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7CD" w:rsidRPr="00557348" w:rsidRDefault="00F417A3" w:rsidP="00557348">
      <w:pPr>
        <w:jc w:val="both"/>
        <w:rPr>
          <w:rFonts w:ascii="Times New Roman" w:hAnsi="Times New Roman" w:cs="Times New Roman"/>
          <w:sz w:val="24"/>
          <w:szCs w:val="24"/>
        </w:rPr>
      </w:pPr>
      <w:r>
        <w:rPr>
          <w:rFonts w:ascii="Times New Roman" w:hAnsi="Times New Roman" w:cs="Times New Roman"/>
          <w:sz w:val="24"/>
          <w:szCs w:val="24"/>
        </w:rPr>
        <w:t>-</w:t>
      </w:r>
      <w:bookmarkStart w:id="0" w:name="_GoBack"/>
      <w:bookmarkEnd w:id="0"/>
      <w:r w:rsidR="00A667CD" w:rsidRPr="00557348">
        <w:rPr>
          <w:rFonts w:ascii="Times New Roman" w:hAnsi="Times New Roman" w:cs="Times New Roman"/>
          <w:sz w:val="24"/>
          <w:szCs w:val="24"/>
        </w:rPr>
        <w:t>Random Forest:</w:t>
      </w:r>
    </w:p>
    <w:p w:rsidR="00A667CD" w:rsidRPr="00557348" w:rsidRDefault="00A667CD" w:rsidP="00557348">
      <w:pPr>
        <w:jc w:val="both"/>
        <w:rPr>
          <w:rFonts w:ascii="Times New Roman" w:hAnsi="Times New Roman" w:cs="Times New Roman"/>
          <w:sz w:val="24"/>
          <w:szCs w:val="24"/>
        </w:rPr>
      </w:pPr>
      <w:r w:rsidRPr="00557348">
        <w:rPr>
          <w:rFonts w:ascii="Times New Roman" w:hAnsi="Times New Roman" w:cs="Times New Roman"/>
          <w:sz w:val="24"/>
          <w:szCs w:val="24"/>
        </w:rPr>
        <w:t>Random Forest algorithm to enhance the accuracy and robustness of our system. Random Forest, an ensemble learning method, constructs multiple decision trees during training and merges their outputs to improve predictive performance. Each tree in the forest is trained on a bootstrapped subset of the original data, ensuring diversity and reducing overfitting. Moreover, at each split in the tree, a random subset of features is considered, further increasing the model's robustness. By aggregating the predictions from all trees, Random Forest effectively mitigates the variance typically observed in single decision trees. This approach not only boosts the overall accuracy of our sentiment classification but also provides insights into feature importance, enabling us to understand the key factors influencing sentiment in our dataset. Through the integration of Random Forest</w:t>
      </w:r>
      <w:r w:rsidR="005540D0" w:rsidRPr="00557348">
        <w:rPr>
          <w:rFonts w:ascii="Times New Roman" w:hAnsi="Times New Roman" w:cs="Times New Roman"/>
          <w:sz w:val="24"/>
          <w:szCs w:val="24"/>
        </w:rPr>
        <w:t>, project</w:t>
      </w:r>
      <w:r w:rsidRPr="00557348">
        <w:rPr>
          <w:rFonts w:ascii="Times New Roman" w:hAnsi="Times New Roman" w:cs="Times New Roman"/>
          <w:sz w:val="24"/>
          <w:szCs w:val="24"/>
        </w:rPr>
        <w:t xml:space="preserve"> achieves a more reli</w:t>
      </w:r>
      <w:r w:rsidR="005540D0" w:rsidRPr="00557348">
        <w:rPr>
          <w:rFonts w:ascii="Times New Roman" w:hAnsi="Times New Roman" w:cs="Times New Roman"/>
          <w:sz w:val="24"/>
          <w:szCs w:val="24"/>
        </w:rPr>
        <w:t>able and interpretable analysis</w:t>
      </w:r>
      <w:r w:rsidRPr="00557348">
        <w:rPr>
          <w:rFonts w:ascii="Times New Roman" w:hAnsi="Times New Roman" w:cs="Times New Roman"/>
          <w:sz w:val="24"/>
          <w:szCs w:val="24"/>
        </w:rPr>
        <w:t>, ultimately enhancing the classification of reviews into categories such as positive, negative, and neutral.</w:t>
      </w:r>
    </w:p>
    <w:p w:rsidR="005540D0" w:rsidRPr="00557348" w:rsidRDefault="005540D0" w:rsidP="00557348">
      <w:pPr>
        <w:jc w:val="both"/>
        <w:rPr>
          <w:rFonts w:ascii="Times New Roman" w:hAnsi="Times New Roman" w:cs="Times New Roman"/>
          <w:sz w:val="24"/>
          <w:szCs w:val="24"/>
        </w:rPr>
      </w:pPr>
      <w:r w:rsidRPr="00557348">
        <w:rPr>
          <w:rFonts w:ascii="Times New Roman" w:hAnsi="Times New Roman" w:cs="Times New Roman"/>
          <w:sz w:val="24"/>
          <w:szCs w:val="24"/>
        </w:rPr>
        <w:t>In our project, we also utilize Convolutional Neural Networks (CNNs) to improve the performance of sentiment classification. CNNs, originally developed for image processing tasks, have proven to be highly effective for text data due to their ability to capture local patterns and hierarchical features. In the context of sentiment analysis, CNNs use convolutional layers to apply filters that detect important n-grams (sequences of words) in the text, which helps identify sentiment-related patterns.</w:t>
      </w:r>
    </w:p>
    <w:p w:rsidR="005540D0" w:rsidRPr="00557348" w:rsidRDefault="005540D0" w:rsidP="00557348">
      <w:pPr>
        <w:jc w:val="both"/>
        <w:rPr>
          <w:rFonts w:ascii="Times New Roman" w:hAnsi="Times New Roman" w:cs="Times New Roman"/>
          <w:sz w:val="24"/>
          <w:szCs w:val="24"/>
        </w:rPr>
      </w:pPr>
    </w:p>
    <w:p w:rsidR="005540D0" w:rsidRPr="00557348" w:rsidRDefault="005540D0" w:rsidP="00557348">
      <w:pPr>
        <w:jc w:val="both"/>
        <w:rPr>
          <w:rFonts w:ascii="Times New Roman" w:hAnsi="Times New Roman" w:cs="Times New Roman"/>
          <w:sz w:val="24"/>
          <w:szCs w:val="24"/>
        </w:rPr>
      </w:pPr>
      <w:r w:rsidRPr="00557348">
        <w:rPr>
          <w:rFonts w:ascii="Times New Roman" w:hAnsi="Times New Roman" w:cs="Times New Roman"/>
          <w:sz w:val="24"/>
          <w:szCs w:val="24"/>
        </w:rPr>
        <w:t xml:space="preserve">CNN: </w:t>
      </w:r>
    </w:p>
    <w:p w:rsidR="005540D0" w:rsidRPr="00557348" w:rsidRDefault="005540D0" w:rsidP="00557348">
      <w:pPr>
        <w:jc w:val="both"/>
        <w:rPr>
          <w:rFonts w:ascii="Times New Roman" w:hAnsi="Times New Roman" w:cs="Times New Roman"/>
          <w:sz w:val="24"/>
          <w:szCs w:val="24"/>
        </w:rPr>
      </w:pPr>
      <w:r w:rsidRPr="00557348">
        <w:rPr>
          <w:rFonts w:ascii="Times New Roman" w:hAnsi="Times New Roman" w:cs="Times New Roman"/>
          <w:sz w:val="24"/>
          <w:szCs w:val="24"/>
        </w:rPr>
        <w:t xml:space="preserve">CNN model is composed of an embedding layer, which converts words into dense vector representations, followed by convolutional layers that extract local features from the text. These layers are followed by a global max pooling layer that selects the most important features from each filter, regardless of their position in the text. Finally, fully connected layers interpret these features to classify the sentiment of the text as </w:t>
      </w:r>
      <w:r w:rsidR="004C1332" w:rsidRPr="00557348">
        <w:rPr>
          <w:rFonts w:ascii="Times New Roman" w:hAnsi="Times New Roman" w:cs="Times New Roman"/>
          <w:sz w:val="24"/>
          <w:szCs w:val="24"/>
        </w:rPr>
        <w:t>positive, negative, or neutral. The</w:t>
      </w:r>
      <w:r w:rsidRPr="00557348">
        <w:rPr>
          <w:rFonts w:ascii="Times New Roman" w:hAnsi="Times New Roman" w:cs="Times New Roman"/>
          <w:sz w:val="24"/>
          <w:szCs w:val="24"/>
        </w:rPr>
        <w:t xml:space="preserve"> CNN model is trained on a dataset of text reviews, where it learns to associate specific patterns and phrases with sentiment </w:t>
      </w:r>
      <w:r w:rsidR="00C301E5" w:rsidRPr="00557348">
        <w:rPr>
          <w:rFonts w:ascii="Times New Roman" w:hAnsi="Times New Roman" w:cs="Times New Roman"/>
          <w:sz w:val="24"/>
          <w:szCs w:val="24"/>
        </w:rPr>
        <w:t xml:space="preserve">labels. By leveraging CNNs, </w:t>
      </w:r>
      <w:r w:rsidRPr="00557348">
        <w:rPr>
          <w:rFonts w:ascii="Times New Roman" w:hAnsi="Times New Roman" w:cs="Times New Roman"/>
          <w:sz w:val="24"/>
          <w:szCs w:val="24"/>
        </w:rPr>
        <w:t xml:space="preserve">project benefits from their ability to handle variable-length inputs and capture subtle variations in text, leading to more accurate and </w:t>
      </w:r>
      <w:r w:rsidR="003435FD" w:rsidRPr="00557348">
        <w:rPr>
          <w:rFonts w:ascii="Times New Roman" w:hAnsi="Times New Roman" w:cs="Times New Roman"/>
          <w:sz w:val="24"/>
          <w:szCs w:val="24"/>
        </w:rPr>
        <w:t>nuanced classification</w:t>
      </w:r>
      <w:r w:rsidRPr="00557348">
        <w:rPr>
          <w:rFonts w:ascii="Times New Roman" w:hAnsi="Times New Roman" w:cs="Times New Roman"/>
          <w:sz w:val="24"/>
          <w:szCs w:val="24"/>
        </w:rPr>
        <w:t>. This approach complements our Random Forest model, providing a diverse and robust framework for analyzing and classifying reviews.</w:t>
      </w: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lastRenderedPageBreak/>
        <w:t>Fuzzification:</w:t>
      </w: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Fuzzification plays a crucial role in enhancing the sentiment analysis process by introducing a method to handle the inherent uncertainty and ambiguity in text data. Fuzzification involves converting crisp input data into fuzzy sets, which allows us to work with degrees of membership rather than binary classifications. This is particularly useful in sentiment analysis, where the sentiment expressed in text can often be nuanced and not strictly positive, negative, or neutral.</w:t>
      </w: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Here's how fuzzification is applied:</w:t>
      </w: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1. Sentiment Score Calculation: We start by using sentiment analysis tools like Text Blob to calculate sentiment polarity scores for each text review. These scores typically range from -1 (very negative) to +1 (very positive).</w:t>
      </w: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2. Defining Fuzzy Sets: We define fuzzy sets for the sentiment scores. For instance, we can create fuzzy sets for "Positive", "Neutral", and "Negative" sentiments. Each of these sets has a membership function that assigns a degree of membership to any given sentiment score. For example, a score of 0.5 might belong to the "Positive" set with a high degree, but it could also have a smaller degree of membership in the "Neutral" set.</w:t>
      </w: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3. Membership Functions: These are mathematical functions that map the sentiment scores to a degree of membership between 0 and 1. Common types of membership functions include triangular, trapezoidal, and Gaussian functions. In our project, we might use triangular membership functions to define the boundaries and overlap of the sentiment categories.</w:t>
      </w: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4. Fuzzification of Sentiment Scores: Each sentiment score is processed through the membership functions to determine its degree of membership in each fuzzy set. This results in a fuzzy representation of the sentiment, where a single review might partially belong to multiple sentiment categories.</w:t>
      </w: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 xml:space="preserve">5. Aggregating Fuzzy Sentiments: The </w:t>
      </w:r>
      <w:proofErr w:type="spellStart"/>
      <w:r w:rsidRPr="00557348">
        <w:rPr>
          <w:rFonts w:ascii="Times New Roman" w:hAnsi="Times New Roman" w:cs="Times New Roman"/>
          <w:sz w:val="24"/>
          <w:szCs w:val="24"/>
        </w:rPr>
        <w:t>fuzzified</w:t>
      </w:r>
      <w:proofErr w:type="spellEnd"/>
      <w:r w:rsidRPr="00557348">
        <w:rPr>
          <w:rFonts w:ascii="Times New Roman" w:hAnsi="Times New Roman" w:cs="Times New Roman"/>
          <w:sz w:val="24"/>
          <w:szCs w:val="24"/>
        </w:rPr>
        <w:t xml:space="preserve"> sentiment scores can then be aggregated to provide a more comprehensive sentiment analysis. For example, if a review has a high degree of membership in both the "Positive" and "Neutral" sets, it might be classified as "Somewhat Positive".</w:t>
      </w:r>
    </w:p>
    <w:p w:rsidR="000D6788" w:rsidRPr="00557348" w:rsidRDefault="000D6788" w:rsidP="00557348">
      <w:pPr>
        <w:jc w:val="both"/>
        <w:rPr>
          <w:rFonts w:ascii="Times New Roman" w:hAnsi="Times New Roman" w:cs="Times New Roman"/>
          <w:sz w:val="24"/>
          <w:szCs w:val="24"/>
        </w:rPr>
      </w:pPr>
    </w:p>
    <w:p w:rsidR="000D6788" w:rsidRPr="00557348" w:rsidRDefault="000D6788" w:rsidP="00557348">
      <w:pPr>
        <w:jc w:val="both"/>
        <w:rPr>
          <w:rFonts w:ascii="Times New Roman" w:hAnsi="Times New Roman" w:cs="Times New Roman"/>
          <w:sz w:val="24"/>
          <w:szCs w:val="24"/>
        </w:rPr>
      </w:pPr>
      <w:r w:rsidRPr="00557348">
        <w:rPr>
          <w:rFonts w:ascii="Times New Roman" w:hAnsi="Times New Roman" w:cs="Times New Roman"/>
          <w:sz w:val="24"/>
          <w:szCs w:val="24"/>
        </w:rPr>
        <w:t xml:space="preserve">6. </w:t>
      </w:r>
      <w:proofErr w:type="spellStart"/>
      <w:r w:rsidRPr="00557348">
        <w:rPr>
          <w:rFonts w:ascii="Times New Roman" w:hAnsi="Times New Roman" w:cs="Times New Roman"/>
          <w:sz w:val="24"/>
          <w:szCs w:val="24"/>
        </w:rPr>
        <w:t>Defuzzification</w:t>
      </w:r>
      <w:proofErr w:type="spellEnd"/>
      <w:r w:rsidRPr="00557348">
        <w:rPr>
          <w:rFonts w:ascii="Times New Roman" w:hAnsi="Times New Roman" w:cs="Times New Roman"/>
          <w:sz w:val="24"/>
          <w:szCs w:val="24"/>
        </w:rPr>
        <w:t xml:space="preserve"> (if needed): If we need to convert the fuzzy results back to a crisp classification (e.g., for reporting or further processing), we apply a </w:t>
      </w:r>
      <w:proofErr w:type="spellStart"/>
      <w:r w:rsidRPr="00557348">
        <w:rPr>
          <w:rFonts w:ascii="Times New Roman" w:hAnsi="Times New Roman" w:cs="Times New Roman"/>
          <w:sz w:val="24"/>
          <w:szCs w:val="24"/>
        </w:rPr>
        <w:t>defuzzification</w:t>
      </w:r>
      <w:proofErr w:type="spellEnd"/>
      <w:r w:rsidRPr="00557348">
        <w:rPr>
          <w:rFonts w:ascii="Times New Roman" w:hAnsi="Times New Roman" w:cs="Times New Roman"/>
          <w:sz w:val="24"/>
          <w:szCs w:val="24"/>
        </w:rPr>
        <w:t xml:space="preserve"> method. One common </w:t>
      </w:r>
      <w:r w:rsidRPr="00557348">
        <w:rPr>
          <w:rFonts w:ascii="Times New Roman" w:hAnsi="Times New Roman" w:cs="Times New Roman"/>
          <w:sz w:val="24"/>
          <w:szCs w:val="24"/>
        </w:rPr>
        <w:lastRenderedPageBreak/>
        <w:t>approach is to use the center of gravity method to determine the most representative sentiment category.</w:t>
      </w:r>
    </w:p>
    <w:p w:rsidR="000D6788" w:rsidRPr="00557348" w:rsidRDefault="000D6788" w:rsidP="00557348">
      <w:pPr>
        <w:jc w:val="both"/>
        <w:rPr>
          <w:rFonts w:ascii="Times New Roman" w:hAnsi="Times New Roman" w:cs="Times New Roman"/>
          <w:sz w:val="24"/>
          <w:szCs w:val="24"/>
        </w:rPr>
      </w:pPr>
    </w:p>
    <w:p w:rsidR="004C1332" w:rsidRPr="00557348" w:rsidRDefault="001F635B" w:rsidP="00557348">
      <w:pPr>
        <w:jc w:val="both"/>
        <w:rPr>
          <w:rFonts w:ascii="Times New Roman" w:hAnsi="Times New Roman" w:cs="Times New Roman"/>
          <w:sz w:val="24"/>
          <w:szCs w:val="24"/>
        </w:rPr>
      </w:pPr>
      <w:r w:rsidRPr="00557348">
        <w:rPr>
          <w:rFonts w:ascii="Times New Roman" w:hAnsi="Times New Roman" w:cs="Times New Roman"/>
          <w:sz w:val="24"/>
          <w:szCs w:val="24"/>
        </w:rPr>
        <w:t>Fuzzification</w:t>
      </w:r>
      <w:r w:rsidR="000D6788" w:rsidRPr="00557348">
        <w:rPr>
          <w:rFonts w:ascii="Times New Roman" w:hAnsi="Times New Roman" w:cs="Times New Roman"/>
          <w:sz w:val="24"/>
          <w:szCs w:val="24"/>
        </w:rPr>
        <w:t xml:space="preserve"> helps to better capture the subtleties in customer reviews, allowing us to handle cases where the sentiment is not clear-cut. This approach leads to a more accurate and nuanced sentiment analysis, ultimately improving the quality of the classifications produced by our system. By combining fuzzification with machine learning techniques like Random Forests and CNNs, we create a robust framework for sentiment analysis that leverages both statistical and fuzzy logic principles.</w:t>
      </w:r>
    </w:p>
    <w:p w:rsidR="004C1332" w:rsidRPr="00557348" w:rsidRDefault="004C1332" w:rsidP="00557348">
      <w:pPr>
        <w:jc w:val="both"/>
        <w:rPr>
          <w:rFonts w:ascii="Times New Roman" w:hAnsi="Times New Roman" w:cs="Times New Roman"/>
          <w:sz w:val="24"/>
          <w:szCs w:val="24"/>
        </w:rPr>
      </w:pPr>
    </w:p>
    <w:p w:rsidR="00A667CD" w:rsidRPr="00557348" w:rsidRDefault="00A667CD" w:rsidP="00557348">
      <w:pPr>
        <w:jc w:val="both"/>
        <w:rPr>
          <w:rFonts w:ascii="Times New Roman" w:hAnsi="Times New Roman" w:cs="Times New Roman"/>
          <w:sz w:val="24"/>
          <w:szCs w:val="24"/>
        </w:rPr>
      </w:pPr>
    </w:p>
    <w:sectPr w:rsidR="00A667CD" w:rsidRPr="00557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AF9"/>
    <w:rsid w:val="000D6788"/>
    <w:rsid w:val="001F635B"/>
    <w:rsid w:val="00227AF9"/>
    <w:rsid w:val="003435FD"/>
    <w:rsid w:val="00391B4A"/>
    <w:rsid w:val="004C1332"/>
    <w:rsid w:val="005540D0"/>
    <w:rsid w:val="00557348"/>
    <w:rsid w:val="006B6E2B"/>
    <w:rsid w:val="00A667CD"/>
    <w:rsid w:val="00C301E5"/>
    <w:rsid w:val="00F41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03E2C3-830E-4026-8608-0CA64388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2024-05-29T07:12:00Z</dcterms:created>
  <dcterms:modified xsi:type="dcterms:W3CDTF">2024-06-08T06:52:00Z</dcterms:modified>
</cp:coreProperties>
</file>