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NQueens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queens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solveNQueens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placeQueens</w:t>
      </w:r>
      <w:proofErr w:type="spellEnd"/>
      <w:r>
        <w:rPr>
          <w:rFonts w:ascii="Consolas" w:hAnsi="Consolas"/>
          <w:color w:val="000000"/>
          <w:sz w:val="28"/>
          <w:szCs w:val="28"/>
        </w:rPr>
        <w:t>(0))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printQueens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"No solution exists."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placeQueens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isSafe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placeQueens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 + 1))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3F7F5F"/>
          <w:sz w:val="28"/>
          <w:szCs w:val="28"/>
        </w:rPr>
        <w:t>// Backtrack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>] = -1;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isSafe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==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 xml:space="preserve"> || </w:t>
      </w:r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-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 xml:space="preserve"> || </w:t>
      </w:r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col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row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printQueens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0000C0"/>
          <w:sz w:val="28"/>
          <w:szCs w:val="28"/>
        </w:rPr>
        <w:t>queens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==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"Q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".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4; </w:t>
      </w:r>
      <w:r>
        <w:rPr>
          <w:rFonts w:ascii="Consolas" w:hAnsi="Consolas"/>
          <w:color w:val="3F7F5F"/>
          <w:sz w:val="28"/>
          <w:szCs w:val="28"/>
        </w:rPr>
        <w:t>// Change N to the desired value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NQueens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nQueens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nQueens</w:t>
      </w:r>
      <w:r>
        <w:rPr>
          <w:rFonts w:ascii="Consolas" w:hAnsi="Consolas"/>
          <w:color w:val="000000"/>
          <w:sz w:val="28"/>
          <w:szCs w:val="28"/>
        </w:rPr>
        <w:t>.solveNQueens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846C5" w:rsidRDefault="00B846C5" w:rsidP="00B846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318C7" w:rsidRDefault="001318C7">
      <w:bookmarkStart w:id="0" w:name="_GoBack"/>
      <w:bookmarkEnd w:id="0"/>
    </w:p>
    <w:sectPr w:rsidR="0013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9E"/>
    <w:rsid w:val="001318C7"/>
    <w:rsid w:val="0051159E"/>
    <w:rsid w:val="00B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9DDD4-55F9-4C99-9D47-DE9C5971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2023-11-03T16:12:00Z</dcterms:created>
  <dcterms:modified xsi:type="dcterms:W3CDTF">2023-11-03T16:13:00Z</dcterms:modified>
</cp:coreProperties>
</file>