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42E96F1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5171C7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2AB5B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AF0371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056A9E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7BFFA3F" w14:textId="55A65003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18B62A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C7EAFB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328066E" w14:textId="6D4E4EE6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9137D0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559A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E0D8E28" w14:textId="6400F906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488C30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BB16A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05C6B2F" w14:textId="7091B97F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0321CBD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DA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0232AEA" w14:textId="46C6DFE7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07F548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D854E4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E1A09C3" w14:textId="05967801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6F79583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7E15A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B5AA504" w14:textId="0B823308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4BC384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D3A97B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BDC1270" w14:textId="15FF89ED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DB8A205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3C854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75B1EC7" w14:textId="075B0066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22B114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F2C58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3501465" w14:textId="492AFE7A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DE0869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941A4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657B5A7" w14:textId="11717BB8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FDF7A7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998D8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7AFD731" w14:textId="49A3FCD0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B6B322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A70D29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54C00C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2FC70A9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327637F5" w14:textId="77777777" w:rsidTr="00FF509F">
        <w:tc>
          <w:tcPr>
            <w:tcW w:w="4675" w:type="dxa"/>
          </w:tcPr>
          <w:p w14:paraId="01EF22F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4E1C65B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B66F6EB" w14:textId="77777777" w:rsidTr="00FF509F">
        <w:tc>
          <w:tcPr>
            <w:tcW w:w="4675" w:type="dxa"/>
          </w:tcPr>
          <w:p w14:paraId="7C4D77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2F851CD" w14:textId="48B7AD41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433A175" w14:textId="77777777" w:rsidTr="00FF509F">
        <w:tc>
          <w:tcPr>
            <w:tcW w:w="4675" w:type="dxa"/>
          </w:tcPr>
          <w:p w14:paraId="481B80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12BEEE" w14:textId="07B710C4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3CEE5C2" w14:textId="77777777" w:rsidTr="00FF509F">
        <w:tc>
          <w:tcPr>
            <w:tcW w:w="4675" w:type="dxa"/>
          </w:tcPr>
          <w:p w14:paraId="4BC5B5A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AD7CC8B" w14:textId="1605448B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98D7362" w14:textId="77777777" w:rsidTr="00FF509F">
        <w:tc>
          <w:tcPr>
            <w:tcW w:w="4675" w:type="dxa"/>
          </w:tcPr>
          <w:p w14:paraId="735127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B6B2C41" w14:textId="4E4433EB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629A615" w14:textId="77777777" w:rsidTr="00FF509F">
        <w:tc>
          <w:tcPr>
            <w:tcW w:w="4675" w:type="dxa"/>
          </w:tcPr>
          <w:p w14:paraId="329052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5ACEDBF" w14:textId="1818E840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7076C9F" w14:textId="77777777" w:rsidTr="00FF509F">
        <w:tc>
          <w:tcPr>
            <w:tcW w:w="4675" w:type="dxa"/>
          </w:tcPr>
          <w:p w14:paraId="76D54A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F96CB70" w14:textId="21A0B0E7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A2D6323" w14:textId="77777777" w:rsidTr="00FF509F">
        <w:tc>
          <w:tcPr>
            <w:tcW w:w="4675" w:type="dxa"/>
          </w:tcPr>
          <w:p w14:paraId="42DEB6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511E28E" w14:textId="1096AAA0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8980215" w14:textId="77777777" w:rsidTr="00FF509F">
        <w:tc>
          <w:tcPr>
            <w:tcW w:w="4675" w:type="dxa"/>
          </w:tcPr>
          <w:p w14:paraId="4A4111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D54C861" w14:textId="56CEFBF6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F893A79" w14:textId="77777777" w:rsidTr="00FF509F">
        <w:tc>
          <w:tcPr>
            <w:tcW w:w="4675" w:type="dxa"/>
          </w:tcPr>
          <w:p w14:paraId="7A94DF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C4D60D9" w14:textId="4D64523D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BEA0959" w14:textId="77777777" w:rsidTr="00FF509F">
        <w:tc>
          <w:tcPr>
            <w:tcW w:w="4675" w:type="dxa"/>
          </w:tcPr>
          <w:p w14:paraId="4E9525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4AC89431" w14:textId="6F9CC4AB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3398D21" w14:textId="77777777" w:rsidTr="00FF509F">
        <w:tc>
          <w:tcPr>
            <w:tcW w:w="4675" w:type="dxa"/>
          </w:tcPr>
          <w:p w14:paraId="2C7564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E9347E3" w14:textId="4AF5EDD4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DC6ADE3" w14:textId="77777777" w:rsidTr="00FF509F">
        <w:tc>
          <w:tcPr>
            <w:tcW w:w="4675" w:type="dxa"/>
          </w:tcPr>
          <w:p w14:paraId="31E817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FDF8A3A" w14:textId="56227AC6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D0FB6CA" w14:textId="77777777" w:rsidTr="00FF509F">
        <w:tc>
          <w:tcPr>
            <w:tcW w:w="4675" w:type="dxa"/>
          </w:tcPr>
          <w:p w14:paraId="3A0996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CE4B565" w14:textId="20D01CC3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D1FD02" w14:textId="77777777" w:rsidTr="00FF509F">
        <w:tc>
          <w:tcPr>
            <w:tcW w:w="4675" w:type="dxa"/>
          </w:tcPr>
          <w:p w14:paraId="2EE427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01D48A80" w14:textId="59D2378F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229F4FF" w14:textId="77777777" w:rsidTr="00FF509F">
        <w:tc>
          <w:tcPr>
            <w:tcW w:w="4675" w:type="dxa"/>
          </w:tcPr>
          <w:p w14:paraId="7FE40B8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A9ADD55" w14:textId="06A23B42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51753C7" w14:textId="77777777" w:rsidTr="00FF509F">
        <w:tc>
          <w:tcPr>
            <w:tcW w:w="4675" w:type="dxa"/>
          </w:tcPr>
          <w:p w14:paraId="2EA8C2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B45854B" w14:textId="2B43C8A5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D4C8D3C" w14:textId="77777777" w:rsidTr="00FF509F">
        <w:tc>
          <w:tcPr>
            <w:tcW w:w="4675" w:type="dxa"/>
          </w:tcPr>
          <w:p w14:paraId="7AF5E8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46ED6BC7" w14:textId="0FEB3A8D" w:rsidR="00266B62" w:rsidRPr="00707DE3" w:rsidRDefault="001C5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BD48F1" w14:textId="77777777" w:rsidTr="00FF509F">
        <w:tc>
          <w:tcPr>
            <w:tcW w:w="4675" w:type="dxa"/>
          </w:tcPr>
          <w:p w14:paraId="1CD2E5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61B77982" w14:textId="697593C9" w:rsidR="00266B62" w:rsidRPr="00707DE3" w:rsidRDefault="00693F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04742E5" w14:textId="77777777" w:rsidTr="00FF509F">
        <w:tc>
          <w:tcPr>
            <w:tcW w:w="4675" w:type="dxa"/>
          </w:tcPr>
          <w:p w14:paraId="36A421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1B10CDC" w14:textId="72B77CFB" w:rsidR="00266B62" w:rsidRPr="00707DE3" w:rsidRDefault="00693F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11AD197" w14:textId="77777777" w:rsidTr="00FF509F">
        <w:tc>
          <w:tcPr>
            <w:tcW w:w="4675" w:type="dxa"/>
          </w:tcPr>
          <w:p w14:paraId="18DDFF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78E172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75DF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30C3A2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1F9BD8" w14:textId="044290D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8BA4E10" w14:textId="17131FC4" w:rsidR="00693F0B" w:rsidRDefault="00693F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E7C6B">
        <w:rPr>
          <w:rFonts w:ascii="Times New Roman" w:hAnsi="Times New Roman" w:cs="Times New Roman"/>
          <w:sz w:val="28"/>
          <w:szCs w:val="28"/>
        </w:rPr>
        <w:t>3/8</w:t>
      </w:r>
    </w:p>
    <w:p w14:paraId="72AA97B7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158B370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8CBB309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9A0146B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D3C36E4" w14:textId="3DF8720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EE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8FFAC" w14:textId="77777777" w:rsidR="00EE7C6B" w:rsidRDefault="00EE7C6B" w:rsidP="00EE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E7C6B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: a) Equal to 1=0</w:t>
      </w:r>
    </w:p>
    <w:p w14:paraId="6CD443BD" w14:textId="1CBC34FC" w:rsidR="00EE7C6B" w:rsidRDefault="00EE7C6B" w:rsidP="00EE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7C6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less than or equal to 4=5/36</w:t>
      </w:r>
    </w:p>
    <w:p w14:paraId="7B496463" w14:textId="2427BF3F" w:rsidR="00EE7C6B" w:rsidRPr="00EE7C6B" w:rsidRDefault="00EE7C6B" w:rsidP="00EE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c)</w:t>
      </w:r>
      <w:r w:rsidR="00EE3D60">
        <w:rPr>
          <w:rFonts w:ascii="Times New Roman" w:hAnsi="Times New Roman" w:cs="Times New Roman"/>
          <w:sz w:val="28"/>
          <w:szCs w:val="28"/>
        </w:rPr>
        <w:t>sum is divisible by 2 and 3 =6/36</w:t>
      </w:r>
    </w:p>
    <w:p w14:paraId="14C5689A" w14:textId="77777777" w:rsidR="00EE7C6B" w:rsidRDefault="00EE7C6B" w:rsidP="00EE7C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2C9DB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6A84D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398B2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5AEEB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D14476F" w14:textId="651553A8" w:rsidR="00022704" w:rsidRDefault="004D407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5c2/7c2 = 10/21</w:t>
      </w:r>
    </w:p>
    <w:p w14:paraId="1E0553E7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D7091F2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29BC043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5C2BB1E4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1F566F30" w14:textId="77777777" w:rsidTr="00190F7C">
        <w:tc>
          <w:tcPr>
            <w:tcW w:w="3116" w:type="dxa"/>
          </w:tcPr>
          <w:p w14:paraId="135452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4FBDCB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D4F896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E897434" w14:textId="77777777" w:rsidTr="00190F7C">
        <w:tc>
          <w:tcPr>
            <w:tcW w:w="3116" w:type="dxa"/>
          </w:tcPr>
          <w:p w14:paraId="51F43E3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0352D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48CF4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05EB725" w14:textId="77777777" w:rsidTr="00190F7C">
        <w:tc>
          <w:tcPr>
            <w:tcW w:w="3116" w:type="dxa"/>
          </w:tcPr>
          <w:p w14:paraId="5A3BC5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421D84C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17BAB1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660B05C3" w14:textId="77777777" w:rsidTr="00190F7C">
        <w:tc>
          <w:tcPr>
            <w:tcW w:w="3116" w:type="dxa"/>
          </w:tcPr>
          <w:p w14:paraId="4CA4C59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83DB55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263B45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C905E05" w14:textId="77777777" w:rsidTr="00190F7C">
        <w:tc>
          <w:tcPr>
            <w:tcW w:w="3116" w:type="dxa"/>
          </w:tcPr>
          <w:p w14:paraId="4FE8E9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55671A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05373D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523E99B" w14:textId="77777777" w:rsidTr="00190F7C">
        <w:tc>
          <w:tcPr>
            <w:tcW w:w="3116" w:type="dxa"/>
          </w:tcPr>
          <w:p w14:paraId="3973A7E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4FD2AB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F5BF07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22D7D70" w14:textId="77777777" w:rsidTr="00190F7C">
        <w:tc>
          <w:tcPr>
            <w:tcW w:w="3116" w:type="dxa"/>
          </w:tcPr>
          <w:p w14:paraId="6DC5AEE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53D2EA3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D6F4EC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631E90E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3C6C734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483B18" w14:textId="77777777" w:rsidR="00104F4E" w:rsidRPr="00104F4E" w:rsidRDefault="004D407F" w:rsidP="00104F4E"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="00104F4E" w:rsidRPr="00104F4E">
        <w:rPr>
          <w:sz w:val="28"/>
          <w:szCs w:val="28"/>
          <w:lang w:val="en-IN"/>
        </w:rPr>
        <w:t>=  1</w:t>
      </w:r>
      <w:proofErr w:type="gramEnd"/>
      <w:r w:rsidR="00104F4E" w:rsidRPr="00104F4E">
        <w:rPr>
          <w:sz w:val="28"/>
          <w:szCs w:val="28"/>
          <w:lang w:val="en-IN"/>
        </w:rPr>
        <w:t xml:space="preserve"> * 0.015  + 4*0.20  + 3 *0.65  + 5*0.005  + 6 *0.01  + 2 * 0.12</w:t>
      </w:r>
    </w:p>
    <w:p w14:paraId="0C0FE143" w14:textId="14634F86" w:rsidR="00104F4E" w:rsidRPr="00104F4E" w:rsidRDefault="00104F4E" w:rsidP="00104F4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= </w:t>
      </w:r>
      <w:r w:rsidRPr="00104F4E">
        <w:rPr>
          <w:rFonts w:ascii="Times New Roman" w:hAnsi="Times New Roman" w:cs="Times New Roman"/>
          <w:sz w:val="28"/>
          <w:szCs w:val="28"/>
          <w:lang w:val="en-IN"/>
        </w:rPr>
        <w:t xml:space="preserve">0.015 + </w:t>
      </w:r>
      <w:proofErr w:type="gramStart"/>
      <w:r w:rsidRPr="00104F4E">
        <w:rPr>
          <w:rFonts w:ascii="Times New Roman" w:hAnsi="Times New Roman" w:cs="Times New Roman"/>
          <w:sz w:val="28"/>
          <w:szCs w:val="28"/>
          <w:lang w:val="en-IN"/>
        </w:rPr>
        <w:t>0.8  +</w:t>
      </w:r>
      <w:proofErr w:type="gramEnd"/>
      <w:r w:rsidRPr="00104F4E">
        <w:rPr>
          <w:rFonts w:ascii="Times New Roman" w:hAnsi="Times New Roman" w:cs="Times New Roman"/>
          <w:sz w:val="28"/>
          <w:szCs w:val="28"/>
          <w:lang w:val="en-IN"/>
        </w:rPr>
        <w:t xml:space="preserve"> 1.95 + 0.025 + 0.06 + 0.24</w:t>
      </w:r>
    </w:p>
    <w:p w14:paraId="58417D23" w14:textId="32772919" w:rsidR="00104F4E" w:rsidRPr="00104F4E" w:rsidRDefault="00104F4E" w:rsidP="00104F4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Pr="00104F4E">
        <w:rPr>
          <w:rFonts w:ascii="Times New Roman" w:hAnsi="Times New Roman" w:cs="Times New Roman"/>
          <w:sz w:val="28"/>
          <w:szCs w:val="28"/>
          <w:lang w:val="en-IN"/>
        </w:rPr>
        <w:t>=3.090</w:t>
      </w:r>
    </w:p>
    <w:p w14:paraId="2BD4FF51" w14:textId="0A601A96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5538FC8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1BFBED4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4089653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87B9052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175C6D0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FCFC48A" w14:textId="162C4665" w:rsidR="00266B62" w:rsidRDefault="001C5859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5423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7" o:title="set_1_2"/>
          </v:shape>
        </w:pict>
      </w:r>
    </w:p>
    <w:p w14:paraId="3B95516E" w14:textId="6A61C066" w:rsidR="00FF5D90" w:rsidRDefault="00FF5D90" w:rsidP="00707DE3">
      <w:pPr>
        <w:rPr>
          <w:sz w:val="28"/>
          <w:szCs w:val="28"/>
        </w:rPr>
      </w:pPr>
    </w:p>
    <w:p w14:paraId="7F7368C8" w14:textId="77777777" w:rsidR="00FF5D90" w:rsidRPr="00707DE3" w:rsidRDefault="00FF5D90" w:rsidP="00707DE3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2887" w:type="dxa"/>
        <w:tblInd w:w="1425" w:type="dxa"/>
        <w:tblLook w:val="04A0" w:firstRow="1" w:lastRow="0" w:firstColumn="1" w:lastColumn="0" w:noHBand="0" w:noVBand="1"/>
      </w:tblPr>
      <w:tblGrid>
        <w:gridCol w:w="1160"/>
        <w:gridCol w:w="1009"/>
        <w:gridCol w:w="718"/>
      </w:tblGrid>
      <w:tr w:rsidR="00FF5D90" w:rsidRPr="00FF5D90" w14:paraId="39B37603" w14:textId="77777777" w:rsidTr="000C354E">
        <w:trPr>
          <w:trHeight w:val="300"/>
        </w:trPr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87CC40" w14:textId="77777777" w:rsidR="00FF5D90" w:rsidRPr="00FF5D90" w:rsidRDefault="00FF5D90" w:rsidP="00FF5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</w:tr>
      <w:tr w:rsidR="00FF5D90" w:rsidRPr="00FF5D90" w14:paraId="568BA1D3" w14:textId="77777777" w:rsidTr="000C354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C324DC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69E89C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0D7699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FF5D90" w:rsidRPr="00FF5D90" w14:paraId="3D3C6E29" w14:textId="77777777" w:rsidTr="000C354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CBF81D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FA4FEB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D8CCF9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F5D90" w:rsidRPr="00FF5D90" w14:paraId="0315E862" w14:textId="77777777" w:rsidTr="000C354E">
        <w:trPr>
          <w:trHeight w:val="300"/>
        </w:trPr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5ADE7B" w14:textId="77777777" w:rsidR="00FF5D90" w:rsidRPr="00FF5D90" w:rsidRDefault="00FF5D90" w:rsidP="00FF5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Median </w:t>
            </w:r>
          </w:p>
        </w:tc>
      </w:tr>
      <w:tr w:rsidR="00FF5D90" w:rsidRPr="00FF5D90" w14:paraId="7FE17022" w14:textId="77777777" w:rsidTr="000C354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80A6F4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91D70E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F3FA98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FF5D90" w:rsidRPr="00FF5D90" w14:paraId="79D3E171" w14:textId="77777777" w:rsidTr="000C354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97BD2B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40D4FE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37DADC" w14:textId="77777777" w:rsidR="00FF5D90" w:rsidRPr="00FF5D90" w:rsidRDefault="00FF5D90" w:rsidP="00FF5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F5D90" w:rsidRPr="00FF5D90" w14:paraId="57961471" w14:textId="77777777" w:rsidTr="000C354E">
        <w:trPr>
          <w:trHeight w:val="300"/>
        </w:trPr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07C9CBE" w14:textId="77777777" w:rsidR="00FF5D90" w:rsidRPr="00FF5D90" w:rsidRDefault="00FF5D90" w:rsidP="00FF5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</w:tr>
      <w:tr w:rsidR="00FF5D90" w:rsidRPr="00FF5D90" w14:paraId="72669664" w14:textId="77777777" w:rsidTr="000C354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39B10B6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DCF1E7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391850" w14:textId="77777777" w:rsidR="00FF5D90" w:rsidRPr="00FF5D90" w:rsidRDefault="00FF5D90" w:rsidP="00FF5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D9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</w:tbl>
    <w:p w14:paraId="0BB32B1E" w14:textId="1C577E00" w:rsidR="00FF5D90" w:rsidRDefault="000C354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above values are for Mean median and mode for the following table.</w:t>
      </w:r>
    </w:p>
    <w:p w14:paraId="63897415" w14:textId="77777777" w:rsidR="000C354E" w:rsidRPr="00707DE3" w:rsidRDefault="000C354E" w:rsidP="00707DE3">
      <w:pPr>
        <w:rPr>
          <w:sz w:val="28"/>
          <w:szCs w:val="28"/>
        </w:rPr>
      </w:pPr>
    </w:p>
    <w:p w14:paraId="70B3CCE7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3CC8B3E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AA73AA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8243D49" w14:textId="790A29F1" w:rsidR="00266B62" w:rsidRDefault="00266B62" w:rsidP="000C35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F7EC47" w14:textId="7A0C5198" w:rsidR="000C354E" w:rsidRDefault="000C354E" w:rsidP="000C354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 Mean = 145.33</w:t>
      </w:r>
    </w:p>
    <w:p w14:paraId="4814FC15" w14:textId="77777777" w:rsidR="000C354E" w:rsidRDefault="000C354E" w:rsidP="000C35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DB459B" w14:textId="77777777" w:rsidR="000C354E" w:rsidRDefault="000C354E" w:rsidP="000C35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DD41EB3" w14:textId="77777777" w:rsidR="000C354E" w:rsidRDefault="000C354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1501587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56A733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F590A1F" w14:textId="6DFA0396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70F5946D" w14:textId="6B81CACD" w:rsidR="001168DF" w:rsidRPr="001168DF" w:rsidRDefault="001168DF" w:rsidP="001168DF">
      <w:pPr>
        <w:rPr>
          <w:bCs/>
          <w:sz w:val="28"/>
          <w:szCs w:val="28"/>
          <w:lang w:val="en-IN"/>
        </w:rPr>
      </w:pPr>
      <w:r w:rsidRPr="001168DF">
        <w:rPr>
          <w:bCs/>
          <w:sz w:val="28"/>
          <w:szCs w:val="28"/>
        </w:rPr>
        <w:t>Ans:</w:t>
      </w:r>
      <w:r>
        <w:rPr>
          <w:bCs/>
          <w:sz w:val="28"/>
          <w:szCs w:val="28"/>
        </w:rPr>
        <w:t xml:space="preserve">  </w:t>
      </w:r>
      <w:proofErr w:type="gramStart"/>
      <w:r>
        <w:rPr>
          <w:bCs/>
          <w:sz w:val="28"/>
          <w:szCs w:val="28"/>
        </w:rPr>
        <w:t>1)</w:t>
      </w:r>
      <w:proofErr w:type="spellStart"/>
      <w:r>
        <w:rPr>
          <w:bCs/>
          <w:sz w:val="28"/>
          <w:szCs w:val="28"/>
        </w:rPr>
        <w:t>Sknewness</w:t>
      </w:r>
      <w:proofErr w:type="spellEnd"/>
      <w:proofErr w:type="gramEnd"/>
      <w:r>
        <w:rPr>
          <w:bCs/>
          <w:sz w:val="28"/>
          <w:szCs w:val="28"/>
        </w:rPr>
        <w:t xml:space="preserve"> of speed =</w:t>
      </w:r>
      <w:r w:rsidRPr="00116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1168DF">
        <w:rPr>
          <w:bCs/>
          <w:sz w:val="28"/>
          <w:szCs w:val="28"/>
          <w:lang w:val="en-IN"/>
        </w:rPr>
        <w:t>-0.1139548</w:t>
      </w:r>
    </w:p>
    <w:p w14:paraId="0D51B0DD" w14:textId="6D4E1820" w:rsidR="001168DF" w:rsidRDefault="001168D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Since skewness is negative it is left skewed.</w:t>
      </w:r>
    </w:p>
    <w:p w14:paraId="3383071D" w14:textId="77777777" w:rsidR="001168DF" w:rsidRPr="001168DF" w:rsidRDefault="001168DF" w:rsidP="001168DF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</w:rPr>
        <w:t xml:space="preserve">    2) Kurtosis of speed is </w:t>
      </w:r>
      <w:r w:rsidRPr="001168DF">
        <w:rPr>
          <w:bCs/>
          <w:sz w:val="28"/>
          <w:szCs w:val="28"/>
          <w:lang w:val="en-IN"/>
        </w:rPr>
        <w:t>2.422853</w:t>
      </w:r>
    </w:p>
    <w:p w14:paraId="680074FD" w14:textId="5CE49B53" w:rsidR="001168DF" w:rsidRDefault="001168D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Since Kurtosis is Positive peak-</w:t>
      </w:r>
      <w:proofErr w:type="spellStart"/>
      <w:r>
        <w:rPr>
          <w:bCs/>
          <w:sz w:val="28"/>
          <w:szCs w:val="28"/>
        </w:rPr>
        <w:t>edness</w:t>
      </w:r>
      <w:proofErr w:type="spellEnd"/>
      <w:r>
        <w:rPr>
          <w:bCs/>
          <w:sz w:val="28"/>
          <w:szCs w:val="28"/>
        </w:rPr>
        <w:t xml:space="preserve"> is high</w:t>
      </w:r>
    </w:p>
    <w:p w14:paraId="49279B9D" w14:textId="0BFE45E2" w:rsidR="001168DF" w:rsidRDefault="001168DF" w:rsidP="00707DE3">
      <w:pPr>
        <w:rPr>
          <w:bCs/>
          <w:sz w:val="28"/>
          <w:szCs w:val="28"/>
        </w:rPr>
      </w:pPr>
    </w:p>
    <w:p w14:paraId="34CB9E75" w14:textId="028AC08E" w:rsidR="001168DF" w:rsidRDefault="001168DF" w:rsidP="00707DE3">
      <w:pPr>
        <w:rPr>
          <w:bCs/>
          <w:sz w:val="28"/>
          <w:szCs w:val="28"/>
        </w:rPr>
      </w:pPr>
    </w:p>
    <w:p w14:paraId="2FC1CD58" w14:textId="2ED662DC" w:rsidR="001168DF" w:rsidRPr="001168DF" w:rsidRDefault="001168DF" w:rsidP="001168DF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</w:rPr>
        <w:t>1)</w:t>
      </w:r>
      <w:proofErr w:type="spellStart"/>
      <w:r>
        <w:rPr>
          <w:bCs/>
          <w:sz w:val="28"/>
          <w:szCs w:val="28"/>
        </w:rPr>
        <w:t>Sknewness</w:t>
      </w:r>
      <w:proofErr w:type="spellEnd"/>
      <w:r>
        <w:rPr>
          <w:bCs/>
          <w:sz w:val="28"/>
          <w:szCs w:val="28"/>
        </w:rPr>
        <w:t xml:space="preserve"> of speed </w:t>
      </w:r>
      <w:proofErr w:type="gramStart"/>
      <w:r>
        <w:rPr>
          <w:bCs/>
          <w:sz w:val="28"/>
          <w:szCs w:val="28"/>
        </w:rPr>
        <w:t>=</w:t>
      </w:r>
      <w:r w:rsidRPr="001168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1168DF">
        <w:rPr>
          <w:bCs/>
          <w:sz w:val="28"/>
          <w:szCs w:val="28"/>
          <w:lang w:val="en-IN"/>
        </w:rPr>
        <w:t xml:space="preserve"> 0.7824835</w:t>
      </w:r>
      <w:proofErr w:type="gramEnd"/>
    </w:p>
    <w:p w14:paraId="38EF673C" w14:textId="53B66273" w:rsidR="001168DF" w:rsidRDefault="001168DF" w:rsidP="001168D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skewness is </w:t>
      </w:r>
      <w:r>
        <w:rPr>
          <w:bCs/>
          <w:sz w:val="28"/>
          <w:szCs w:val="28"/>
        </w:rPr>
        <w:t>positive</w:t>
      </w:r>
      <w:r>
        <w:rPr>
          <w:bCs/>
          <w:sz w:val="28"/>
          <w:szCs w:val="28"/>
        </w:rPr>
        <w:t xml:space="preserve"> it is </w:t>
      </w:r>
      <w:r>
        <w:rPr>
          <w:bCs/>
          <w:sz w:val="28"/>
          <w:szCs w:val="28"/>
        </w:rPr>
        <w:t>right</w:t>
      </w:r>
      <w:r>
        <w:rPr>
          <w:bCs/>
          <w:sz w:val="28"/>
          <w:szCs w:val="28"/>
        </w:rPr>
        <w:t xml:space="preserve"> skewed.</w:t>
      </w:r>
    </w:p>
    <w:p w14:paraId="53584076" w14:textId="1AE9B7D9" w:rsidR="001168DF" w:rsidRPr="001168DF" w:rsidRDefault="001168DF" w:rsidP="001168DF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</w:rPr>
        <w:t xml:space="preserve">    2) Kurtosis of speed is </w:t>
      </w:r>
      <w:r w:rsidRPr="001168DF">
        <w:rPr>
          <w:bCs/>
          <w:sz w:val="28"/>
          <w:szCs w:val="28"/>
          <w:lang w:val="en-IN"/>
        </w:rPr>
        <w:t>3.248019</w:t>
      </w:r>
    </w:p>
    <w:p w14:paraId="7BADDCA2" w14:textId="77777777" w:rsidR="001168DF" w:rsidRDefault="001168DF" w:rsidP="001168D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Since Kurtosis is Positive peak-</w:t>
      </w:r>
      <w:proofErr w:type="spellStart"/>
      <w:r>
        <w:rPr>
          <w:bCs/>
          <w:sz w:val="28"/>
          <w:szCs w:val="28"/>
        </w:rPr>
        <w:t>edness</w:t>
      </w:r>
      <w:proofErr w:type="spellEnd"/>
      <w:r>
        <w:rPr>
          <w:bCs/>
          <w:sz w:val="28"/>
          <w:szCs w:val="28"/>
        </w:rPr>
        <w:t xml:space="preserve"> is high</w:t>
      </w:r>
    </w:p>
    <w:p w14:paraId="2009B718" w14:textId="77777777" w:rsidR="001168DF" w:rsidRPr="001168DF" w:rsidRDefault="001168DF" w:rsidP="00707DE3">
      <w:pPr>
        <w:rPr>
          <w:bCs/>
          <w:sz w:val="28"/>
          <w:szCs w:val="28"/>
        </w:rPr>
      </w:pPr>
    </w:p>
    <w:p w14:paraId="25E622C0" w14:textId="77777777" w:rsidR="00707DE3" w:rsidRDefault="001C58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7832F04">
          <v:shape id="_x0000_i1026" type="#_x0000_t75" style="width:85.5pt;height:423pt">
            <v:imagedata r:id="rId8" o:title="set 2_2"/>
          </v:shape>
        </w:pict>
      </w:r>
    </w:p>
    <w:p w14:paraId="08CFF147" w14:textId="77777777" w:rsidR="009D6E8A" w:rsidRDefault="009D6E8A" w:rsidP="00707DE3">
      <w:pPr>
        <w:rPr>
          <w:b/>
          <w:sz w:val="28"/>
          <w:szCs w:val="28"/>
        </w:rPr>
      </w:pPr>
    </w:p>
    <w:p w14:paraId="2C67D5E2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26851592" w14:textId="77777777" w:rsidR="00707DE3" w:rsidRDefault="001C58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6EAF69F7">
          <v:shape id="_x0000_i1027" type="#_x0000_t75" style="width:109.5pt;height:527.25pt">
            <v:imagedata r:id="rId9" o:title="Set_3_@"/>
          </v:shape>
        </w:pict>
      </w:r>
    </w:p>
    <w:p w14:paraId="5A994D0A" w14:textId="77777777" w:rsidR="00707DE3" w:rsidRDefault="00707DE3" w:rsidP="00707DE3">
      <w:pPr>
        <w:rPr>
          <w:b/>
          <w:sz w:val="28"/>
          <w:szCs w:val="28"/>
        </w:rPr>
      </w:pPr>
    </w:p>
    <w:p w14:paraId="462D7204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587BE72E" w14:textId="77777777" w:rsidR="00707DE3" w:rsidRDefault="00707DE3" w:rsidP="00707DE3">
      <w:pPr>
        <w:rPr>
          <w:b/>
          <w:sz w:val="28"/>
          <w:szCs w:val="28"/>
        </w:rPr>
      </w:pPr>
    </w:p>
    <w:p w14:paraId="2460C6D9" w14:textId="77777777" w:rsidR="00707DE3" w:rsidRDefault="001C5859" w:rsidP="00707DE3">
      <w:r>
        <w:rPr>
          <w:noProof/>
        </w:rPr>
        <w:lastRenderedPageBreak/>
        <w:pict w14:anchorId="5A812DCD">
          <v:shape id="_x0000_i1028" type="#_x0000_t75" style="width:467.25pt;height:243.75pt">
            <v:imagedata r:id="rId10" o:title="histogram"/>
          </v:shape>
        </w:pict>
      </w:r>
    </w:p>
    <w:p w14:paraId="2FB94554" w14:textId="77777777" w:rsidR="00707DE3" w:rsidRDefault="00707DE3" w:rsidP="00707DE3"/>
    <w:p w14:paraId="71A580D4" w14:textId="7489946D" w:rsidR="00266B62" w:rsidRDefault="001C5859" w:rsidP="00EB6B5E">
      <w:pPr>
        <w:rPr>
          <w:noProof/>
        </w:rPr>
      </w:pPr>
      <w:r>
        <w:rPr>
          <w:noProof/>
        </w:rPr>
        <w:pict w14:anchorId="28C70217">
          <v:shape id="_x0000_i1029" type="#_x0000_t75" style="width:231pt;height:232.5pt">
            <v:imagedata r:id="rId11" o:title="Boxplot1"/>
          </v:shape>
        </w:pict>
      </w:r>
    </w:p>
    <w:p w14:paraId="5D102184" w14:textId="6ADECDCF" w:rsidR="000C354E" w:rsidRPr="001168DF" w:rsidRDefault="00DD1E49" w:rsidP="00EB6B5E">
      <w:pPr>
        <w:rPr>
          <w:sz w:val="28"/>
          <w:szCs w:val="28"/>
        </w:rPr>
      </w:pPr>
      <w:r w:rsidRPr="001168DF">
        <w:rPr>
          <w:sz w:val="28"/>
          <w:szCs w:val="28"/>
        </w:rPr>
        <w:t>Ans:  From the above boxplot and histogram we can make the following inferences:</w:t>
      </w:r>
    </w:p>
    <w:p w14:paraId="008A5DF6" w14:textId="5EC2523B" w:rsidR="00DD1E49" w:rsidRPr="001168DF" w:rsidRDefault="00DD1E49" w:rsidP="00EB6B5E">
      <w:pPr>
        <w:rPr>
          <w:sz w:val="28"/>
          <w:szCs w:val="28"/>
        </w:rPr>
      </w:pPr>
      <w:r w:rsidRPr="001168DF">
        <w:rPr>
          <w:sz w:val="28"/>
          <w:szCs w:val="28"/>
        </w:rPr>
        <w:t>1)</w:t>
      </w:r>
      <w:r w:rsidR="00C85ADE" w:rsidRPr="001168DF">
        <w:rPr>
          <w:sz w:val="28"/>
          <w:szCs w:val="28"/>
        </w:rPr>
        <w:t xml:space="preserve">There are a number of </w:t>
      </w:r>
      <w:r w:rsidR="00C85ADE" w:rsidRPr="001168DF">
        <w:rPr>
          <w:b/>
          <w:bCs/>
          <w:sz w:val="28"/>
          <w:szCs w:val="28"/>
        </w:rPr>
        <w:t>outliers</w:t>
      </w:r>
      <w:r w:rsidR="00C85ADE" w:rsidRPr="001168DF">
        <w:rPr>
          <w:sz w:val="28"/>
          <w:szCs w:val="28"/>
        </w:rPr>
        <w:t xml:space="preserve"> which needs to be treated if we have to perform analysis</w:t>
      </w:r>
    </w:p>
    <w:p w14:paraId="6BC8F10A" w14:textId="760219FE" w:rsidR="00C85ADE" w:rsidRPr="001168DF" w:rsidRDefault="00C85ADE" w:rsidP="00EB6B5E">
      <w:pPr>
        <w:rPr>
          <w:b/>
          <w:bCs/>
          <w:sz w:val="28"/>
          <w:szCs w:val="28"/>
        </w:rPr>
      </w:pPr>
      <w:r w:rsidRPr="001168DF">
        <w:rPr>
          <w:sz w:val="28"/>
          <w:szCs w:val="28"/>
        </w:rPr>
        <w:t xml:space="preserve">2) The distribution is skewed towards the right side hence is </w:t>
      </w:r>
      <w:r w:rsidRPr="001168DF">
        <w:rPr>
          <w:b/>
          <w:bCs/>
          <w:sz w:val="28"/>
          <w:szCs w:val="28"/>
        </w:rPr>
        <w:t>Right Skewed.</w:t>
      </w:r>
    </w:p>
    <w:p w14:paraId="49AC25A0" w14:textId="4F9A7A5D" w:rsidR="00C85ADE" w:rsidRPr="001168DF" w:rsidRDefault="00C85ADE" w:rsidP="00EB6B5E">
      <w:pPr>
        <w:rPr>
          <w:sz w:val="28"/>
          <w:szCs w:val="28"/>
        </w:rPr>
      </w:pPr>
      <w:r w:rsidRPr="001168DF">
        <w:rPr>
          <w:sz w:val="28"/>
          <w:szCs w:val="28"/>
        </w:rPr>
        <w:lastRenderedPageBreak/>
        <w:t>3) The highest frequency of weight is in the range</w:t>
      </w:r>
      <w:r w:rsidRPr="001168DF">
        <w:rPr>
          <w:b/>
          <w:bCs/>
          <w:sz w:val="28"/>
          <w:szCs w:val="28"/>
        </w:rPr>
        <w:t xml:space="preserve"> 50-100</w:t>
      </w:r>
      <w:r w:rsidRPr="001168DF">
        <w:rPr>
          <w:sz w:val="28"/>
          <w:szCs w:val="28"/>
        </w:rPr>
        <w:t>.</w:t>
      </w:r>
    </w:p>
    <w:p w14:paraId="7455103B" w14:textId="7F452800" w:rsidR="00C85ADE" w:rsidRPr="001168DF" w:rsidRDefault="00C85ADE" w:rsidP="00EB6B5E">
      <w:pPr>
        <w:rPr>
          <w:sz w:val="28"/>
          <w:szCs w:val="28"/>
        </w:rPr>
      </w:pPr>
      <w:r w:rsidRPr="001168DF">
        <w:rPr>
          <w:sz w:val="28"/>
          <w:szCs w:val="28"/>
        </w:rPr>
        <w:t>4) The data is normally distributed.</w:t>
      </w:r>
    </w:p>
    <w:p w14:paraId="29A1B732" w14:textId="1297AA6B" w:rsidR="00C85ADE" w:rsidRPr="00C85ADE" w:rsidRDefault="00C85ADE" w:rsidP="00EB6B5E"/>
    <w:p w14:paraId="073F672B" w14:textId="1CF2FD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3102F2FD" w14:textId="4E0B3388" w:rsidR="00DD1E49" w:rsidRDefault="000416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The formula for t distribution is </w:t>
      </w:r>
    </w:p>
    <w:p w14:paraId="1EC4B955" w14:textId="5DB32896" w:rsidR="000416A4" w:rsidRDefault="000416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</w:t>
      </w:r>
      <w:r>
        <w:rPr>
          <w:noProof/>
        </w:rPr>
        <w:drawing>
          <wp:inline distT="0" distB="0" distL="0" distR="0" wp14:anchorId="665B99C2" wp14:editId="63D84A09">
            <wp:extent cx="1457325" cy="838200"/>
            <wp:effectExtent l="0" t="0" r="0" b="0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35" cy="8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FD73" w14:textId="644BA279" w:rsidR="000416A4" w:rsidRDefault="000416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can find the values for 94,98,96% confidence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intevals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follows</w:t>
      </w:r>
    </w:p>
    <w:p w14:paraId="44A4EF46" w14:textId="78957E9B" w:rsidR="000416A4" w:rsidRDefault="000416A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1)200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±1.262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 201.262 or 198.738 at 94%</w:t>
      </w:r>
    </w:p>
    <w:p w14:paraId="1A270383" w14:textId="7B26AB6E" w:rsidR="000416A4" w:rsidRDefault="000416A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2)</w:t>
      </w:r>
      <w:r w:rsidRPr="000416A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±1.</m:t>
        </m:r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5</m:t>
        </m:r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6</m:t>
        </m:r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18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 201.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5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6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or 198.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438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at 9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8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%</w:t>
      </w:r>
    </w:p>
    <w:p w14:paraId="15BFCE20" w14:textId="23E9E80F" w:rsidR="000416A4" w:rsidRDefault="000416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3)</w:t>
      </w:r>
      <w:r w:rsidRPr="000416A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±1.</m:t>
        </m:r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3784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 201.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3784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or 198.</w:t>
      </w:r>
      <w:r w:rsidR="00AA088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621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at 94%</w:t>
      </w:r>
    </w:p>
    <w:p w14:paraId="39B4C560" w14:textId="77777777" w:rsidR="00DD1E49" w:rsidRDefault="00DD1E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66588E8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2041ED2C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C347000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2B980A0" w14:textId="42640DF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37783BC" w14:textId="6B058B13" w:rsidR="00F83EA8" w:rsidRDefault="00F83EA8" w:rsidP="00F83EA8">
      <w:pPr>
        <w:pStyle w:val="ListParagraph"/>
        <w:rPr>
          <w:sz w:val="28"/>
          <w:szCs w:val="28"/>
        </w:rPr>
      </w:pPr>
    </w:p>
    <w:p w14:paraId="465D5650" w14:textId="77777777" w:rsidR="00F83EA8" w:rsidRPr="00F83EA8" w:rsidRDefault="00F83EA8" w:rsidP="00F83EA8">
      <w:pPr>
        <w:rPr>
          <w:sz w:val="28"/>
          <w:szCs w:val="28"/>
        </w:rPr>
      </w:pPr>
      <w:r w:rsidRPr="00F83EA8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</w:tblGrid>
      <w:tr w:rsidR="00F83EA8" w:rsidRPr="00F83EA8" w14:paraId="79FBF7D1" w14:textId="77777777" w:rsidTr="00F83EA8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C51F65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52217B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median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B69F0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bottom"/>
            <w:hideMark/>
          </w:tcPr>
          <w:p w14:paraId="477BF893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standard deviation</w:t>
            </w:r>
          </w:p>
        </w:tc>
      </w:tr>
      <w:tr w:rsidR="00F83EA8" w:rsidRPr="00F83EA8" w14:paraId="20849463" w14:textId="77777777" w:rsidTr="00F83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5EF3A7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FB628B5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4475D5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F692A32" w14:textId="77777777" w:rsidR="00F83EA8" w:rsidRPr="00F83EA8" w:rsidRDefault="00F83EA8" w:rsidP="00F83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83EA8" w:rsidRPr="00F83EA8" w14:paraId="10EFA9F3" w14:textId="77777777" w:rsidTr="00F83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3D53BD" w14:textId="77777777" w:rsidR="00F83EA8" w:rsidRPr="00F83EA8" w:rsidRDefault="00F83EA8" w:rsidP="00F83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C22EDC" w14:textId="77777777" w:rsidR="00F83EA8" w:rsidRPr="00F83EA8" w:rsidRDefault="00F83EA8" w:rsidP="00F83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C866A" w14:textId="77777777" w:rsidR="00F83EA8" w:rsidRPr="00F83EA8" w:rsidRDefault="00F83EA8" w:rsidP="00F83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E0D57D6" w14:textId="77777777" w:rsidR="00F83EA8" w:rsidRPr="00F83EA8" w:rsidRDefault="00F83EA8" w:rsidP="00F83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3EA8">
              <w:rPr>
                <w:rFonts w:ascii="Calibri" w:eastAsia="Times New Roman" w:hAnsi="Calibri" w:cs="Calibri"/>
                <w:color w:val="000000"/>
                <w:lang w:val="en-IN" w:eastAsia="en-IN"/>
              </w:rPr>
              <w:t>4.910307</w:t>
            </w:r>
          </w:p>
        </w:tc>
      </w:tr>
    </w:tbl>
    <w:p w14:paraId="4EB5588E" w14:textId="7E4C0B60" w:rsidR="00F83EA8" w:rsidRPr="00F83EA8" w:rsidRDefault="00F83EA8" w:rsidP="00F83EA8">
      <w:pPr>
        <w:rPr>
          <w:sz w:val="28"/>
          <w:szCs w:val="28"/>
        </w:rPr>
      </w:pPr>
    </w:p>
    <w:p w14:paraId="41883EAF" w14:textId="77777777" w:rsidR="00CB08A5" w:rsidRDefault="00CB08A5" w:rsidP="00CB08A5">
      <w:pPr>
        <w:rPr>
          <w:sz w:val="28"/>
          <w:szCs w:val="28"/>
        </w:rPr>
      </w:pPr>
    </w:p>
    <w:p w14:paraId="4EA1C89B" w14:textId="77777777" w:rsidR="00F83EA8" w:rsidRDefault="00F83EA8" w:rsidP="00CB08A5">
      <w:pPr>
        <w:rPr>
          <w:sz w:val="28"/>
          <w:szCs w:val="28"/>
        </w:rPr>
      </w:pPr>
    </w:p>
    <w:p w14:paraId="22D9A122" w14:textId="43632C2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1C425521" w14:textId="7B008510" w:rsidR="00F83EA8" w:rsidRDefault="00F83E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</w:t>
      </w:r>
      <w:proofErr w:type="spellStart"/>
      <w:r>
        <w:rPr>
          <w:sz w:val="28"/>
          <w:szCs w:val="28"/>
        </w:rPr>
        <w:t>skewnesss</w:t>
      </w:r>
      <w:proofErr w:type="spellEnd"/>
      <w:r>
        <w:rPr>
          <w:sz w:val="28"/>
          <w:szCs w:val="28"/>
        </w:rPr>
        <w:t xml:space="preserve"> value would be </w:t>
      </w:r>
      <w:r w:rsidRPr="00A27996">
        <w:rPr>
          <w:b/>
          <w:bCs/>
          <w:sz w:val="28"/>
          <w:szCs w:val="28"/>
        </w:rPr>
        <w:t>zero</w:t>
      </w:r>
      <w:r>
        <w:rPr>
          <w:sz w:val="28"/>
          <w:szCs w:val="28"/>
        </w:rPr>
        <w:t xml:space="preserve"> and the data would be </w:t>
      </w:r>
      <w:r w:rsidRPr="00A27996">
        <w:rPr>
          <w:b/>
          <w:bCs/>
          <w:sz w:val="28"/>
          <w:szCs w:val="28"/>
        </w:rPr>
        <w:t>symmetric</w:t>
      </w:r>
      <w:r>
        <w:rPr>
          <w:sz w:val="28"/>
          <w:szCs w:val="28"/>
        </w:rPr>
        <w:t xml:space="preserve"> </w:t>
      </w:r>
    </w:p>
    <w:p w14:paraId="12075BDD" w14:textId="37C88E1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40087B7" w14:textId="51B4186A" w:rsidR="00F83EA8" w:rsidRDefault="00A2799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27996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Pr="00A27996">
        <w:rPr>
          <w:sz w:val="28"/>
          <w:szCs w:val="28"/>
        </w:rPr>
        <w:t xml:space="preserve">If the mean is </w:t>
      </w:r>
      <w:r>
        <w:rPr>
          <w:sz w:val="28"/>
          <w:szCs w:val="28"/>
        </w:rPr>
        <w:t>greater</w:t>
      </w:r>
      <w:r w:rsidRPr="00A27996">
        <w:rPr>
          <w:sz w:val="28"/>
          <w:szCs w:val="28"/>
        </w:rPr>
        <w:t xml:space="preserve"> than the median, the distribution is </w:t>
      </w:r>
      <w:r w:rsidRPr="00A27996">
        <w:rPr>
          <w:b/>
          <w:bCs/>
          <w:sz w:val="28"/>
          <w:szCs w:val="28"/>
        </w:rPr>
        <w:t>positively or right</w:t>
      </w:r>
      <w:r w:rsidRPr="00A27996">
        <w:rPr>
          <w:b/>
          <w:bCs/>
          <w:sz w:val="28"/>
          <w:szCs w:val="28"/>
        </w:rPr>
        <w:t xml:space="preserve"> </w:t>
      </w:r>
      <w:r w:rsidRPr="00A27996">
        <w:rPr>
          <w:sz w:val="28"/>
          <w:szCs w:val="28"/>
        </w:rPr>
        <w:t>skewed</w:t>
      </w:r>
    </w:p>
    <w:p w14:paraId="3F5BDDD7" w14:textId="051969A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AF63E80" w14:textId="78CA1907" w:rsidR="00A27996" w:rsidRDefault="00A2799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27996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Pr="00A27996">
        <w:rPr>
          <w:sz w:val="28"/>
          <w:szCs w:val="28"/>
        </w:rPr>
        <w:t xml:space="preserve">If the mean is less than the median, the distribution is </w:t>
      </w:r>
      <w:r w:rsidRPr="00A27996">
        <w:rPr>
          <w:b/>
          <w:bCs/>
          <w:sz w:val="28"/>
          <w:szCs w:val="28"/>
        </w:rPr>
        <w:t>negatively</w:t>
      </w:r>
      <w:r w:rsidRPr="00A27996">
        <w:rPr>
          <w:sz w:val="28"/>
          <w:szCs w:val="28"/>
        </w:rPr>
        <w:t xml:space="preserve"> skewed</w:t>
      </w:r>
    </w:p>
    <w:p w14:paraId="425A4F8E" w14:textId="3653F7F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E5C7F18" w14:textId="200D0887" w:rsidR="00A27996" w:rsidRPr="00A27996" w:rsidRDefault="00A27996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Positive value of </w:t>
      </w:r>
      <w:proofErr w:type="spellStart"/>
      <w:r>
        <w:rPr>
          <w:sz w:val="28"/>
          <w:szCs w:val="28"/>
        </w:rPr>
        <w:t>kutorsis</w:t>
      </w:r>
      <w:proofErr w:type="spellEnd"/>
      <w:r>
        <w:rPr>
          <w:sz w:val="28"/>
          <w:szCs w:val="28"/>
        </w:rPr>
        <w:t xml:space="preserve"> indicates the data has a </w:t>
      </w:r>
      <w:r w:rsidRPr="00A27996">
        <w:rPr>
          <w:b/>
          <w:bCs/>
          <w:sz w:val="28"/>
          <w:szCs w:val="28"/>
        </w:rPr>
        <w:t>Sharp peak</w:t>
      </w:r>
    </w:p>
    <w:p w14:paraId="1DAADB3F" w14:textId="298C689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A95A694" w14:textId="1EE40C12" w:rsidR="00A27996" w:rsidRDefault="00A2799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>
        <w:rPr>
          <w:sz w:val="28"/>
          <w:szCs w:val="28"/>
        </w:rPr>
        <w:t>Negativr</w:t>
      </w:r>
      <w:proofErr w:type="spellEnd"/>
      <w:r>
        <w:rPr>
          <w:sz w:val="28"/>
          <w:szCs w:val="28"/>
        </w:rPr>
        <w:t xml:space="preserve"> kurtosis value indicates that the data does not have a </w:t>
      </w:r>
      <w:r w:rsidRPr="00A27996">
        <w:rPr>
          <w:b/>
          <w:bCs/>
          <w:sz w:val="28"/>
          <w:szCs w:val="28"/>
        </w:rPr>
        <w:t>Sharp peak</w:t>
      </w:r>
    </w:p>
    <w:p w14:paraId="3EA9BF80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1247382" w14:textId="77777777" w:rsidR="005438FD" w:rsidRDefault="001C58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5A8066B">
          <v:shape id="_x0000_i1030" type="#_x0000_t75" style="width:440.25pt;height:113.25pt">
            <v:imagedata r:id="rId13" o:title="Boxplot"/>
          </v:shape>
        </w:pict>
      </w:r>
    </w:p>
    <w:p w14:paraId="3E700C2E" w14:textId="311E9C9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6AC95C" w14:textId="6720E1E1" w:rsidR="00A27996" w:rsidRDefault="00B81A3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Data is not distributed </w:t>
      </w:r>
      <w:proofErr w:type="gramStart"/>
      <w:r>
        <w:rPr>
          <w:sz w:val="28"/>
          <w:szCs w:val="28"/>
        </w:rPr>
        <w:t>normally ,</w:t>
      </w:r>
      <w:proofErr w:type="gramEnd"/>
      <w:r>
        <w:rPr>
          <w:sz w:val="28"/>
          <w:szCs w:val="28"/>
        </w:rPr>
        <w:t xml:space="preserve"> there is a </w:t>
      </w:r>
      <w:proofErr w:type="spellStart"/>
      <w:r>
        <w:rPr>
          <w:sz w:val="28"/>
          <w:szCs w:val="28"/>
        </w:rPr>
        <w:t>sknewness</w:t>
      </w:r>
      <w:proofErr w:type="spellEnd"/>
      <w:r>
        <w:rPr>
          <w:sz w:val="28"/>
          <w:szCs w:val="28"/>
        </w:rPr>
        <w:t xml:space="preserve"> factor</w:t>
      </w:r>
    </w:p>
    <w:p w14:paraId="6B902543" w14:textId="2DAFD61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B54277" w14:textId="5EC39B8A" w:rsidR="00A27996" w:rsidRDefault="00A2799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B81A32">
        <w:rPr>
          <w:sz w:val="28"/>
          <w:szCs w:val="28"/>
        </w:rPr>
        <w:t xml:space="preserve"> </w:t>
      </w:r>
      <w:r>
        <w:rPr>
          <w:sz w:val="28"/>
          <w:szCs w:val="28"/>
        </w:rPr>
        <w:t>Left skewed</w:t>
      </w:r>
    </w:p>
    <w:p w14:paraId="13F27267" w14:textId="1D83A7A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81A32">
        <w:rPr>
          <w:sz w:val="28"/>
          <w:szCs w:val="28"/>
        </w:rPr>
        <w:t>Ans: IQR=Q3-Q1 =18-9=9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571BA505" w14:textId="77777777" w:rsidR="007A3B9F" w:rsidRDefault="007A3B9F" w:rsidP="007A3B9F"/>
    <w:p w14:paraId="5A969538" w14:textId="77777777" w:rsidR="007A3B9F" w:rsidRDefault="007A3B9F" w:rsidP="007A3B9F">
      <w:pPr>
        <w:pStyle w:val="ListParagraph"/>
      </w:pPr>
    </w:p>
    <w:p w14:paraId="5DE76E77" w14:textId="77777777" w:rsidR="004D09A1" w:rsidRDefault="004D09A1" w:rsidP="00CB08A5">
      <w:pPr>
        <w:rPr>
          <w:sz w:val="28"/>
          <w:szCs w:val="28"/>
        </w:rPr>
      </w:pPr>
    </w:p>
    <w:p w14:paraId="1285C55E" w14:textId="77777777" w:rsidR="004D09A1" w:rsidRDefault="004D09A1" w:rsidP="00CB08A5">
      <w:pPr>
        <w:rPr>
          <w:sz w:val="28"/>
          <w:szCs w:val="28"/>
        </w:rPr>
      </w:pPr>
    </w:p>
    <w:p w14:paraId="30F15D79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69BB8E2" w14:textId="77777777" w:rsidR="00D610DF" w:rsidRDefault="001C58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4A0B1D73">
          <v:shape id="_x0000_i1031" type="#_x0000_t75" style="width:277.5pt;height:169.5pt">
            <v:imagedata r:id="rId14" o:title="Box1"/>
          </v:shape>
        </w:pict>
      </w:r>
    </w:p>
    <w:p w14:paraId="0F108C59" w14:textId="1132F03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A36948B" w14:textId="78741B91" w:rsidR="00B81A32" w:rsidRDefault="00B81A3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Ans:The</w:t>
      </w:r>
      <w:proofErr w:type="spellEnd"/>
      <w:proofErr w:type="gramEnd"/>
      <w:r>
        <w:rPr>
          <w:sz w:val="28"/>
          <w:szCs w:val="28"/>
        </w:rPr>
        <w:t xml:space="preserve"> IQR of boxplot 1 w.r.t to boxplot 2 is very small .</w:t>
      </w:r>
    </w:p>
    <w:p w14:paraId="08E4E86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0B5A358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348499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73B67BD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D07A79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9B5DF5E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146EEF1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9496C92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0D6C86C" w14:textId="77777777" w:rsidR="007A3B9F" w:rsidRPr="00EF70C9" w:rsidRDefault="007A3B9F" w:rsidP="007A3B9F">
      <w:pPr>
        <w:rPr>
          <w:sz w:val="28"/>
          <w:szCs w:val="28"/>
        </w:rPr>
      </w:pPr>
    </w:p>
    <w:p w14:paraId="2AD3B798" w14:textId="77777777" w:rsidR="007A3B9F" w:rsidRPr="00EF70C9" w:rsidRDefault="007A3B9F" w:rsidP="007A3B9F">
      <w:pPr>
        <w:rPr>
          <w:sz w:val="28"/>
          <w:szCs w:val="28"/>
        </w:rPr>
      </w:pPr>
    </w:p>
    <w:p w14:paraId="17370C53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5E0984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43ECA9E" w14:textId="18F335B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55F6738" w14:textId="7807B7B7" w:rsidR="00B00E92" w:rsidRDefault="00B00E92" w:rsidP="00724454">
      <w:pPr>
        <w:ind w:left="720"/>
        <w:rPr>
          <w:sz w:val="28"/>
          <w:szCs w:val="28"/>
        </w:rPr>
      </w:pPr>
    </w:p>
    <w:p w14:paraId="5B1FE8A8" w14:textId="563D1F7F" w:rsidR="00B00E92" w:rsidRPr="00EF70C9" w:rsidRDefault="00B00E92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the data follows normal distribution.</w:t>
      </w:r>
    </w:p>
    <w:p w14:paraId="77EFB54F" w14:textId="1ED84A98" w:rsidR="007A3B9F" w:rsidRPr="00EF70C9" w:rsidRDefault="00B00E92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10D269" wp14:editId="0A7DE757">
            <wp:extent cx="5943600" cy="387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9474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14B109D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47C93525" w14:textId="1B20BC5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1E51C62" w14:textId="5D7EB4D7" w:rsidR="00B00E92" w:rsidRDefault="00B00E92" w:rsidP="007A3B9F">
      <w:pPr>
        <w:pStyle w:val="ListParagraph"/>
        <w:rPr>
          <w:sz w:val="28"/>
          <w:szCs w:val="28"/>
        </w:rPr>
      </w:pPr>
    </w:p>
    <w:p w14:paraId="60EC82C1" w14:textId="1242F559" w:rsidR="00B00E92" w:rsidRDefault="00AD1855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Yes both of these follow normal distribution</w:t>
      </w:r>
    </w:p>
    <w:p w14:paraId="66B5C12C" w14:textId="72B64B74" w:rsidR="00AD1855" w:rsidRPr="00EF70C9" w:rsidRDefault="00AD1855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13EF9" wp14:editId="2217A6CD">
            <wp:extent cx="5270187" cy="3429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80" cy="34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ABAE" w14:textId="7A7FB414" w:rsidR="007A3B9F" w:rsidRDefault="00AD185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Qqnorm</w:t>
      </w:r>
      <w:proofErr w:type="spellEnd"/>
      <w:r>
        <w:rPr>
          <w:sz w:val="28"/>
          <w:szCs w:val="28"/>
        </w:rPr>
        <w:t xml:space="preserve"> of waist</w:t>
      </w:r>
    </w:p>
    <w:p w14:paraId="102C65CB" w14:textId="1249E069" w:rsidR="00AD1855" w:rsidRDefault="00AD1855" w:rsidP="007A3B9F">
      <w:pPr>
        <w:pStyle w:val="ListParagraph"/>
        <w:rPr>
          <w:sz w:val="28"/>
          <w:szCs w:val="28"/>
        </w:rPr>
      </w:pPr>
    </w:p>
    <w:p w14:paraId="3732D072" w14:textId="60930987" w:rsidR="00AD1855" w:rsidRDefault="00AD1855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A209A5" wp14:editId="24845931">
            <wp:extent cx="5286375" cy="347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04" cy="34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6473" w14:textId="1696B530" w:rsidR="00AD1855" w:rsidRDefault="00AD185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Qqnorm</w:t>
      </w:r>
      <w:proofErr w:type="spellEnd"/>
      <w:r>
        <w:rPr>
          <w:sz w:val="28"/>
          <w:szCs w:val="28"/>
        </w:rPr>
        <w:t xml:space="preserve"> of Adipose tissue</w:t>
      </w:r>
    </w:p>
    <w:p w14:paraId="2EB1B0DB" w14:textId="71DA80CC" w:rsidR="00AD1855" w:rsidRDefault="00AD1855" w:rsidP="007A3B9F">
      <w:pPr>
        <w:pStyle w:val="ListParagraph"/>
        <w:rPr>
          <w:sz w:val="28"/>
          <w:szCs w:val="28"/>
        </w:rPr>
      </w:pPr>
    </w:p>
    <w:p w14:paraId="668BF7A3" w14:textId="77777777" w:rsidR="00AD1855" w:rsidRPr="00EF70C9" w:rsidRDefault="00AD1855" w:rsidP="007A3B9F">
      <w:pPr>
        <w:pStyle w:val="ListParagraph"/>
        <w:rPr>
          <w:sz w:val="28"/>
          <w:szCs w:val="28"/>
        </w:rPr>
      </w:pPr>
    </w:p>
    <w:p w14:paraId="20AEE085" w14:textId="2DCB110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590E23" w14:textId="0D803154" w:rsidR="00AD1855" w:rsidRDefault="00AD1855" w:rsidP="007A3B9F">
      <w:pPr>
        <w:pStyle w:val="ListParagraph"/>
        <w:rPr>
          <w:sz w:val="28"/>
          <w:szCs w:val="28"/>
        </w:rPr>
      </w:pPr>
    </w:p>
    <w:p w14:paraId="09F12A7A" w14:textId="3076B986" w:rsidR="00AD1855" w:rsidRPr="00AD1855" w:rsidRDefault="00AD1855" w:rsidP="00AD1855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Ans: Z score at 90%=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1.644854</w:t>
      </w:r>
    </w:p>
    <w:p w14:paraId="038F20A0" w14:textId="313545CF" w:rsidR="00AD1855" w:rsidRPr="00AD1855" w:rsidRDefault="00AD1855" w:rsidP="00AD1855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Z score at 9</w:t>
      </w:r>
      <w:r>
        <w:rPr>
          <w:sz w:val="28"/>
          <w:szCs w:val="28"/>
        </w:rPr>
        <w:t>4</w:t>
      </w:r>
      <w:r>
        <w:rPr>
          <w:sz w:val="28"/>
          <w:szCs w:val="28"/>
        </w:rPr>
        <w:t>%=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1.880794</w:t>
      </w:r>
    </w:p>
    <w:p w14:paraId="635D72B5" w14:textId="79667606" w:rsidR="00AD1855" w:rsidRPr="00AD1855" w:rsidRDefault="00AD1855" w:rsidP="00AD1855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Z score at </w:t>
      </w:r>
      <w:r>
        <w:rPr>
          <w:sz w:val="28"/>
          <w:szCs w:val="28"/>
        </w:rPr>
        <w:t>60</w:t>
      </w:r>
      <w:r>
        <w:rPr>
          <w:sz w:val="28"/>
          <w:szCs w:val="28"/>
        </w:rPr>
        <w:t>%=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0.8416212</w:t>
      </w:r>
    </w:p>
    <w:p w14:paraId="519B727D" w14:textId="13067295" w:rsidR="00AD1855" w:rsidRDefault="00AD1855" w:rsidP="007A3B9F">
      <w:pPr>
        <w:pStyle w:val="ListParagraph"/>
        <w:rPr>
          <w:sz w:val="28"/>
          <w:szCs w:val="28"/>
        </w:rPr>
      </w:pPr>
    </w:p>
    <w:p w14:paraId="08345B73" w14:textId="68F25BD4" w:rsidR="00AD1855" w:rsidRPr="00EF70C9" w:rsidRDefault="00AD185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FE80B88" w14:textId="7D02963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748E789" w14:textId="27818650" w:rsidR="00AD1855" w:rsidRPr="00AD1855" w:rsidRDefault="00AD1855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Ans: T score at 95%=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2.063899</w:t>
      </w:r>
    </w:p>
    <w:p w14:paraId="06292A20" w14:textId="32BF71DE" w:rsidR="00AD1855" w:rsidRPr="00AD1855" w:rsidRDefault="00AD1855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T score at 9</w:t>
      </w:r>
      <w:r>
        <w:rPr>
          <w:sz w:val="28"/>
          <w:szCs w:val="28"/>
        </w:rPr>
        <w:t>6</w:t>
      </w:r>
      <w:r>
        <w:rPr>
          <w:sz w:val="28"/>
          <w:szCs w:val="28"/>
        </w:rPr>
        <w:t>%</w:t>
      </w:r>
      <w:r>
        <w:rPr>
          <w:sz w:val="28"/>
          <w:szCs w:val="28"/>
        </w:rPr>
        <w:t>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2.171545</w:t>
      </w:r>
    </w:p>
    <w:p w14:paraId="0AFD838F" w14:textId="0E2C2AC8" w:rsidR="00AD1855" w:rsidRPr="00AD1855" w:rsidRDefault="00AD1855" w:rsidP="00AD1855">
      <w:pPr>
        <w:rPr>
          <w:sz w:val="28"/>
          <w:szCs w:val="28"/>
          <w:lang w:val="en-IN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T score at 9</w:t>
      </w:r>
      <w:r>
        <w:rPr>
          <w:sz w:val="28"/>
          <w:szCs w:val="28"/>
        </w:rPr>
        <w:t>9</w:t>
      </w:r>
      <w:r>
        <w:rPr>
          <w:sz w:val="28"/>
          <w:szCs w:val="28"/>
        </w:rPr>
        <w:t>%</w:t>
      </w:r>
      <w:r>
        <w:rPr>
          <w:sz w:val="28"/>
          <w:szCs w:val="28"/>
        </w:rPr>
        <w:t>=</w:t>
      </w:r>
      <w:r w:rsidRPr="00AD1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D1855">
        <w:rPr>
          <w:sz w:val="28"/>
          <w:szCs w:val="28"/>
          <w:lang w:val="en-IN"/>
        </w:rPr>
        <w:t>2.79694</w:t>
      </w:r>
    </w:p>
    <w:p w14:paraId="31567102" w14:textId="3AACB1C2" w:rsidR="00AD1855" w:rsidRDefault="00AD1855" w:rsidP="00CB08A5">
      <w:pPr>
        <w:rPr>
          <w:sz w:val="28"/>
          <w:szCs w:val="28"/>
        </w:rPr>
      </w:pPr>
    </w:p>
    <w:p w14:paraId="3021FAF2" w14:textId="77777777" w:rsidR="00AD1855" w:rsidRDefault="00AD1855" w:rsidP="00CB08A5">
      <w:pPr>
        <w:rPr>
          <w:sz w:val="28"/>
          <w:szCs w:val="28"/>
        </w:rPr>
      </w:pPr>
    </w:p>
    <w:p w14:paraId="340F499B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9879A0C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22D96EC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A03D065" w14:textId="376763D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bookmarkStart w:id="0" w:name="_GoBack"/>
      <w:bookmarkEnd w:id="0"/>
    </w:p>
    <w:p w14:paraId="146D3C2B" w14:textId="3DA9FF09" w:rsidR="001168DF" w:rsidRDefault="001168D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DA9C5B3" w14:textId="77777777" w:rsidR="001168DF" w:rsidRDefault="001168D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5EABD9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F39905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F6A1D" w14:textId="77777777" w:rsidR="00817FC1" w:rsidRDefault="00817FC1" w:rsidP="00817FC1">
      <w:pPr>
        <w:spacing w:after="0" w:line="240" w:lineRule="auto"/>
      </w:pPr>
      <w:r>
        <w:separator/>
      </w:r>
    </w:p>
  </w:endnote>
  <w:endnote w:type="continuationSeparator" w:id="0">
    <w:p w14:paraId="213C0F31" w14:textId="77777777" w:rsidR="00817FC1" w:rsidRDefault="00817FC1" w:rsidP="0081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7789" w14:textId="77777777" w:rsidR="00817FC1" w:rsidRDefault="00817FC1" w:rsidP="00817FC1">
      <w:pPr>
        <w:spacing w:after="0" w:line="240" w:lineRule="auto"/>
      </w:pPr>
      <w:r>
        <w:separator/>
      </w:r>
    </w:p>
  </w:footnote>
  <w:footnote w:type="continuationSeparator" w:id="0">
    <w:p w14:paraId="1ED52355" w14:textId="77777777" w:rsidR="00817FC1" w:rsidRDefault="00817FC1" w:rsidP="0081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16A4"/>
    <w:rsid w:val="00083863"/>
    <w:rsid w:val="000B36AF"/>
    <w:rsid w:val="000B417C"/>
    <w:rsid w:val="000C354E"/>
    <w:rsid w:val="000F2D83"/>
    <w:rsid w:val="00104F4E"/>
    <w:rsid w:val="001168DF"/>
    <w:rsid w:val="001864D6"/>
    <w:rsid w:val="00190F7C"/>
    <w:rsid w:val="001C585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407F"/>
    <w:rsid w:val="005438FD"/>
    <w:rsid w:val="005D1DBF"/>
    <w:rsid w:val="005E36B7"/>
    <w:rsid w:val="006432DB"/>
    <w:rsid w:val="0066364B"/>
    <w:rsid w:val="006723AD"/>
    <w:rsid w:val="00693F0B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7FC1"/>
    <w:rsid w:val="00887EC4"/>
    <w:rsid w:val="008B2CB7"/>
    <w:rsid w:val="009043E8"/>
    <w:rsid w:val="00923E3B"/>
    <w:rsid w:val="00990162"/>
    <w:rsid w:val="009D6E8A"/>
    <w:rsid w:val="00A27996"/>
    <w:rsid w:val="00A50B04"/>
    <w:rsid w:val="00AA0880"/>
    <w:rsid w:val="00AA44EF"/>
    <w:rsid w:val="00AB0E5D"/>
    <w:rsid w:val="00AD1855"/>
    <w:rsid w:val="00B00E92"/>
    <w:rsid w:val="00B22C7F"/>
    <w:rsid w:val="00B81A3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5ADE"/>
    <w:rsid w:val="00CB08A5"/>
    <w:rsid w:val="00D309C7"/>
    <w:rsid w:val="00D44288"/>
    <w:rsid w:val="00D610DF"/>
    <w:rsid w:val="00D74923"/>
    <w:rsid w:val="00D759AC"/>
    <w:rsid w:val="00D87AA3"/>
    <w:rsid w:val="00DB650D"/>
    <w:rsid w:val="00DD1E49"/>
    <w:rsid w:val="00DD5854"/>
    <w:rsid w:val="00E605D6"/>
    <w:rsid w:val="00EB6B5E"/>
    <w:rsid w:val="00EE1DF1"/>
    <w:rsid w:val="00EE3D60"/>
    <w:rsid w:val="00EE7C6B"/>
    <w:rsid w:val="00EF70C9"/>
    <w:rsid w:val="00F407B7"/>
    <w:rsid w:val="00F83EA8"/>
    <w:rsid w:val="00FE6626"/>
    <w:rsid w:val="00FF509F"/>
    <w:rsid w:val="00FF5D9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6A3B0E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16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8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85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C1"/>
  </w:style>
  <w:style w:type="paragraph" w:styleId="Footer">
    <w:name w:val="footer"/>
    <w:basedOn w:val="Normal"/>
    <w:link w:val="FooterChar"/>
    <w:uiPriority w:val="99"/>
    <w:unhideWhenUsed/>
    <w:rsid w:val="00817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suhas iyer</cp:lastModifiedBy>
  <cp:revision>3</cp:revision>
  <dcterms:created xsi:type="dcterms:W3CDTF">2020-04-08T03:20:00Z</dcterms:created>
  <dcterms:modified xsi:type="dcterms:W3CDTF">2020-04-08T12:36:00Z</dcterms:modified>
</cp:coreProperties>
</file>