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ftp::CD</w:t>
      </w:r>
      <w:r w:rsidDel="00000000" w:rsidR="00000000" w:rsidRPr="00000000">
        <w:rPr>
          <w:shd w:fill="auto" w:val="clear"/>
          <w:rtl w:val="0"/>
        </w:rPr>
        <w:t xml:space="preserve">  </w:t>
      </w:r>
      <w:r w:rsidDel="00000000" w:rsidR="00000000" w:rsidRPr="00000000">
        <w:rPr>
          <w:i w:val="1"/>
          <w:shd w:fill="auto" w:val="clear"/>
          <w:rtl w:val="0"/>
        </w:rPr>
        <w:t xml:space="preserve">handle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directory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ftp::Cd</w:t>
      </w:r>
      <w:r w:rsidDel="00000000" w:rsidR="00000000" w:rsidRPr="00000000">
        <w:rPr>
          <w:shd w:fill="auto" w:val="clear"/>
          <w:rtl w:val="0"/>
        </w:rPr>
        <w:t xml:space="preserve"> command changes the current working directory on the ftp server to a specified target directory. This target directory can be a subdirectory of the current directory, ".." (for the parent directory) or a fully qualified path to a new working directory.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command returns 1 if the current working directory can be successfully changed to the specified directory or 0 if it fails.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change directory</w:t>
        <w:br w:type="textWrapping"/>
        <w:t xml:space="preserve">ftp::Cd $conn pub/tcl</w:t>
        <w:br w:type="textWrapping"/>
        <w:t xml:space="preserve">ftp::Cd $conn ..</w:t>
        <w:br w:type="textWrapping"/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ftp::Close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ftp::Pwd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2.html" TargetMode="External"/><Relationship Id="rId8" Type="http://schemas.openxmlformats.org/officeDocument/2006/relationships/hyperlink" Target="http://docs.google.com/fhel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