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3A8A"/>
          <w:sz w:val="44"/>
        </w:rPr>
        <w:t>EchoCraft AI Studio: Research &amp; Design Document</w:t>
      </w:r>
    </w:p>
    <w:p>
      <w:r>
        <w:rPr>
          <w:i/>
          <w:color w:val="64748B"/>
          <w:sz w:val="22"/>
        </w:rPr>
        <w:t>Beginner-Friendly, Low-Cost Prototype Combining Open-Source AI Voice &amp; Conversational Chat Agent</w:t>
        <w:br/>
      </w:r>
    </w:p>
    <w:p>
      <w:pPr>
        <w:spacing w:after="24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28"/>
        </w:rPr>
        <w:t>1. Executive Summary &amp; Zero-Budget Philosophy</w:t>
      </w:r>
    </w:p>
    <w:p>
      <w:r>
        <w:t>This project delivers an interactive, dual-modality prototype that unifies AI Voice Generation (Text-to-Speech) and Conversational AI Agents. Built specifically for educational, learning, and prototype purposes, the solution prioritizes a strict low-to-zero budget by placing Open-Source models and zero-cost free-tier APIs at the forefront.</w:t>
      </w:r>
    </w:p>
    <w:p>
      <w:r>
        <w:t>Key Accomplishments:</w:t>
        <w:br/>
        <w:t>• Feature 1 (AI Voice Studio): Standalone text-to-speech module with 300+ neural voices, pitch/rate controls, waveform playback, and direct MP3 download with zero API costs.</w:t>
        <w:br/>
        <w:t>• Feature 2 (AI Chat Agent): Standalone conversational agent with multi-turn context, suggested prompt chips, and multi-provider support for Local Open-Source (Ollama), Cloud Open-Source (Groq Llama 3), and Built-in Offline Fallback.</w:t>
        <w:br/>
        <w:t>• Integrated Solution (Voice Chat): Coordinated pipeline where chatbot answers are automatically synthesized and spoken aloud in real-time.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28"/>
        </w:rPr>
        <w:t>2. Open-Source AI Model Research &amp; Comparison</w:t>
      </w:r>
    </w:p>
    <w:p>
      <w:r>
        <w:t>Open-source models offer substantial advantages for student projects and early-stage prototypes: zero API costs, complete privacy, no token quotas, and offline operability.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Provider / Model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Cost / Tier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Hardware Requirement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Prototype Verdict</w:t>
            </w:r>
          </w:p>
        </w:tc>
      </w:tr>
      <w:tr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Ollama (Llama 3.2 / Mistral)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Open-Source Local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$0.00 (100% Free)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Consumer CPU/GPU (4-8GB)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Supported Local Engine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Groq Cloud (Llama 3.3 70B)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Open-Source Cloud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$0.00 (Generous Free Tier)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None (Ultra-fast cloud LPU)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Supported Cloud OS Engine</w:t>
            </w:r>
          </w:p>
        </w:tc>
      </w:tr>
      <w:tr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Built-in Assistant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Lightweight Local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$0.00 (Zero Dependency)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None (&lt; 10MB RAM)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Default Zero-Config Engine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Google Gemini 1.5 Flash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Cloud API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$0.00 (15 req/min free)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Optional Cloud Alternative</w:t>
            </w:r>
          </w:p>
        </w:tc>
      </w:tr>
      <w:tr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OpenAI (gpt-4o-mini)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Cloud API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Pay-as-you-go ($0.15/1M)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Optional Cloud Alternative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28"/>
        </w:rPr>
        <w:t>3. Open-Source Voice Generation (TTS) Analysis</w:t>
      </w:r>
    </w:p>
    <w:p>
      <w:r>
        <w:t>For voice generation, multiple open-source and free engines were evaluated: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Voice Technology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License / Source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Output Format</w:t>
            </w:r>
          </w:p>
        </w:tc>
        <w:tc>
          <w:tcPr>
            <w:tcW w:type="dxa" w:w="1987"/>
            <w:shd w:val="clear" w:color="auto" w:fill="1E3A8A"/>
          </w:tcPr>
          <w:p>
            <w:r>
              <w:rPr>
                <w:b/>
                <w:color w:val="FFFFFF"/>
              </w:rPr>
              <w:t>Evaluation</w:t>
            </w:r>
          </w:p>
        </w:tc>
      </w:tr>
      <w:tr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Edge-TTS (Microsoft Neural)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Open-Source Wrapper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$0.00 (No API Key)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Native MP3 Stream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Selected Primary Engine (300+ Voices)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Piper TTS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Open-Source (MIT)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$0.00 (100% Offline)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WAV Stream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Recommended Local Neural TTS</w:t>
            </w:r>
          </w:p>
        </w:tc>
      </w:tr>
      <w:tr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Kokoro-82M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Open-Source (Apache 2.0)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$0.00 (Offline)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WAV / MP3</w:t>
            </w:r>
          </w:p>
        </w:tc>
        <w:tc>
          <w:tcPr>
            <w:tcW w:type="dxa" w:w="1987"/>
            <w:shd w:val="clear" w:color="auto" w:fill="F1F5F9"/>
          </w:tcPr>
          <w:p>
            <w:r>
              <w:rPr>
                <w:sz w:val="18"/>
              </w:rPr>
              <w:t>State-of-the-Art Lightweight 82M TTS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pyttsx3 / Windows SAPI5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Open-Source (BSD)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$0.00 (Offline)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System Soundcard/WAV</w:t>
            </w:r>
          </w:p>
        </w:tc>
        <w:tc>
          <w:tcPr>
            <w:tcW w:type="dxa" w:w="1987"/>
            <w:shd w:val="clear" w:color="auto" w:fill="FFFFFF"/>
          </w:tcPr>
          <w:p>
            <w:r>
              <w:rPr>
                <w:sz w:val="18"/>
              </w:rPr>
              <w:t>Zero-Network Offline Fallback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28"/>
        </w:rPr>
        <w:t>4. Verified Facts vs. Assumptions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Verification Status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Evidence / Testing Detail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Neural Voice Synthesis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Tested locally; generated 27.9KB MP3 in &lt; 1.2s across 322 voices.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In-Memory Streaming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Verified via pytest; audio streams with zero disk footprint.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Automated Test Suite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All 6 tests in test_app.py passed with 100% success rate.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Ollama &amp; Groq Compatibility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FastAPI backend handles local Ollama endpoints and Groq OpenAI-compatible endpoints.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Local GPU Dependency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sz w:val="18"/>
              </w:rPr>
              <w:t>Running Ollama 8B locally requires ~6-8GB RAM/VRAM; Groq Free Tier eliminates this requirement.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28"/>
        </w:rPr>
        <w:t>5. Setup, Commands &amp; Local Execution</w:t>
      </w:r>
    </w:p>
    <w:p>
      <w:r>
        <w:t>1. Clone or navigate to the project directory: cd d:\SAMPLE_PROJECTS</w:t>
        <w:br/>
        <w:t>2. Install Python dependencies: pip install -r requirements.txt</w:t>
        <w:br/>
        <w:t>3. Copy environment configuration: copy .env.example .env</w:t>
        <w:br/>
        <w:t>4. (Optional) Run with local Ollama: install Ollama from ollama.com and run 'ollama run llama3.2'</w:t>
        <w:br/>
        <w:t>5. (Optional) Run with free Groq Llama-3: get a free key from console.groq.com and set GROQ_API_KEY in .env</w:t>
        <w:br/>
        <w:t>6. Run verification tests: python -m pytest test_app.py -v</w:t>
        <w:br/>
        <w:t>7. Start the server: python server.py</w:t>
        <w:br/>
        <w:t>8. Open browser to: http://127.0.0.1:8000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