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 GPT model (like ChatGPT) tailored for disaster prevention, utilizing user browsing logs during the COVID-19 pandemic to understand seasonal patterns, is a fascinating and innovative idea. This model could potentially predict and mitigate the impact of future disasters by analyzing changes in user behavior and identifying early warning signs of crisis. Here's a high-level approach on how to develop such a system.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nw6fk2ye0z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Data Collection and Preparation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Browsing Logs: You need access to anonymized browsing logs from the COVID-19 pandemic. This data should include timestamps, geographical information, and the nature of the content accessed (e.g., news articles about health, emergency services, local government updates).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Anonymization and Privacy Compliance: Ensure all data is anonymized to protect user privacy, removing or hashing any personally identifiable information (PII) in accordance with privacy laws and regulations.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Seasonal Pattern Analysis: Identify seasonal browsing patterns related to disaster interest or concern. This could involve analyzing search queries, page views on health-related topics, or spikes in local news consumption.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cx7j4dhmfku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Model Development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GPT Foundation: Start with a pre-trained GPT model as your foundation. Depending on your resources, you might use GPT-3 or GPT-4, or even consider training a custom model if your dataset is large and unique enough.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Fine-Tuning: Fine-tune the model on the collected browsing logs. This step adapts the model to understand and generate responses based on patterns observed in the data.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Incorporate External Datasets: To enhance the model's understanding of disaster-related content, consider incorporating additional datasets, such as historical data on past disasters, emergency response protocols, and health advisories.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z9i9oen8eiw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lw9nyxrq0m9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Feature Engineering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Temporal Features: Extract features that capture time-based patterns, such as the frequency of certain types of searches or content consumption trends over time.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Geographical Insights: Use geographical data to understand how different regions react to potential disaster signals differently.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Content Categories: Classify browsing data into categories (e.g., health, local news, emergency services) to better understand user concerns and interests during different stages of a disaster.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6tsg1baysi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6bgtnuv0tqb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Implementation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Disaster Prediction: Leverage the model to predict potential crises by identifying early warning signs in browsing patterns, such as increased searches for health symptoms or emergency services.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 Recommendations: Generate actionable advice for both individuals and authorities. For individuals, this could be personalized safety tips; for authorities, insights into public concerns and where to focus communication efforts.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Continuous Learning: Implement a system for continuous model training, allowing the GPT to adapt to new patterns and emerging crises over time.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m09orxey7ix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Ethical Considerations and Privacy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Ethical AI Use: Ensure the model's predictions and recommendations are ethically sound, avoiding panic and misinformation.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Privacy Preservation: Maintain rigorous data anonymization and privacy standards, ensuring the model does not inadvertently compromise user privacy.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Transparency and Accountability: Be transparent about the model's capabilities and limitations, and establish clear lines of accountability for its deployment and use.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pv3el7ncsf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7k7tadgslg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Deployment and Evaluation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Pilot Programs: Before wide-scale deployment, run pilot programs to evaluate the model's effectiveness in real-world scenarios and gather feedback.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Metrics: Develop metrics to assess the model's accuracy in predicting disasters and the usefulness of its recommendations.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Stakeholder Engagement: Engage with stakeholders, including public health officials, disaster response teams, and the general public, to refine and improve the model.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ieb5zxb6w18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Early Warning and Prediction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Trend Analysis: By analyzing search queries and website visits related to symptoms, treatments, and preventive measures, AI models can identify emerging health concerns before they become widespread, acting as an early warning system.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Geographical Heatmaps: Data can be used to create heat maps of areas with increasing interest in specific health-related information, potentially pinpointing emerging hotspots of disease or public concern.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1r3fawn0fy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dka0mjyo66q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Public Sentiment and Compliance Monitoring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Sentiment Analysis: Understanding public sentiment towards lockdowns, vaccination drives, and other preventive measures can help authorities tailor their communication strategies to improve compliance and address public concerns.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Compliance Indicators: Changes in browsing patterns related to outdoor activities, travel planning, or event searches during lockdowns can serve as indicators of public compliance with preventive measures.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mg1ig1kynu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tp2tgd0ocnw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Health Resource Allocation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Demand Forecasting: Analyzing searches related to healthcare services, symptoms, and over-the-counter medications can help forecast demand for medical resources, allowing for better allocation of hospital beds, ventilators, and vaccines.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Telehealth Utilization: Increased searches for telehealth and online medical consultations can guide the expansion of these services in underserved areas.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95s8peb8e7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m7emrfvim27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Tailored Public Health Campaigns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Information Gaps: Identifying frequently searched questions or misconceptions about the disease can help public health officials address information gaps with targeted campaigns.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Vaccine Information: Analysis of browsing behavior can identify vaccine hesitancy hotspots, guiding targeted information campaigns to increase vaccination rates.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b2sk340zauz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Enhancing Disaster Preparedness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Learning from Waves: Each wave of the pandemic likely prompted specific patterns of information seeking and compliance. By studying these patterns, authorities can better prepare for future pandemics or similar disasters.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Cross-Disaster Insights: Patterns observed in the COVID-19 pandemic can be applied to other types of disasters, such as natural disasters or bioterrorism events, by identifying universal indicators of public concern or misinformation.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euq1qfajtr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pi2r8vbsdxf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Personalized Public Health Guidance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Customized Alerts and Recommendations: Utilizing machine learning, it's possible to develop systems that provide personalized health guidance and alerts based on browsing behavior, respecting user privacy through anonymization and aggregation.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Behavioral Change Incentives: Analyzing the effectiveness of different public health messages and interventions on user behavior online can inform more effective strategies for encouraging health-promoting actions.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evvv8x2jud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m4j8aksum9e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Technical and Ethical Considerations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Privacy and Ethics: Implementing strict data anonymization techniques and ethical guidelines to protect user privacy is crucial. The system should comply with regulations like GDPR and HIPAA.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6141rhq10d6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Implementation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Collaboration with Public Health Authorities: The development and deployment of such a system should be in close collaboration with public health authorities to ensure it meets real-world needs and complies with ethical standards.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Public Transparency: Maintaining transparency about how data is used and the benefits of the system can help build public trust and encourage more informed participation in public health initiatives.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