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f2e8f87c71666cf1381a08387988e43caed6c2c"/>
    <w:p>
      <w:pPr>
        <w:pStyle w:val="Heading1"/>
      </w:pPr>
      <w:r>
        <w:t xml:space="preserve">WEEK 1 TASK: DATA SCIENCE PROJECT PLANNING AND STRATEGY</w:t>
      </w:r>
    </w:p>
    <w:bookmarkStart w:id="9" w:name="project-title"/>
    <w:p>
      <w:pPr>
        <w:pStyle w:val="Heading2"/>
      </w:pPr>
      <w:r>
        <w:t xml:space="preserve">Project Title</w:t>
      </w:r>
    </w:p>
    <w:p>
      <w:pPr>
        <w:pStyle w:val="FirstParagraph"/>
      </w:pPr>
      <w:r>
        <w:rPr>
          <w:b/>
          <w:bCs/>
        </w:rPr>
        <w:t xml:space="preserve">Titanic Survival Prediction and Data Analysis Using Python</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The Titanic Survival Prediction and Data Analysis project aims to analyze passenger information from the Titanic dataset and identify the factors that influenced passenger survival. The project will use Python-based data science techniques to understand the dataset, clean and prepare the data, perform exploratory data analysis, create meaningful visualizations, and eventually develop a machine learning model for survival prediction.</w:t>
      </w:r>
    </w:p>
    <w:p>
      <w:pPr>
        <w:pStyle w:val="BodyText"/>
      </w:pPr>
      <w:r>
        <w:t xml:space="preserve">The Titanic dataset contains information about passengers such as passenger class, gender, age, number of siblings or spouses aboard, number of parents or children aboard, ticket information, fare, cabin, and port of embarkation. The target variable is</w:t>
      </w:r>
      <w:r>
        <w:t xml:space="preserve"> </w:t>
      </w:r>
      <w:r>
        <w:rPr>
          <w:b/>
          <w:bCs/>
        </w:rPr>
        <w:t xml:space="preserve">Survived</w:t>
      </w:r>
      <w:r>
        <w:t xml:space="preserve">, which indicates whether a passenger survived.</w:t>
      </w:r>
    </w:p>
    <w:p>
      <w:pPr>
        <w:pStyle w:val="BodyText"/>
      </w:pPr>
      <w:r>
        <w:t xml:space="preserve">The project will follow a structured data science lifecycle, beginning with project planning and data understanding and continuing through data preparation, exploratory analysis, visualization, machine learning, model evaluation, and final reporting.</w:t>
      </w:r>
    </w:p>
    <w:p>
      <w:pPr>
        <w:pStyle w:val="BodyText"/>
      </w:pPr>
      <w:r>
        <w:t xml:space="preserve">The expected outcome is to identify important factors associated with passenger survival and develop a reliable analytical and predictive framework using Python. The project will also provide practical experience in data cleaning, visualization, statistical analysis, feature engineering, and machine learning.</w:t>
      </w:r>
    </w:p>
    <w:p>
      <w:r>
        <w:pict>
          <v:rect style="width:0;height:1.5pt" o:hralign="center" o:hrstd="t" o:hr="t"/>
        </w:pict>
      </w:r>
    </w:p>
    <w:bookmarkEnd w:id="10"/>
    <w:bookmarkEnd w:id="11"/>
    <w:bookmarkStart w:id="12" w:name="problem-statement"/>
    <w:p>
      <w:pPr>
        <w:pStyle w:val="Heading1"/>
      </w:pPr>
      <w:r>
        <w:t xml:space="preserve">2. Problem Statement</w:t>
      </w:r>
    </w:p>
    <w:p>
      <w:pPr>
        <w:pStyle w:val="FirstParagraph"/>
      </w:pPr>
      <w:r>
        <w:t xml:space="preserve">The Titanic disaster resulted in a large loss of human life. Passenger survival was not random and may have been influenced by several factors such as gender, age, passenger class, fare, and family relationships.</w:t>
      </w:r>
    </w:p>
    <w:p>
      <w:pPr>
        <w:pStyle w:val="BodyText"/>
      </w:pPr>
      <w:r>
        <w:t xml:space="preserve">The main problem addressed by this project is:</w:t>
      </w:r>
    </w:p>
    <w:p>
      <w:pPr>
        <w:pStyle w:val="BodyText"/>
      </w:pPr>
      <w:r>
        <w:rPr>
          <w:b/>
          <w:bCs/>
        </w:rPr>
        <w:t xml:space="preserve">“Which passenger characteristics were associated with survival on the Titanic, and can these characteristics be used to predict whether a passenger survived?”</w:t>
      </w:r>
    </w:p>
    <w:p>
      <w:pPr>
        <w:pStyle w:val="BodyText"/>
      </w:pPr>
      <w:r>
        <w:t xml:space="preserve">The project will analyze the available passenger information to discover meaningful patterns and relationships between passenger characteristics and survival outcomes.</w:t>
      </w:r>
    </w:p>
    <w:p>
      <w:r>
        <w:pict>
          <v:rect style="width:0;height:1.5pt" o:hralign="center" o:hrstd="t" o:hr="t"/>
        </w:pict>
      </w:r>
    </w:p>
    <w:bookmarkEnd w:id="12"/>
    <w:bookmarkStart w:id="13" w:name="project-objectives"/>
    <w:p>
      <w:pPr>
        <w:pStyle w:val="Heading1"/>
      </w:pPr>
      <w:r>
        <w:t xml:space="preserve">3. Project Objectives</w:t>
      </w:r>
    </w:p>
    <w:p>
      <w:pPr>
        <w:pStyle w:val="FirstParagraph"/>
      </w:pPr>
      <w:r>
        <w:t xml:space="preserve">The major objectives of this project are:</w:t>
      </w:r>
    </w:p>
    <w:p>
      <w:pPr>
        <w:pStyle w:val="Compact"/>
        <w:numPr>
          <w:ilvl w:val="0"/>
          <w:numId w:val="1001"/>
        </w:numPr>
      </w:pPr>
      <w:r>
        <w:t xml:space="preserve">To understand the structure and characteristics of the Titanic dataset.</w:t>
      </w:r>
    </w:p>
    <w:p>
      <w:pPr>
        <w:pStyle w:val="Compact"/>
        <w:numPr>
          <w:ilvl w:val="0"/>
          <w:numId w:val="1001"/>
        </w:numPr>
      </w:pPr>
      <w:r>
        <w:t xml:space="preserve">To identify and handle missing values and inconsistent data.</w:t>
      </w:r>
    </w:p>
    <w:p>
      <w:pPr>
        <w:pStyle w:val="Compact"/>
        <w:numPr>
          <w:ilvl w:val="0"/>
          <w:numId w:val="1001"/>
        </w:numPr>
      </w:pPr>
      <w:r>
        <w:t xml:space="preserve">To perform exploratory data analysis using Python.</w:t>
      </w:r>
    </w:p>
    <w:p>
      <w:pPr>
        <w:pStyle w:val="Compact"/>
        <w:numPr>
          <w:ilvl w:val="0"/>
          <w:numId w:val="1001"/>
        </w:numPr>
      </w:pPr>
      <w:r>
        <w:t xml:space="preserve">To study the relationship between passenger characteristics and survival.</w:t>
      </w:r>
    </w:p>
    <w:p>
      <w:pPr>
        <w:pStyle w:val="Compact"/>
        <w:numPr>
          <w:ilvl w:val="0"/>
          <w:numId w:val="1001"/>
        </w:numPr>
      </w:pPr>
      <w:r>
        <w:t xml:space="preserve">To identify important variables associated with passenger survival.</w:t>
      </w:r>
    </w:p>
    <w:p>
      <w:pPr>
        <w:pStyle w:val="Compact"/>
        <w:numPr>
          <w:ilvl w:val="0"/>
          <w:numId w:val="1001"/>
        </w:numPr>
      </w:pPr>
      <w:r>
        <w:t xml:space="preserve">To create meaningful statistical and graphical visualizations.</w:t>
      </w:r>
    </w:p>
    <w:p>
      <w:pPr>
        <w:pStyle w:val="Compact"/>
        <w:numPr>
          <w:ilvl w:val="0"/>
          <w:numId w:val="1001"/>
        </w:numPr>
      </w:pPr>
      <w:r>
        <w:t xml:space="preserve">To prepare the dataset for machine learning.</w:t>
      </w:r>
    </w:p>
    <w:p>
      <w:pPr>
        <w:pStyle w:val="Compact"/>
        <w:numPr>
          <w:ilvl w:val="0"/>
          <w:numId w:val="1001"/>
        </w:numPr>
      </w:pPr>
      <w:r>
        <w:t xml:space="preserve">To develop a machine learning model for predicting passenger survival.</w:t>
      </w:r>
    </w:p>
    <w:p>
      <w:pPr>
        <w:pStyle w:val="Compact"/>
        <w:numPr>
          <w:ilvl w:val="0"/>
          <w:numId w:val="1001"/>
        </w:numPr>
      </w:pPr>
      <w:r>
        <w:t xml:space="preserve">To evaluate the performance of the predictive model.</w:t>
      </w:r>
    </w:p>
    <w:p>
      <w:pPr>
        <w:pStyle w:val="Compact"/>
        <w:numPr>
          <w:ilvl w:val="0"/>
          <w:numId w:val="1001"/>
        </w:numPr>
      </w:pPr>
      <w:r>
        <w:t xml:space="preserve">To communicate the findings through a clear and well-structured final report.</w:t>
      </w:r>
    </w:p>
    <w:p>
      <w:r>
        <w:pict>
          <v:rect style="width:0;height:1.5pt" o:hralign="center" o:hrstd="t" o:hr="t"/>
        </w:pict>
      </w:r>
    </w:p>
    <w:bookmarkEnd w:id="13"/>
    <w:bookmarkStart w:id="17" w:name="project-scope"/>
    <w:p>
      <w:pPr>
        <w:pStyle w:val="Heading1"/>
      </w:pPr>
      <w:r>
        <w:t xml:space="preserve">4. Project Scope</w:t>
      </w:r>
    </w:p>
    <w:bookmarkStart w:id="14" w:name="included-in-the-project"/>
    <w:p>
      <w:pPr>
        <w:pStyle w:val="Heading2"/>
      </w:pPr>
      <w:r>
        <w:t xml:space="preserve">4.1 Included in the Project</w:t>
      </w:r>
    </w:p>
    <w:p>
      <w:pPr>
        <w:pStyle w:val="FirstParagraph"/>
      </w:pPr>
      <w:r>
        <w:t xml:space="preserve">The project will include:</w:t>
      </w:r>
    </w:p>
    <w:p>
      <w:pPr>
        <w:pStyle w:val="Compact"/>
        <w:numPr>
          <w:ilvl w:val="0"/>
          <w:numId w:val="1002"/>
        </w:numPr>
      </w:pPr>
      <w:r>
        <w:t xml:space="preserve">Titanic passenger dataset analysis.</w:t>
      </w:r>
    </w:p>
    <w:p>
      <w:pPr>
        <w:pStyle w:val="Compact"/>
        <w:numPr>
          <w:ilvl w:val="0"/>
          <w:numId w:val="1002"/>
        </w:numPr>
      </w:pPr>
      <w:r>
        <w:t xml:space="preserve">Data understanding and exploration.</w:t>
      </w:r>
    </w:p>
    <w:p>
      <w:pPr>
        <w:pStyle w:val="Compact"/>
        <w:numPr>
          <w:ilvl w:val="0"/>
          <w:numId w:val="1002"/>
        </w:numPr>
      </w:pPr>
      <w:r>
        <w:t xml:space="preserve">Data cleaning and preprocessing.</w:t>
      </w:r>
    </w:p>
    <w:p>
      <w:pPr>
        <w:pStyle w:val="Compact"/>
        <w:numPr>
          <w:ilvl w:val="0"/>
          <w:numId w:val="1002"/>
        </w:numPr>
      </w:pPr>
      <w:r>
        <w:t xml:space="preserve">Missing-value treatment.</w:t>
      </w:r>
    </w:p>
    <w:p>
      <w:pPr>
        <w:pStyle w:val="Compact"/>
        <w:numPr>
          <w:ilvl w:val="0"/>
          <w:numId w:val="1002"/>
        </w:numPr>
      </w:pPr>
      <w:r>
        <w:t xml:space="preserve">Duplicate and data-quality checking.</w:t>
      </w:r>
    </w:p>
    <w:p>
      <w:pPr>
        <w:pStyle w:val="Compact"/>
        <w:numPr>
          <w:ilvl w:val="0"/>
          <w:numId w:val="1002"/>
        </w:numPr>
      </w:pPr>
      <w:r>
        <w:t xml:space="preserve">Exploratory Data Analysis (EDA).</w:t>
      </w:r>
    </w:p>
    <w:p>
      <w:pPr>
        <w:pStyle w:val="Compact"/>
        <w:numPr>
          <w:ilvl w:val="0"/>
          <w:numId w:val="1002"/>
        </w:numPr>
      </w:pPr>
      <w:r>
        <w:t xml:space="preserve">Statistical analysis.</w:t>
      </w:r>
    </w:p>
    <w:p>
      <w:pPr>
        <w:pStyle w:val="Compact"/>
        <w:numPr>
          <w:ilvl w:val="0"/>
          <w:numId w:val="1002"/>
        </w:numPr>
      </w:pPr>
      <w:r>
        <w:t xml:space="preserve">Data visualization.</w:t>
      </w:r>
    </w:p>
    <w:p>
      <w:pPr>
        <w:pStyle w:val="Compact"/>
        <w:numPr>
          <w:ilvl w:val="0"/>
          <w:numId w:val="1002"/>
        </w:numPr>
      </w:pPr>
      <w:r>
        <w:t xml:space="preserve">Feature engineering.</w:t>
      </w:r>
    </w:p>
    <w:p>
      <w:pPr>
        <w:pStyle w:val="Compact"/>
        <w:numPr>
          <w:ilvl w:val="0"/>
          <w:numId w:val="1002"/>
        </w:numPr>
      </w:pPr>
      <w:r>
        <w:t xml:space="preserve">Machine learning model development.</w:t>
      </w:r>
    </w:p>
    <w:p>
      <w:pPr>
        <w:pStyle w:val="Compact"/>
        <w:numPr>
          <w:ilvl w:val="0"/>
          <w:numId w:val="1002"/>
        </w:numPr>
      </w:pPr>
      <w:r>
        <w:t xml:space="preserve">Model evaluation.</w:t>
      </w:r>
    </w:p>
    <w:p>
      <w:pPr>
        <w:pStyle w:val="Compact"/>
        <w:numPr>
          <w:ilvl w:val="0"/>
          <w:numId w:val="1002"/>
        </w:numPr>
      </w:pPr>
      <w:r>
        <w:t xml:space="preserve">Interpretation of results.</w:t>
      </w:r>
    </w:p>
    <w:p>
      <w:pPr>
        <w:pStyle w:val="Compact"/>
        <w:numPr>
          <w:ilvl w:val="0"/>
          <w:numId w:val="1002"/>
        </w:numPr>
      </w:pPr>
      <w:r>
        <w:t xml:space="preserve">Final recommendations and reporting.</w:t>
      </w:r>
    </w:p>
    <w:bookmarkEnd w:id="14"/>
    <w:bookmarkStart w:id="15" w:name="dataset-variables"/>
    <w:p>
      <w:pPr>
        <w:pStyle w:val="Heading2"/>
      </w:pPr>
      <w:r>
        <w:t xml:space="preserve">4.2 Dataset Variables</w:t>
      </w:r>
    </w:p>
    <w:p>
      <w:pPr>
        <w:pStyle w:val="FirstParagraph"/>
      </w:pPr>
      <w:r>
        <w:t xml:space="preserve">The major variables expected in the Titanic dataset include:</w:t>
      </w:r>
    </w:p>
    <w:p>
      <w:pPr>
        <w:pStyle w:val="Compact"/>
        <w:numPr>
          <w:ilvl w:val="0"/>
          <w:numId w:val="1003"/>
        </w:numPr>
      </w:pPr>
      <w:r>
        <w:t xml:space="preserve">PassengerId</w:t>
      </w:r>
    </w:p>
    <w:p>
      <w:pPr>
        <w:pStyle w:val="Compact"/>
        <w:numPr>
          <w:ilvl w:val="0"/>
          <w:numId w:val="1003"/>
        </w:numPr>
      </w:pPr>
      <w:r>
        <w:t xml:space="preserve">Survived</w:t>
      </w:r>
    </w:p>
    <w:p>
      <w:pPr>
        <w:pStyle w:val="Compact"/>
        <w:numPr>
          <w:ilvl w:val="0"/>
          <w:numId w:val="1003"/>
        </w:numPr>
      </w:pPr>
      <w:r>
        <w:t xml:space="preserve">Pclass</w:t>
      </w:r>
    </w:p>
    <w:p>
      <w:pPr>
        <w:pStyle w:val="Compact"/>
        <w:numPr>
          <w:ilvl w:val="0"/>
          <w:numId w:val="1003"/>
        </w:numPr>
      </w:pPr>
      <w:r>
        <w:t xml:space="preserve">Name</w:t>
      </w:r>
    </w:p>
    <w:p>
      <w:pPr>
        <w:pStyle w:val="Compact"/>
        <w:numPr>
          <w:ilvl w:val="0"/>
          <w:numId w:val="1003"/>
        </w:numPr>
      </w:pPr>
      <w:r>
        <w:t xml:space="preserve">Sex</w:t>
      </w:r>
    </w:p>
    <w:p>
      <w:pPr>
        <w:pStyle w:val="Compact"/>
        <w:numPr>
          <w:ilvl w:val="0"/>
          <w:numId w:val="1003"/>
        </w:numPr>
      </w:pPr>
      <w:r>
        <w:t xml:space="preserve">Age</w:t>
      </w:r>
    </w:p>
    <w:p>
      <w:pPr>
        <w:pStyle w:val="Compact"/>
        <w:numPr>
          <w:ilvl w:val="0"/>
          <w:numId w:val="1003"/>
        </w:numPr>
      </w:pPr>
      <w:r>
        <w:t xml:space="preserve">SibSp</w:t>
      </w:r>
    </w:p>
    <w:p>
      <w:pPr>
        <w:pStyle w:val="Compact"/>
        <w:numPr>
          <w:ilvl w:val="0"/>
          <w:numId w:val="1003"/>
        </w:numPr>
      </w:pPr>
      <w:r>
        <w:t xml:space="preserve">Parch</w:t>
      </w:r>
    </w:p>
    <w:p>
      <w:pPr>
        <w:pStyle w:val="Compact"/>
        <w:numPr>
          <w:ilvl w:val="0"/>
          <w:numId w:val="1003"/>
        </w:numPr>
      </w:pPr>
      <w:r>
        <w:t xml:space="preserve">Ticket</w:t>
      </w:r>
    </w:p>
    <w:p>
      <w:pPr>
        <w:pStyle w:val="Compact"/>
        <w:numPr>
          <w:ilvl w:val="0"/>
          <w:numId w:val="1003"/>
        </w:numPr>
      </w:pPr>
      <w:r>
        <w:t xml:space="preserve">Fare</w:t>
      </w:r>
    </w:p>
    <w:p>
      <w:pPr>
        <w:pStyle w:val="Compact"/>
        <w:numPr>
          <w:ilvl w:val="0"/>
          <w:numId w:val="1003"/>
        </w:numPr>
      </w:pPr>
      <w:r>
        <w:t xml:space="preserve">Cabin</w:t>
      </w:r>
    </w:p>
    <w:p>
      <w:pPr>
        <w:pStyle w:val="Compact"/>
        <w:numPr>
          <w:ilvl w:val="0"/>
          <w:numId w:val="1003"/>
        </w:numPr>
      </w:pPr>
      <w:r>
        <w:t xml:space="preserve">Embarked</w:t>
      </w:r>
    </w:p>
    <w:p>
      <w:pPr>
        <w:pStyle w:val="FirstParagraph"/>
      </w:pPr>
      <w:r>
        <w:t xml:space="preserve">The</w:t>
      </w:r>
      <w:r>
        <w:t xml:space="preserve"> </w:t>
      </w:r>
      <w:r>
        <w:rPr>
          <w:b/>
          <w:bCs/>
        </w:rPr>
        <w:t xml:space="preserve">Survived</w:t>
      </w:r>
      <w:r>
        <w:t xml:space="preserve"> </w:t>
      </w:r>
      <w:r>
        <w:t xml:space="preserve">variable will be treated as the target variable for prediction.</w:t>
      </w:r>
    </w:p>
    <w:bookmarkEnd w:id="15"/>
    <w:bookmarkStart w:id="16" w:name="project-limitations"/>
    <w:p>
      <w:pPr>
        <w:pStyle w:val="Heading2"/>
      </w:pPr>
      <w:r>
        <w:t xml:space="preserve">4.3 Project Limitations</w:t>
      </w:r>
    </w:p>
    <w:p>
      <w:pPr>
        <w:pStyle w:val="FirstParagraph"/>
      </w:pPr>
      <w:r>
        <w:t xml:space="preserve">The project will be limited to the information available in the Titanic dataset. Factors that are not recorded in the dataset cannot be analyzed. The results should therefore be interpreted in the context of the available data.</w:t>
      </w:r>
    </w:p>
    <w:p>
      <w:r>
        <w:pict>
          <v:rect style="width:0;height:1.5pt" o:hralign="center" o:hrstd="t" o:hr="t"/>
        </w:pict>
      </w:r>
    </w:p>
    <w:bookmarkEnd w:id="16"/>
    <w:bookmarkEnd w:id="17"/>
    <w:bookmarkStart w:id="28" w:name="proposed-methodology"/>
    <w:p>
      <w:pPr>
        <w:pStyle w:val="Heading1"/>
      </w:pPr>
      <w:r>
        <w:t xml:space="preserve">5. Proposed Methodology</w:t>
      </w:r>
    </w:p>
    <w:p>
      <w:pPr>
        <w:pStyle w:val="FirstParagraph"/>
      </w:pPr>
      <w:r>
        <w:t xml:space="preserve">The project will follow a structured data science project lifecycle.</w:t>
      </w:r>
    </w:p>
    <w:bookmarkStart w:id="18" w:name="step-1-project-planning"/>
    <w:p>
      <w:pPr>
        <w:pStyle w:val="Heading2"/>
      </w:pPr>
      <w:r>
        <w:t xml:space="preserve">Step 1: Project Planning</w:t>
      </w:r>
    </w:p>
    <w:p>
      <w:pPr>
        <w:pStyle w:val="FirstParagraph"/>
      </w:pPr>
      <w:r>
        <w:t xml:space="preserve">The first step is to define the problem, objectives, scope, expected outcomes, tools, timeline, and potential risks.</w:t>
      </w:r>
    </w:p>
    <w:bookmarkEnd w:id="18"/>
    <w:bookmarkStart w:id="19" w:name="step-2-data-collection"/>
    <w:p>
      <w:pPr>
        <w:pStyle w:val="Heading2"/>
      </w:pPr>
      <w:r>
        <w:t xml:space="preserve">Step 2: Data Collection</w:t>
      </w:r>
    </w:p>
    <w:p>
      <w:pPr>
        <w:pStyle w:val="FirstParagraph"/>
      </w:pPr>
      <w:r>
        <w:t xml:space="preserve">The Titanic dataset will be used as the primary data source for the project.</w:t>
      </w:r>
    </w:p>
    <w:bookmarkEnd w:id="19"/>
    <w:bookmarkStart w:id="20" w:name="step-3-data-understanding"/>
    <w:p>
      <w:pPr>
        <w:pStyle w:val="Heading2"/>
      </w:pPr>
      <w:r>
        <w:t xml:space="preserve">Step 3: Data Understanding</w:t>
      </w:r>
    </w:p>
    <w:p>
      <w:pPr>
        <w:pStyle w:val="FirstParagraph"/>
      </w:pPr>
      <w:r>
        <w:t xml:space="preserve">The dataset will be examined to understand:</w:t>
      </w:r>
    </w:p>
    <w:p>
      <w:pPr>
        <w:pStyle w:val="Compact"/>
        <w:numPr>
          <w:ilvl w:val="0"/>
          <w:numId w:val="1004"/>
        </w:numPr>
      </w:pPr>
      <w:r>
        <w:t xml:space="preserve">Number of rows and columns.</w:t>
      </w:r>
    </w:p>
    <w:p>
      <w:pPr>
        <w:pStyle w:val="Compact"/>
        <w:numPr>
          <w:ilvl w:val="0"/>
          <w:numId w:val="1004"/>
        </w:numPr>
      </w:pPr>
      <w:r>
        <w:t xml:space="preserve">Variable names.</w:t>
      </w:r>
    </w:p>
    <w:p>
      <w:pPr>
        <w:pStyle w:val="Compact"/>
        <w:numPr>
          <w:ilvl w:val="0"/>
          <w:numId w:val="1004"/>
        </w:numPr>
      </w:pPr>
      <w:r>
        <w:t xml:space="preserve">Data types.</w:t>
      </w:r>
    </w:p>
    <w:p>
      <w:pPr>
        <w:pStyle w:val="Compact"/>
        <w:numPr>
          <w:ilvl w:val="0"/>
          <w:numId w:val="1004"/>
        </w:numPr>
      </w:pPr>
      <w:r>
        <w:t xml:space="preserve">Missing values.</w:t>
      </w:r>
    </w:p>
    <w:p>
      <w:pPr>
        <w:pStyle w:val="Compact"/>
        <w:numPr>
          <w:ilvl w:val="0"/>
          <w:numId w:val="1004"/>
        </w:numPr>
      </w:pPr>
      <w:r>
        <w:t xml:space="preserve">Unique values.</w:t>
      </w:r>
    </w:p>
    <w:p>
      <w:pPr>
        <w:pStyle w:val="Compact"/>
        <w:numPr>
          <w:ilvl w:val="0"/>
          <w:numId w:val="1004"/>
        </w:numPr>
      </w:pPr>
      <w:r>
        <w:t xml:space="preserve">Basic statistical characteristics.</w:t>
      </w:r>
    </w:p>
    <w:p>
      <w:pPr>
        <w:pStyle w:val="FirstParagraph"/>
      </w:pPr>
      <w:r>
        <w:t xml:space="preserve">Python libraries such as Pandas and NumPy will be used for this stage.</w:t>
      </w:r>
    </w:p>
    <w:bookmarkEnd w:id="20"/>
    <w:bookmarkStart w:id="21" w:name="step-4-data-cleaning"/>
    <w:p>
      <w:pPr>
        <w:pStyle w:val="Heading2"/>
      </w:pPr>
      <w:r>
        <w:t xml:space="preserve">Step 4: Data Cleaning</w:t>
      </w:r>
    </w:p>
    <w:p>
      <w:pPr>
        <w:pStyle w:val="FirstParagraph"/>
      </w:pPr>
      <w:r>
        <w:t xml:space="preserve">The data will be checked for:</w:t>
      </w:r>
    </w:p>
    <w:p>
      <w:pPr>
        <w:pStyle w:val="Compact"/>
        <w:numPr>
          <w:ilvl w:val="0"/>
          <w:numId w:val="1005"/>
        </w:numPr>
      </w:pPr>
      <w:r>
        <w:t xml:space="preserve">Missing values.</w:t>
      </w:r>
    </w:p>
    <w:p>
      <w:pPr>
        <w:pStyle w:val="Compact"/>
        <w:numPr>
          <w:ilvl w:val="0"/>
          <w:numId w:val="1005"/>
        </w:numPr>
      </w:pPr>
      <w:r>
        <w:t xml:space="preserve">Duplicate records.</w:t>
      </w:r>
    </w:p>
    <w:p>
      <w:pPr>
        <w:pStyle w:val="Compact"/>
        <w:numPr>
          <w:ilvl w:val="0"/>
          <w:numId w:val="1005"/>
        </w:numPr>
      </w:pPr>
      <w:r>
        <w:t xml:space="preserve">Incorrect data types.</w:t>
      </w:r>
    </w:p>
    <w:p>
      <w:pPr>
        <w:pStyle w:val="Compact"/>
        <w:numPr>
          <w:ilvl w:val="0"/>
          <w:numId w:val="1005"/>
        </w:numPr>
      </w:pPr>
      <w:r>
        <w:t xml:space="preserve">Inconsistent values.</w:t>
      </w:r>
    </w:p>
    <w:p>
      <w:pPr>
        <w:pStyle w:val="Compact"/>
        <w:numPr>
          <w:ilvl w:val="0"/>
          <w:numId w:val="1005"/>
        </w:numPr>
      </w:pPr>
      <w:r>
        <w:t xml:space="preserve">Unnecessary columns.</w:t>
      </w:r>
    </w:p>
    <w:p>
      <w:pPr>
        <w:pStyle w:val="FirstParagraph"/>
      </w:pPr>
      <w:r>
        <w:t xml:space="preserve">Appropriate techniques will be applied to prepare the dataset for analysis.</w:t>
      </w:r>
    </w:p>
    <w:bookmarkEnd w:id="21"/>
    <w:bookmarkStart w:id="22" w:name="step-5-exploratory-data-analysis"/>
    <w:p>
      <w:pPr>
        <w:pStyle w:val="Heading2"/>
      </w:pPr>
      <w:r>
        <w:t xml:space="preserve">Step 5: Exploratory Data Analysis</w:t>
      </w:r>
    </w:p>
    <w:p>
      <w:pPr>
        <w:pStyle w:val="FirstParagraph"/>
      </w:pPr>
      <w:r>
        <w:t xml:space="preserve">EDA will be performed to identify patterns and relationships in the data.</w:t>
      </w:r>
    </w:p>
    <w:p>
      <w:pPr>
        <w:pStyle w:val="BodyText"/>
      </w:pPr>
      <w:r>
        <w:t xml:space="preserve">The analysis may include:</w:t>
      </w:r>
    </w:p>
    <w:p>
      <w:pPr>
        <w:pStyle w:val="Compact"/>
        <w:numPr>
          <w:ilvl w:val="0"/>
          <w:numId w:val="1006"/>
        </w:numPr>
      </w:pPr>
      <w:r>
        <w:t xml:space="preserve">Univariate analysis.</w:t>
      </w:r>
    </w:p>
    <w:p>
      <w:pPr>
        <w:pStyle w:val="Compact"/>
        <w:numPr>
          <w:ilvl w:val="0"/>
          <w:numId w:val="1006"/>
        </w:numPr>
      </w:pPr>
      <w:r>
        <w:t xml:space="preserve">Bivariate analysis.</w:t>
      </w:r>
    </w:p>
    <w:p>
      <w:pPr>
        <w:pStyle w:val="Compact"/>
        <w:numPr>
          <w:ilvl w:val="0"/>
          <w:numId w:val="1006"/>
        </w:numPr>
      </w:pPr>
      <w:r>
        <w:t xml:space="preserve">Multivariate analysis.</w:t>
      </w:r>
    </w:p>
    <w:p>
      <w:pPr>
        <w:pStyle w:val="Compact"/>
        <w:numPr>
          <w:ilvl w:val="0"/>
          <w:numId w:val="1006"/>
        </w:numPr>
      </w:pPr>
      <w:r>
        <w:t xml:space="preserve">Descriptive statistics.</w:t>
      </w:r>
    </w:p>
    <w:p>
      <w:pPr>
        <w:pStyle w:val="Compact"/>
        <w:numPr>
          <w:ilvl w:val="0"/>
          <w:numId w:val="1006"/>
        </w:numPr>
      </w:pPr>
      <w:r>
        <w:t xml:space="preserve">Group comparisons.</w:t>
      </w:r>
    </w:p>
    <w:p>
      <w:pPr>
        <w:pStyle w:val="Compact"/>
        <w:numPr>
          <w:ilvl w:val="0"/>
          <w:numId w:val="1006"/>
        </w:numPr>
      </w:pPr>
      <w:r>
        <w:t xml:space="preserve">Correlation analysis.</w:t>
      </w:r>
    </w:p>
    <w:bookmarkEnd w:id="22"/>
    <w:bookmarkStart w:id="23" w:name="step-6-data-visualization"/>
    <w:p>
      <w:pPr>
        <w:pStyle w:val="Heading2"/>
      </w:pPr>
      <w:r>
        <w:t xml:space="preserve">Step 6: Data Visualization</w:t>
      </w:r>
    </w:p>
    <w:p>
      <w:pPr>
        <w:pStyle w:val="FirstParagraph"/>
      </w:pPr>
      <w:r>
        <w:t xml:space="preserve">Different visualization techniques will be used to communicate the findings clearly.</w:t>
      </w:r>
    </w:p>
    <w:p>
      <w:pPr>
        <w:pStyle w:val="BodyText"/>
      </w:pPr>
      <w:r>
        <w:t xml:space="preserve">Possible visualizations include:</w:t>
      </w:r>
    </w:p>
    <w:p>
      <w:pPr>
        <w:pStyle w:val="Compact"/>
        <w:numPr>
          <w:ilvl w:val="0"/>
          <w:numId w:val="1007"/>
        </w:numPr>
      </w:pPr>
      <w:r>
        <w:t xml:space="preserve">Bar charts.</w:t>
      </w:r>
    </w:p>
    <w:p>
      <w:pPr>
        <w:pStyle w:val="Compact"/>
        <w:numPr>
          <w:ilvl w:val="0"/>
          <w:numId w:val="1007"/>
        </w:numPr>
      </w:pPr>
      <w:r>
        <w:t xml:space="preserve">Histograms.</w:t>
      </w:r>
    </w:p>
    <w:p>
      <w:pPr>
        <w:pStyle w:val="Compact"/>
        <w:numPr>
          <w:ilvl w:val="0"/>
          <w:numId w:val="1007"/>
        </w:numPr>
      </w:pPr>
      <w:r>
        <w:t xml:space="preserve">Count plots.</w:t>
      </w:r>
    </w:p>
    <w:p>
      <w:pPr>
        <w:pStyle w:val="Compact"/>
        <w:numPr>
          <w:ilvl w:val="0"/>
          <w:numId w:val="1007"/>
        </w:numPr>
      </w:pPr>
      <w:r>
        <w:t xml:space="preserve">Box plots.</w:t>
      </w:r>
    </w:p>
    <w:p>
      <w:pPr>
        <w:pStyle w:val="Compact"/>
        <w:numPr>
          <w:ilvl w:val="0"/>
          <w:numId w:val="1007"/>
        </w:numPr>
      </w:pPr>
      <w:r>
        <w:t xml:space="preserve">Scatter plots.</w:t>
      </w:r>
    </w:p>
    <w:p>
      <w:pPr>
        <w:pStyle w:val="Compact"/>
        <w:numPr>
          <w:ilvl w:val="0"/>
          <w:numId w:val="1007"/>
        </w:numPr>
      </w:pPr>
      <w:r>
        <w:t xml:space="preserve">Heatmaps.</w:t>
      </w:r>
    </w:p>
    <w:p>
      <w:pPr>
        <w:pStyle w:val="Compact"/>
        <w:numPr>
          <w:ilvl w:val="0"/>
          <w:numId w:val="1007"/>
        </w:numPr>
      </w:pPr>
      <w:r>
        <w:t xml:space="preserve">Survival comparison charts.</w:t>
      </w:r>
    </w:p>
    <w:bookmarkEnd w:id="23"/>
    <w:bookmarkStart w:id="24" w:name="step-7-feature-engineering"/>
    <w:p>
      <w:pPr>
        <w:pStyle w:val="Heading2"/>
      </w:pPr>
      <w:r>
        <w:t xml:space="preserve">Step 7: Feature Engineering</w:t>
      </w:r>
    </w:p>
    <w:p>
      <w:pPr>
        <w:pStyle w:val="FirstParagraph"/>
      </w:pPr>
      <w:r>
        <w:t xml:space="preserve">Relevant features will be selected or created to improve the predictive analysis.</w:t>
      </w:r>
    </w:p>
    <w:p>
      <w:pPr>
        <w:pStyle w:val="BodyText"/>
      </w:pPr>
      <w:r>
        <w:t xml:space="preserve">Examples may include:</w:t>
      </w:r>
    </w:p>
    <w:p>
      <w:pPr>
        <w:pStyle w:val="Compact"/>
        <w:numPr>
          <w:ilvl w:val="0"/>
          <w:numId w:val="1008"/>
        </w:numPr>
      </w:pPr>
      <w:r>
        <w:t xml:space="preserve">Family size.</w:t>
      </w:r>
    </w:p>
    <w:p>
      <w:pPr>
        <w:pStyle w:val="Compact"/>
        <w:numPr>
          <w:ilvl w:val="0"/>
          <w:numId w:val="1008"/>
        </w:numPr>
      </w:pPr>
      <w:r>
        <w:t xml:space="preserve">IsAlone indicator.</w:t>
      </w:r>
    </w:p>
    <w:p>
      <w:pPr>
        <w:pStyle w:val="Compact"/>
        <w:numPr>
          <w:ilvl w:val="0"/>
          <w:numId w:val="1008"/>
        </w:numPr>
      </w:pPr>
      <w:r>
        <w:t xml:space="preserve">Age groups.</w:t>
      </w:r>
    </w:p>
    <w:p>
      <w:pPr>
        <w:pStyle w:val="Compact"/>
        <w:numPr>
          <w:ilvl w:val="0"/>
          <w:numId w:val="1008"/>
        </w:numPr>
      </w:pPr>
      <w:r>
        <w:t xml:space="preserve">Fare groups.</w:t>
      </w:r>
    </w:p>
    <w:bookmarkEnd w:id="24"/>
    <w:bookmarkStart w:id="25" w:name="step-8-machine-learning"/>
    <w:p>
      <w:pPr>
        <w:pStyle w:val="Heading2"/>
      </w:pPr>
      <w:r>
        <w:t xml:space="preserve">Step 8: Machine Learning</w:t>
      </w:r>
    </w:p>
    <w:p>
      <w:pPr>
        <w:pStyle w:val="FirstParagraph"/>
      </w:pPr>
      <w:r>
        <w:t xml:space="preserve">Machine learning algorithms may be applied to predict passenger survival.</w:t>
      </w:r>
    </w:p>
    <w:p>
      <w:pPr>
        <w:pStyle w:val="BodyText"/>
      </w:pPr>
      <w:r>
        <w:t xml:space="preserve">Possible models include:</w:t>
      </w:r>
    </w:p>
    <w:p>
      <w:pPr>
        <w:pStyle w:val="Compact"/>
        <w:numPr>
          <w:ilvl w:val="0"/>
          <w:numId w:val="1009"/>
        </w:numPr>
      </w:pPr>
      <w:r>
        <w:t xml:space="preserve">Logistic Regression.</w:t>
      </w:r>
    </w:p>
    <w:p>
      <w:pPr>
        <w:pStyle w:val="Compact"/>
        <w:numPr>
          <w:ilvl w:val="0"/>
          <w:numId w:val="1009"/>
        </w:numPr>
      </w:pPr>
      <w:r>
        <w:t xml:space="preserve">Decision Tree.</w:t>
      </w:r>
    </w:p>
    <w:p>
      <w:pPr>
        <w:pStyle w:val="Compact"/>
        <w:numPr>
          <w:ilvl w:val="0"/>
          <w:numId w:val="1009"/>
        </w:numPr>
      </w:pPr>
      <w:r>
        <w:t xml:space="preserve">Random Forest.</w:t>
      </w:r>
    </w:p>
    <w:p>
      <w:pPr>
        <w:pStyle w:val="Compact"/>
        <w:numPr>
          <w:ilvl w:val="0"/>
          <w:numId w:val="1009"/>
        </w:numPr>
      </w:pPr>
      <w:r>
        <w:t xml:space="preserve">K-Nearest Neighbors.</w:t>
      </w:r>
    </w:p>
    <w:p>
      <w:pPr>
        <w:pStyle w:val="FirstParagraph"/>
      </w:pPr>
      <w:r>
        <w:t xml:space="preserve">The models will be trained and evaluated using appropriate evaluation metrics.</w:t>
      </w:r>
    </w:p>
    <w:bookmarkEnd w:id="25"/>
    <w:bookmarkStart w:id="26" w:name="step-9-model-evaluation"/>
    <w:p>
      <w:pPr>
        <w:pStyle w:val="Heading2"/>
      </w:pPr>
      <w:r>
        <w:t xml:space="preserve">Step 9: Model Evaluation</w:t>
      </w:r>
    </w:p>
    <w:p>
      <w:pPr>
        <w:pStyle w:val="FirstParagraph"/>
      </w:pPr>
      <w:r>
        <w:t xml:space="preserve">Model performance will be evaluated using measures such as:</w:t>
      </w:r>
    </w:p>
    <w:p>
      <w:pPr>
        <w:pStyle w:val="Compact"/>
        <w:numPr>
          <w:ilvl w:val="0"/>
          <w:numId w:val="1010"/>
        </w:numPr>
      </w:pPr>
      <w:r>
        <w:t xml:space="preserve">Accuracy.</w:t>
      </w:r>
    </w:p>
    <w:p>
      <w:pPr>
        <w:pStyle w:val="Compact"/>
        <w:numPr>
          <w:ilvl w:val="0"/>
          <w:numId w:val="1010"/>
        </w:numPr>
      </w:pPr>
      <w:r>
        <w:t xml:space="preserve">Precision.</w:t>
      </w:r>
    </w:p>
    <w:p>
      <w:pPr>
        <w:pStyle w:val="Compact"/>
        <w:numPr>
          <w:ilvl w:val="0"/>
          <w:numId w:val="1010"/>
        </w:numPr>
      </w:pPr>
      <w:r>
        <w:t xml:space="preserve">Recall.</w:t>
      </w:r>
    </w:p>
    <w:p>
      <w:pPr>
        <w:pStyle w:val="Compact"/>
        <w:numPr>
          <w:ilvl w:val="0"/>
          <w:numId w:val="1010"/>
        </w:numPr>
      </w:pPr>
      <w:r>
        <w:t xml:space="preserve">F1-score.</w:t>
      </w:r>
    </w:p>
    <w:p>
      <w:pPr>
        <w:pStyle w:val="Compact"/>
        <w:numPr>
          <w:ilvl w:val="0"/>
          <w:numId w:val="1010"/>
        </w:numPr>
      </w:pPr>
      <w:r>
        <w:t xml:space="preserve">Confusion Matrix.</w:t>
      </w:r>
    </w:p>
    <w:p>
      <w:pPr>
        <w:pStyle w:val="FirstParagraph"/>
      </w:pPr>
      <w:r>
        <w:t xml:space="preserve">Where appropriate, multiple models will be compared to identify a suitable predictive approach.</w:t>
      </w:r>
    </w:p>
    <w:bookmarkEnd w:id="26"/>
    <w:bookmarkStart w:id="27" w:name="step-10-interpretation-and-reporting"/>
    <w:p>
      <w:pPr>
        <w:pStyle w:val="Heading2"/>
      </w:pPr>
      <w:r>
        <w:t xml:space="preserve">Step 10: Interpretation and Reporting</w:t>
      </w:r>
    </w:p>
    <w:p>
      <w:pPr>
        <w:pStyle w:val="FirstParagraph"/>
      </w:pPr>
      <w:r>
        <w:t xml:space="preserve">The final results will be interpreted in simple terms. Important survival patterns, model performance, limitations, and recommendations will be documented in the final report.</w:t>
      </w:r>
    </w:p>
    <w:p>
      <w:r>
        <w:pict>
          <v:rect style="width:0;height:1.5pt" o:hralign="center" o:hrstd="t" o:hr="t"/>
        </w:pict>
      </w:r>
    </w:p>
    <w:bookmarkEnd w:id="27"/>
    <w:bookmarkEnd w:id="28"/>
    <w:bookmarkStart w:id="29" w:name="tools-and-technologies"/>
    <w:p>
      <w:pPr>
        <w:pStyle w:val="Heading1"/>
      </w:pPr>
      <w:r>
        <w:t xml:space="preserve">6. Tools and Technologies</w:t>
      </w:r>
    </w:p>
    <w:p>
      <w:pPr>
        <w:pStyle w:val="FirstParagraph"/>
      </w:pPr>
      <w:r>
        <w:t xml:space="preserve">The following tools and technologies will be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 / Technology</w:t>
            </w:r>
          </w:p>
        </w:tc>
        <w:tc>
          <w:tcPr/>
          <w:p>
            <w:pPr>
              <w:pStyle w:val="Compact"/>
            </w:pPr>
            <w:r>
              <w:t xml:space="preserve">Purpose</w:t>
            </w:r>
          </w:p>
        </w:tc>
      </w:tr>
      <w:tr>
        <w:tc>
          <w:tcPr/>
          <w:p>
            <w:pPr>
              <w:pStyle w:val="Compact"/>
            </w:pPr>
            <w:r>
              <w:t xml:space="preserve">Python</w:t>
            </w:r>
          </w:p>
        </w:tc>
        <w:tc>
          <w:tcPr/>
          <w:p>
            <w:pPr>
              <w:pStyle w:val="Compact"/>
            </w:pPr>
            <w:r>
              <w:t xml:space="preserve">Main programming language</w:t>
            </w:r>
          </w:p>
        </w:tc>
      </w:tr>
      <w:tr>
        <w:tc>
          <w:tcPr/>
          <w:p>
            <w:pPr>
              <w:pStyle w:val="Compact"/>
            </w:pPr>
            <w:r>
              <w:t xml:space="preserve">Google Colab</w:t>
            </w:r>
          </w:p>
        </w:tc>
        <w:tc>
          <w:tcPr/>
          <w:p>
            <w:pPr>
              <w:pStyle w:val="Compact"/>
            </w:pPr>
            <w:r>
              <w:t xml:space="preserve">Coding and analysis environment</w:t>
            </w:r>
          </w:p>
        </w:tc>
      </w:tr>
      <w:tr>
        <w:tc>
          <w:tcPr/>
          <w:p>
            <w:pPr>
              <w:pStyle w:val="Compact"/>
            </w:pPr>
            <w:r>
              <w:t xml:space="preserve">Pandas</w:t>
            </w:r>
          </w:p>
        </w:tc>
        <w:tc>
          <w:tcPr/>
          <w:p>
            <w:pPr>
              <w:pStyle w:val="Compact"/>
            </w:pPr>
            <w:r>
              <w:t xml:space="preserve">Data manipulation and analysis</w:t>
            </w:r>
          </w:p>
        </w:tc>
      </w:tr>
      <w:tr>
        <w:tc>
          <w:tcPr/>
          <w:p>
            <w:pPr>
              <w:pStyle w:val="Compact"/>
            </w:pPr>
            <w:r>
              <w:t xml:space="preserve">NumPy</w:t>
            </w:r>
          </w:p>
        </w:tc>
        <w:tc>
          <w:tcPr/>
          <w:p>
            <w:pPr>
              <w:pStyle w:val="Compact"/>
            </w:pPr>
            <w:r>
              <w:t xml:space="preserve">Numerical operations</w:t>
            </w:r>
          </w:p>
        </w:tc>
      </w:tr>
      <w:tr>
        <w:tc>
          <w:tcPr/>
          <w:p>
            <w:pPr>
              <w:pStyle w:val="Compact"/>
            </w:pPr>
            <w:r>
              <w:t xml:space="preserve">Matplotlib</w:t>
            </w:r>
          </w:p>
        </w:tc>
        <w:tc>
          <w:tcPr/>
          <w:p>
            <w:pPr>
              <w:pStyle w:val="Compact"/>
            </w:pPr>
            <w:r>
              <w:t xml:space="preserve">Data visualization</w:t>
            </w:r>
          </w:p>
        </w:tc>
      </w:tr>
      <w:tr>
        <w:tc>
          <w:tcPr/>
          <w:p>
            <w:pPr>
              <w:pStyle w:val="Compact"/>
            </w:pPr>
            <w:r>
              <w:t xml:space="preserve">Seaborn</w:t>
            </w:r>
          </w:p>
        </w:tc>
        <w:tc>
          <w:tcPr/>
          <w:p>
            <w:pPr>
              <w:pStyle w:val="Compact"/>
            </w:pPr>
            <w:r>
              <w:t xml:space="preserve">Statistical visualization</w:t>
            </w:r>
          </w:p>
        </w:tc>
      </w:tr>
      <w:tr>
        <w:tc>
          <w:tcPr/>
          <w:p>
            <w:pPr>
              <w:pStyle w:val="Compact"/>
            </w:pPr>
            <w:r>
              <w:t xml:space="preserve">Scikit-learn</w:t>
            </w:r>
          </w:p>
        </w:tc>
        <w:tc>
          <w:tcPr/>
          <w:p>
            <w:pPr>
              <w:pStyle w:val="Compact"/>
            </w:pPr>
            <w:r>
              <w:t xml:space="preserve">Machine learning</w:t>
            </w:r>
          </w:p>
        </w:tc>
      </w:tr>
      <w:tr>
        <w:tc>
          <w:tcPr/>
          <w:p>
            <w:pPr>
              <w:pStyle w:val="Compact"/>
            </w:pPr>
            <w:r>
              <w:t xml:space="preserve">Microsoft Word</w:t>
            </w:r>
          </w:p>
        </w:tc>
        <w:tc>
          <w:tcPr/>
          <w:p>
            <w:pPr>
              <w:pStyle w:val="Compact"/>
            </w:pPr>
            <w:r>
              <w:t xml:space="preserve">Project documentation</w:t>
            </w:r>
          </w:p>
        </w:tc>
      </w:tr>
      <w:tr>
        <w:tc>
          <w:tcPr/>
          <w:p>
            <w:pPr>
              <w:pStyle w:val="Compact"/>
            </w:pPr>
            <w:r>
              <w:t xml:space="preserve">Excel</w:t>
            </w:r>
          </w:p>
        </w:tc>
        <w:tc>
          <w:tcPr/>
          <w:p>
            <w:pPr>
              <w:pStyle w:val="Compact"/>
            </w:pPr>
            <w:r>
              <w:t xml:space="preserve">Optional data inspection and support</w:t>
            </w:r>
          </w:p>
        </w:tc>
      </w:tr>
    </w:tbl>
    <w:p>
      <w:r>
        <w:pict>
          <v:rect style="width:0;height:1.5pt" o:hralign="center" o:hrstd="t" o:hr="t"/>
        </w:pict>
      </w:r>
    </w:p>
    <w:bookmarkEnd w:id="29"/>
    <w:bookmarkStart w:id="30" w:name="project-timeline"/>
    <w:p>
      <w:pPr>
        <w:pStyle w:val="Heading1"/>
      </w:pPr>
      <w:r>
        <w:t xml:space="preserve">7. Project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Planned Activities</w:t>
            </w:r>
          </w:p>
        </w:tc>
        <w:tc>
          <w:tcPr/>
          <w:p>
            <w:pPr>
              <w:pStyle w:val="Compact"/>
            </w:pPr>
            <w:r>
              <w:t xml:space="preserve">Expected Output</w:t>
            </w:r>
          </w:p>
        </w:tc>
      </w:tr>
      <w:tr>
        <w:tc>
          <w:tcPr/>
          <w:p>
            <w:pPr>
              <w:pStyle w:val="Compact"/>
            </w:pPr>
            <w:r>
              <w:t xml:space="preserve">Week 1</w:t>
            </w:r>
          </w:p>
        </w:tc>
        <w:tc>
          <w:tcPr/>
          <w:p>
            <w:pPr>
              <w:pStyle w:val="Compact"/>
            </w:pPr>
            <w:r>
              <w:t xml:space="preserve">Project planning, objectives, scope, methodology and risk assessment</w:t>
            </w:r>
          </w:p>
        </w:tc>
        <w:tc>
          <w:tcPr/>
          <w:p>
            <w:pPr>
              <w:pStyle w:val="Compact"/>
            </w:pPr>
            <w:r>
              <w:t xml:space="preserve">Project Plan</w:t>
            </w:r>
          </w:p>
        </w:tc>
      </w:tr>
      <w:tr>
        <w:tc>
          <w:tcPr/>
          <w:p>
            <w:pPr>
              <w:pStyle w:val="Compact"/>
            </w:pPr>
            <w:r>
              <w:t xml:space="preserve">Week 2</w:t>
            </w:r>
          </w:p>
        </w:tc>
        <w:tc>
          <w:tcPr/>
          <w:p>
            <w:pPr>
              <w:pStyle w:val="Compact"/>
            </w:pPr>
            <w:r>
              <w:t xml:space="preserve">Data understanding, cleaning, preprocessing and EDA</w:t>
            </w:r>
          </w:p>
        </w:tc>
        <w:tc>
          <w:tcPr/>
          <w:p>
            <w:pPr>
              <w:pStyle w:val="Compact"/>
            </w:pPr>
            <w:r>
              <w:t xml:space="preserve">Clean Dataset and EDA</w:t>
            </w:r>
          </w:p>
        </w:tc>
      </w:tr>
      <w:tr>
        <w:tc>
          <w:tcPr/>
          <w:p>
            <w:pPr>
              <w:pStyle w:val="Compact"/>
            </w:pPr>
            <w:r>
              <w:t xml:space="preserve">Week 3</w:t>
            </w:r>
          </w:p>
        </w:tc>
        <w:tc>
          <w:tcPr/>
          <w:p>
            <w:pPr>
              <w:pStyle w:val="Compact"/>
            </w:pPr>
            <w:r>
              <w:t xml:space="preserve">Advanced visualization and data storytelling</w:t>
            </w:r>
          </w:p>
        </w:tc>
        <w:tc>
          <w:tcPr/>
          <w:p>
            <w:pPr>
              <w:pStyle w:val="Compact"/>
            </w:pPr>
            <w:r>
              <w:t xml:space="preserve">Visualization Report</w:t>
            </w:r>
          </w:p>
        </w:tc>
      </w:tr>
      <w:tr>
        <w:tc>
          <w:tcPr/>
          <w:p>
            <w:pPr>
              <w:pStyle w:val="Compact"/>
            </w:pPr>
            <w:r>
              <w:t xml:space="preserve">Week 4</w:t>
            </w:r>
          </w:p>
        </w:tc>
        <w:tc>
          <w:tcPr/>
          <w:p>
            <w:pPr>
              <w:pStyle w:val="Compact"/>
            </w:pPr>
            <w:r>
              <w:t xml:space="preserve">Feature engineering and machine learning</w:t>
            </w:r>
          </w:p>
        </w:tc>
        <w:tc>
          <w:tcPr/>
          <w:p>
            <w:pPr>
              <w:pStyle w:val="Compact"/>
            </w:pPr>
            <w:r>
              <w:t xml:space="preserve">Predictive Model</w:t>
            </w:r>
          </w:p>
        </w:tc>
      </w:tr>
      <w:tr>
        <w:tc>
          <w:tcPr/>
          <w:p>
            <w:pPr>
              <w:pStyle w:val="Compact"/>
            </w:pPr>
            <w:r>
              <w:t xml:space="preserve">Week 5</w:t>
            </w:r>
          </w:p>
        </w:tc>
        <w:tc>
          <w:tcPr/>
          <w:p>
            <w:pPr>
              <w:pStyle w:val="Compact"/>
            </w:pPr>
            <w:r>
              <w:t xml:space="preserve">Final analysis, conclusions, recommendations and documentation</w:t>
            </w:r>
          </w:p>
        </w:tc>
        <w:tc>
          <w:tcPr/>
          <w:p>
            <w:pPr>
              <w:pStyle w:val="Compact"/>
            </w:pPr>
            <w:r>
              <w:t xml:space="preserve">Final Project Report</w:t>
            </w:r>
          </w:p>
        </w:tc>
      </w:tr>
    </w:tbl>
    <w:p>
      <w:r>
        <w:pict>
          <v:rect style="width:0;height:1.5pt" o:hralign="center" o:hrstd="t" o:hr="t"/>
        </w:pict>
      </w:r>
    </w:p>
    <w:bookmarkEnd w:id="30"/>
    <w:bookmarkStart w:id="33" w:name="team-structure-and-responsibilities"/>
    <w:p>
      <w:pPr>
        <w:pStyle w:val="Heading1"/>
      </w:pPr>
      <w:r>
        <w:t xml:space="preserve">8. Team Structure and Responsibilities</w:t>
      </w:r>
    </w:p>
    <w:p>
      <w:pPr>
        <w:pStyle w:val="FirstParagraph"/>
      </w:pPr>
      <w:r>
        <w:t xml:space="preserve">This project will be completed as an individual data science project.</w:t>
      </w:r>
    </w:p>
    <w:bookmarkStart w:id="31" w:name="project-member"/>
    <w:p>
      <w:pPr>
        <w:pStyle w:val="Heading3"/>
      </w:pPr>
      <w:r>
        <w:t xml:space="preserve">Project Member</w:t>
      </w:r>
    </w:p>
    <w:p>
      <w:pPr>
        <w:pStyle w:val="FirstParagraph"/>
      </w:pPr>
      <w:r>
        <w:rPr>
          <w:b/>
          <w:bCs/>
        </w:rPr>
        <w:t xml:space="preserve">Role:</w:t>
      </w:r>
      <w:r>
        <w:t xml:space="preserve"> </w:t>
      </w:r>
      <w:r>
        <w:t xml:space="preserve">Data Science Intern / Student</w:t>
      </w:r>
    </w:p>
    <w:bookmarkEnd w:id="31"/>
    <w:bookmarkStart w:id="32" w:name="responsibilities"/>
    <w:p>
      <w:pPr>
        <w:pStyle w:val="Heading3"/>
      </w:pPr>
      <w:r>
        <w:t xml:space="preserve">Responsibilities</w:t>
      </w:r>
    </w:p>
    <w:p>
      <w:pPr>
        <w:pStyle w:val="Compact"/>
        <w:numPr>
          <w:ilvl w:val="0"/>
          <w:numId w:val="1011"/>
        </w:numPr>
      </w:pPr>
      <w:r>
        <w:t xml:space="preserve">Project planning.</w:t>
      </w:r>
    </w:p>
    <w:p>
      <w:pPr>
        <w:pStyle w:val="Compact"/>
        <w:numPr>
          <w:ilvl w:val="0"/>
          <w:numId w:val="1011"/>
        </w:numPr>
      </w:pPr>
      <w:r>
        <w:t xml:space="preserve">Dataset understanding.</w:t>
      </w:r>
    </w:p>
    <w:p>
      <w:pPr>
        <w:pStyle w:val="Compact"/>
        <w:numPr>
          <w:ilvl w:val="0"/>
          <w:numId w:val="1011"/>
        </w:numPr>
      </w:pPr>
      <w:r>
        <w:t xml:space="preserve">Data cleaning.</w:t>
      </w:r>
    </w:p>
    <w:p>
      <w:pPr>
        <w:pStyle w:val="Compact"/>
        <w:numPr>
          <w:ilvl w:val="0"/>
          <w:numId w:val="1011"/>
        </w:numPr>
      </w:pPr>
      <w:r>
        <w:t xml:space="preserve">Data preprocessing.</w:t>
      </w:r>
    </w:p>
    <w:p>
      <w:pPr>
        <w:pStyle w:val="Compact"/>
        <w:numPr>
          <w:ilvl w:val="0"/>
          <w:numId w:val="1011"/>
        </w:numPr>
      </w:pPr>
      <w:r>
        <w:t xml:space="preserve">Exploratory data analysis.</w:t>
      </w:r>
    </w:p>
    <w:p>
      <w:pPr>
        <w:pStyle w:val="Compact"/>
        <w:numPr>
          <w:ilvl w:val="0"/>
          <w:numId w:val="1011"/>
        </w:numPr>
      </w:pPr>
      <w:r>
        <w:t xml:space="preserve">Visualization.</w:t>
      </w:r>
    </w:p>
    <w:p>
      <w:pPr>
        <w:pStyle w:val="Compact"/>
        <w:numPr>
          <w:ilvl w:val="0"/>
          <w:numId w:val="1011"/>
        </w:numPr>
      </w:pPr>
      <w:r>
        <w:t xml:space="preserve">Feature engineering.</w:t>
      </w:r>
    </w:p>
    <w:p>
      <w:pPr>
        <w:pStyle w:val="Compact"/>
        <w:numPr>
          <w:ilvl w:val="0"/>
          <w:numId w:val="1011"/>
        </w:numPr>
      </w:pPr>
      <w:r>
        <w:t xml:space="preserve">Machine learning.</w:t>
      </w:r>
    </w:p>
    <w:p>
      <w:pPr>
        <w:pStyle w:val="Compact"/>
        <w:numPr>
          <w:ilvl w:val="0"/>
          <w:numId w:val="1011"/>
        </w:numPr>
      </w:pPr>
      <w:r>
        <w:t xml:space="preserve">Model evaluation.</w:t>
      </w:r>
    </w:p>
    <w:p>
      <w:pPr>
        <w:pStyle w:val="Compact"/>
        <w:numPr>
          <w:ilvl w:val="0"/>
          <w:numId w:val="1011"/>
        </w:numPr>
      </w:pPr>
      <w:r>
        <w:t xml:space="preserve">Documentation.</w:t>
      </w:r>
    </w:p>
    <w:p>
      <w:pPr>
        <w:pStyle w:val="Compact"/>
        <w:numPr>
          <w:ilvl w:val="0"/>
          <w:numId w:val="1011"/>
        </w:numPr>
      </w:pPr>
      <w:r>
        <w:t xml:space="preserve">Final report preparation.</w:t>
      </w:r>
    </w:p>
    <w:p>
      <w:r>
        <w:pict>
          <v:rect style="width:0;height:1.5pt" o:hralign="center" o:hrstd="t" o:hr="t"/>
        </w:pict>
      </w:r>
    </w:p>
    <w:bookmarkEnd w:id="32"/>
    <w:bookmarkEnd w:id="33"/>
    <w:bookmarkStart w:id="40" w:name="potential-challenges"/>
    <w:p>
      <w:pPr>
        <w:pStyle w:val="Heading1"/>
      </w:pPr>
      <w:r>
        <w:t xml:space="preserve">9. Potential Challenges</w:t>
      </w:r>
    </w:p>
    <w:p>
      <w:pPr>
        <w:pStyle w:val="FirstParagraph"/>
      </w:pPr>
      <w:r>
        <w:t xml:space="preserve">Several challenges may occur during the project.</w:t>
      </w:r>
    </w:p>
    <w:bookmarkStart w:id="34" w:name="missing-values"/>
    <w:p>
      <w:pPr>
        <w:pStyle w:val="Heading3"/>
      </w:pPr>
      <w:r>
        <w:t xml:space="preserve">9.1 Missing Values</w:t>
      </w:r>
    </w:p>
    <w:p>
      <w:pPr>
        <w:pStyle w:val="FirstParagraph"/>
      </w:pPr>
      <w:r>
        <w:t xml:space="preserve">Some variables may contain missing observations, particularly variables such as Age, Cabin, or Embarked.</w:t>
      </w:r>
    </w:p>
    <w:bookmarkEnd w:id="34"/>
    <w:bookmarkStart w:id="35" w:name="categorical-variables"/>
    <w:p>
      <w:pPr>
        <w:pStyle w:val="Heading3"/>
      </w:pPr>
      <w:r>
        <w:t xml:space="preserve">9.2 Categorical Variables</w:t>
      </w:r>
    </w:p>
    <w:p>
      <w:pPr>
        <w:pStyle w:val="FirstParagraph"/>
      </w:pPr>
      <w:r>
        <w:t xml:space="preserve">Variables such as Sex and Embarked are categorical and may require encoding before machine learning.</w:t>
      </w:r>
    </w:p>
    <w:bookmarkEnd w:id="35"/>
    <w:bookmarkStart w:id="36" w:name="imbalanced-target-variable"/>
    <w:p>
      <w:pPr>
        <w:pStyle w:val="Heading3"/>
      </w:pPr>
      <w:r>
        <w:t xml:space="preserve">9.3 Imbalanced Target Variable</w:t>
      </w:r>
    </w:p>
    <w:p>
      <w:pPr>
        <w:pStyle w:val="FirstParagraph"/>
      </w:pPr>
      <w:r>
        <w:t xml:space="preserve">The number of passengers who survived may differ from the number who did not survive. This may affect model performance.</w:t>
      </w:r>
    </w:p>
    <w:bookmarkEnd w:id="36"/>
    <w:bookmarkStart w:id="37" w:name="outliers"/>
    <w:p>
      <w:pPr>
        <w:pStyle w:val="Heading3"/>
      </w:pPr>
      <w:r>
        <w:t xml:space="preserve">9.4 Outliers</w:t>
      </w:r>
    </w:p>
    <w:p>
      <w:pPr>
        <w:pStyle w:val="FirstParagraph"/>
      </w:pPr>
      <w:r>
        <w:t xml:space="preserve">Variables such as Fare may contain unusually high values that require investigation.</w:t>
      </w:r>
    </w:p>
    <w:bookmarkEnd w:id="37"/>
    <w:bookmarkStart w:id="38" w:name="feature-selection"/>
    <w:p>
      <w:pPr>
        <w:pStyle w:val="Heading3"/>
      </w:pPr>
      <w:r>
        <w:t xml:space="preserve">9.5 Feature Selection</w:t>
      </w:r>
    </w:p>
    <w:p>
      <w:pPr>
        <w:pStyle w:val="FirstParagraph"/>
      </w:pPr>
      <w:r>
        <w:t xml:space="preserve">Not every available variable will necessarily contribute equally to prediction. Selecting relevant features will therefore be important.</w:t>
      </w:r>
    </w:p>
    <w:bookmarkEnd w:id="38"/>
    <w:bookmarkStart w:id="39" w:name="overfitting"/>
    <w:p>
      <w:pPr>
        <w:pStyle w:val="Heading3"/>
      </w:pPr>
      <w:r>
        <w:t xml:space="preserve">9.6 Overfitting</w:t>
      </w:r>
    </w:p>
    <w:p>
      <w:pPr>
        <w:pStyle w:val="FirstParagraph"/>
      </w:pPr>
      <w:r>
        <w:t xml:space="preserve">A machine learning model may perform well on training data but poorly on unseen data. Appropriate validation techniques will be used to reduce this risk.</w:t>
      </w:r>
    </w:p>
    <w:p>
      <w:r>
        <w:pict>
          <v:rect style="width:0;height:1.5pt" o:hralign="center" o:hrstd="t" o:hr="t"/>
        </w:pict>
      </w:r>
    </w:p>
    <w:bookmarkEnd w:id="39"/>
    <w:bookmarkEnd w:id="40"/>
    <w:bookmarkStart w:id="41" w:name="Xd994f34086b239d7ceebe892ebb6fd93a5ea9c9"/>
    <w:p>
      <w:pPr>
        <w:pStyle w:val="Heading1"/>
      </w:pPr>
      <w:r>
        <w:t xml:space="preserve">10. Risk Assessment and Mitigation Strategies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Potential Impact</w:t>
            </w:r>
          </w:p>
        </w:tc>
        <w:tc>
          <w:tcPr/>
          <w:p>
            <w:pPr>
              <w:pStyle w:val="Compact"/>
            </w:pPr>
            <w:r>
              <w:t xml:space="preserve">Mitigation Strategy</w:t>
            </w:r>
          </w:p>
        </w:tc>
      </w:tr>
      <w:tr>
        <w:tc>
          <w:tcPr/>
          <w:p>
            <w:pPr>
              <w:pStyle w:val="Compact"/>
            </w:pPr>
            <w:r>
              <w:t xml:space="preserve">Missing values</w:t>
            </w:r>
          </w:p>
        </w:tc>
        <w:tc>
          <w:tcPr/>
          <w:p>
            <w:pPr>
              <w:pStyle w:val="Compact"/>
            </w:pPr>
            <w:r>
              <w:t xml:space="preserve">Incorrect analysis or model performance</w:t>
            </w:r>
          </w:p>
        </w:tc>
        <w:tc>
          <w:tcPr/>
          <w:p>
            <w:pPr>
              <w:pStyle w:val="Compact"/>
            </w:pPr>
            <w:r>
              <w:t xml:space="preserve">Identify and appropriately handle missing values</w:t>
            </w:r>
          </w:p>
        </w:tc>
      </w:tr>
      <w:tr>
        <w:tc>
          <w:tcPr/>
          <w:p>
            <w:pPr>
              <w:pStyle w:val="Compact"/>
            </w:pPr>
            <w:r>
              <w:t xml:space="preserve">Duplicate records</w:t>
            </w:r>
          </w:p>
        </w:tc>
        <w:tc>
          <w:tcPr/>
          <w:p>
            <w:pPr>
              <w:pStyle w:val="Compact"/>
            </w:pPr>
            <w:r>
              <w:t xml:space="preserve">Biased results</w:t>
            </w:r>
          </w:p>
        </w:tc>
        <w:tc>
          <w:tcPr/>
          <w:p>
            <w:pPr>
              <w:pStyle w:val="Compact"/>
            </w:pPr>
            <w:r>
              <w:t xml:space="preserve">Check and remove duplicate observations where appropriate</w:t>
            </w:r>
          </w:p>
        </w:tc>
      </w:tr>
      <w:tr>
        <w:tc>
          <w:tcPr/>
          <w:p>
            <w:pPr>
              <w:pStyle w:val="Compact"/>
            </w:pPr>
            <w:r>
              <w:t xml:space="preserve">Incorrect data types</w:t>
            </w:r>
          </w:p>
        </w:tc>
        <w:tc>
          <w:tcPr/>
          <w:p>
            <w:pPr>
              <w:pStyle w:val="Compact"/>
            </w:pPr>
            <w:r>
              <w:t xml:space="preserve">Errors during analysis</w:t>
            </w:r>
          </w:p>
        </w:tc>
        <w:tc>
          <w:tcPr/>
          <w:p>
            <w:pPr>
              <w:pStyle w:val="Compact"/>
            </w:pPr>
            <w:r>
              <w:t xml:space="preserve">Inspect and convert data types</w:t>
            </w:r>
          </w:p>
        </w:tc>
      </w:tr>
      <w:tr>
        <w:tc>
          <w:tcPr/>
          <w:p>
            <w:pPr>
              <w:pStyle w:val="Compact"/>
            </w:pPr>
            <w:r>
              <w:t xml:space="preserve">Outliers</w:t>
            </w:r>
          </w:p>
        </w:tc>
        <w:tc>
          <w:tcPr/>
          <w:p>
            <w:pPr>
              <w:pStyle w:val="Compact"/>
            </w:pPr>
            <w:r>
              <w:t xml:space="preserve">Distorted statistical results</w:t>
            </w:r>
          </w:p>
        </w:tc>
        <w:tc>
          <w:tcPr/>
          <w:p>
            <w:pPr>
              <w:pStyle w:val="Compact"/>
            </w:pPr>
            <w:r>
              <w:t xml:space="preserve">Identify and investigate extreme observations</w:t>
            </w:r>
          </w:p>
        </w:tc>
      </w:tr>
      <w:tr>
        <w:tc>
          <w:tcPr/>
          <w:p>
            <w:pPr>
              <w:pStyle w:val="Compact"/>
            </w:pPr>
            <w:r>
              <w:t xml:space="preserve">Class imbalance</w:t>
            </w:r>
          </w:p>
        </w:tc>
        <w:tc>
          <w:tcPr/>
          <w:p>
            <w:pPr>
              <w:pStyle w:val="Compact"/>
            </w:pPr>
            <w:r>
              <w:t xml:space="preserve">Poor prediction for minority class</w:t>
            </w:r>
          </w:p>
        </w:tc>
        <w:tc>
          <w:tcPr/>
          <w:p>
            <w:pPr>
              <w:pStyle w:val="Compact"/>
            </w:pPr>
            <w:r>
              <w:t xml:space="preserve">Use suitable evaluation metrics and appropriate techniques</w:t>
            </w:r>
          </w:p>
        </w:tc>
      </w:tr>
      <w:tr>
        <w:tc>
          <w:tcPr/>
          <w:p>
            <w:pPr>
              <w:pStyle w:val="Compact"/>
            </w:pPr>
            <w:r>
              <w:t xml:space="preserve">Overfitting</w:t>
            </w:r>
          </w:p>
        </w:tc>
        <w:tc>
          <w:tcPr/>
          <w:p>
            <w:pPr>
              <w:pStyle w:val="Compact"/>
            </w:pPr>
            <w:r>
              <w:t xml:space="preserve">Poor performance on new data</w:t>
            </w:r>
          </w:p>
        </w:tc>
        <w:tc>
          <w:tcPr/>
          <w:p>
            <w:pPr>
              <w:pStyle w:val="Compact"/>
            </w:pPr>
            <w:r>
              <w:t xml:space="preserve">Use train-test split and cross-validation where appropriate</w:t>
            </w:r>
          </w:p>
        </w:tc>
      </w:tr>
      <w:tr>
        <w:tc>
          <w:tcPr/>
          <w:p>
            <w:pPr>
              <w:pStyle w:val="Compact"/>
            </w:pPr>
            <w:r>
              <w:t xml:space="preserve">Incorrect interpretation</w:t>
            </w:r>
          </w:p>
        </w:tc>
        <w:tc>
          <w:tcPr/>
          <w:p>
            <w:pPr>
              <w:pStyle w:val="Compact"/>
            </w:pPr>
            <w:r>
              <w:t xml:space="preserve">Misleading conclusions</w:t>
            </w:r>
          </w:p>
        </w:tc>
        <w:tc>
          <w:tcPr/>
          <w:p>
            <w:pPr>
              <w:pStyle w:val="Compact"/>
            </w:pPr>
            <w:r>
              <w:t xml:space="preserve">Validate findings using multiple analytical methods</w:t>
            </w:r>
          </w:p>
        </w:tc>
      </w:tr>
      <w:tr>
        <w:tc>
          <w:tcPr/>
          <w:p>
            <w:pPr>
              <w:pStyle w:val="Compact"/>
            </w:pPr>
            <w:r>
              <w:t xml:space="preserve">Coding errors</w:t>
            </w:r>
          </w:p>
        </w:tc>
        <w:tc>
          <w:tcPr/>
          <w:p>
            <w:pPr>
              <w:pStyle w:val="Compact"/>
            </w:pPr>
            <w:r>
              <w:t xml:space="preserve">Incorrect results</w:t>
            </w:r>
          </w:p>
        </w:tc>
        <w:tc>
          <w:tcPr/>
          <w:p>
            <w:pPr>
              <w:pStyle w:val="Compact"/>
            </w:pPr>
            <w:r>
              <w:t xml:space="preserve">Test code step-by-step and verify outputs</w:t>
            </w:r>
          </w:p>
        </w:tc>
      </w:tr>
      <w:tr>
        <w:tc>
          <w:tcPr/>
          <w:p>
            <w:pPr>
              <w:pStyle w:val="Compact"/>
            </w:pPr>
            <w:r>
              <w:t xml:space="preserve">Limited dataset information</w:t>
            </w:r>
          </w:p>
        </w:tc>
        <w:tc>
          <w:tcPr/>
          <w:p>
            <w:pPr>
              <w:pStyle w:val="Compact"/>
            </w:pPr>
            <w:r>
              <w:t xml:space="preserve">Incomplete conclusions</w:t>
            </w:r>
          </w:p>
        </w:tc>
        <w:tc>
          <w:tcPr/>
          <w:p>
            <w:pPr>
              <w:pStyle w:val="Compact"/>
            </w:pPr>
            <w:r>
              <w:t xml:space="preserve">Clearly state project limitations</w:t>
            </w:r>
          </w:p>
        </w:tc>
      </w:tr>
      <w:tr>
        <w:tc>
          <w:tcPr/>
          <w:p>
            <w:pPr>
              <w:pStyle w:val="Compact"/>
            </w:pPr>
            <w:r>
              <w:t xml:space="preserve">Time constraints</w:t>
            </w:r>
          </w:p>
        </w:tc>
        <w:tc>
          <w:tcPr/>
          <w:p>
            <w:pPr>
              <w:pStyle w:val="Compact"/>
            </w:pPr>
            <w:r>
              <w:t xml:space="preserve">Incomplete project</w:t>
            </w:r>
          </w:p>
        </w:tc>
        <w:tc>
          <w:tcPr/>
          <w:p>
            <w:pPr>
              <w:pStyle w:val="Compact"/>
            </w:pPr>
            <w:r>
              <w:t xml:space="preserve">Follow the planned weekly timeline</w:t>
            </w:r>
          </w:p>
        </w:tc>
      </w:tr>
    </w:tbl>
    <w:p>
      <w:r>
        <w:pict>
          <v:rect style="width:0;height:1.5pt" o:hralign="center" o:hrstd="t" o:hr="t"/>
        </w:pict>
      </w:r>
    </w:p>
    <w:bookmarkEnd w:id="41"/>
    <w:bookmarkStart w:id="42" w:name="expected-outcomes"/>
    <w:p>
      <w:pPr>
        <w:pStyle w:val="Heading1"/>
      </w:pPr>
      <w:r>
        <w:t xml:space="preserve">11. Expected Outcomes</w:t>
      </w:r>
    </w:p>
    <w:p>
      <w:pPr>
        <w:pStyle w:val="FirstParagraph"/>
      </w:pPr>
      <w:r>
        <w:t xml:space="preserve">At the completion of the project, the following outcomes are expected:</w:t>
      </w:r>
    </w:p>
    <w:p>
      <w:pPr>
        <w:pStyle w:val="Compact"/>
        <w:numPr>
          <w:ilvl w:val="0"/>
          <w:numId w:val="1012"/>
        </w:numPr>
      </w:pPr>
      <w:r>
        <w:t xml:space="preserve">A clear understanding of the Titanic dataset.</w:t>
      </w:r>
    </w:p>
    <w:p>
      <w:pPr>
        <w:pStyle w:val="Compact"/>
        <w:numPr>
          <w:ilvl w:val="0"/>
          <w:numId w:val="1012"/>
        </w:numPr>
      </w:pPr>
      <w:r>
        <w:t xml:space="preserve">A cleaned and prepared dataset.</w:t>
      </w:r>
    </w:p>
    <w:p>
      <w:pPr>
        <w:pStyle w:val="Compact"/>
        <w:numPr>
          <w:ilvl w:val="0"/>
          <w:numId w:val="1012"/>
        </w:numPr>
      </w:pPr>
      <w:r>
        <w:t xml:space="preserve">Identification of important survival-related patterns.</w:t>
      </w:r>
    </w:p>
    <w:p>
      <w:pPr>
        <w:pStyle w:val="Compact"/>
        <w:numPr>
          <w:ilvl w:val="0"/>
          <w:numId w:val="1012"/>
        </w:numPr>
      </w:pPr>
      <w:r>
        <w:t xml:space="preserve">Meaningful visualizations showing passenger and survival characteristics.</w:t>
      </w:r>
    </w:p>
    <w:p>
      <w:pPr>
        <w:pStyle w:val="Compact"/>
        <w:numPr>
          <w:ilvl w:val="0"/>
          <w:numId w:val="1012"/>
        </w:numPr>
      </w:pPr>
      <w:r>
        <w:t xml:space="preserve">Identification of variables that may influence survival.</w:t>
      </w:r>
    </w:p>
    <w:p>
      <w:pPr>
        <w:pStyle w:val="Compact"/>
        <w:numPr>
          <w:ilvl w:val="0"/>
          <w:numId w:val="1012"/>
        </w:numPr>
      </w:pPr>
      <w:r>
        <w:t xml:space="preserve">A machine learning model capable of predicting passenger survival.</w:t>
      </w:r>
    </w:p>
    <w:p>
      <w:pPr>
        <w:pStyle w:val="Compact"/>
        <w:numPr>
          <w:ilvl w:val="0"/>
          <w:numId w:val="1012"/>
        </w:numPr>
      </w:pPr>
      <w:r>
        <w:t xml:space="preserve">Evaluation and comparison of model performance.</w:t>
      </w:r>
    </w:p>
    <w:p>
      <w:pPr>
        <w:pStyle w:val="Compact"/>
        <w:numPr>
          <w:ilvl w:val="0"/>
          <w:numId w:val="1012"/>
        </w:numPr>
      </w:pPr>
      <w:r>
        <w:t xml:space="preserve">Practical understanding of the complete data science lifecycle.</w:t>
      </w:r>
    </w:p>
    <w:p>
      <w:pPr>
        <w:pStyle w:val="Compact"/>
        <w:numPr>
          <w:ilvl w:val="0"/>
          <w:numId w:val="1012"/>
        </w:numPr>
      </w:pPr>
      <w:r>
        <w:t xml:space="preserve">A well-documented final data science project report.</w:t>
      </w:r>
    </w:p>
    <w:p>
      <w:r>
        <w:pict>
          <v:rect style="width:0;height:1.5pt" o:hralign="center" o:hrstd="t" o:hr="t"/>
        </w:pict>
      </w:r>
    </w:p>
    <w:bookmarkEnd w:id="42"/>
    <w:bookmarkStart w:id="43" w:name="project-deliverables"/>
    <w:p>
      <w:pPr>
        <w:pStyle w:val="Heading1"/>
      </w:pPr>
      <w:r>
        <w:t xml:space="preserve">12. Project Deliverables</w:t>
      </w:r>
    </w:p>
    <w:p>
      <w:pPr>
        <w:pStyle w:val="FirstParagraph"/>
      </w:pPr>
      <w:r>
        <w:t xml:space="preserve">The expected project deliverables are:</w:t>
      </w:r>
    </w:p>
    <w:p>
      <w:pPr>
        <w:pStyle w:val="Compact"/>
        <w:numPr>
          <w:ilvl w:val="0"/>
          <w:numId w:val="1013"/>
        </w:numPr>
      </w:pPr>
      <w:r>
        <w:t xml:space="preserve">Week 1 Project Planning Document.</w:t>
      </w:r>
    </w:p>
    <w:p>
      <w:pPr>
        <w:pStyle w:val="Compact"/>
        <w:numPr>
          <w:ilvl w:val="0"/>
          <w:numId w:val="1013"/>
        </w:numPr>
      </w:pPr>
      <w:r>
        <w:t xml:space="preserve">Cleaned Titanic Dataset.</w:t>
      </w:r>
    </w:p>
    <w:p>
      <w:pPr>
        <w:pStyle w:val="Compact"/>
        <w:numPr>
          <w:ilvl w:val="0"/>
          <w:numId w:val="1013"/>
        </w:numPr>
      </w:pPr>
      <w:r>
        <w:t xml:space="preserve">Python/Google Colab Notebook.</w:t>
      </w:r>
    </w:p>
    <w:p>
      <w:pPr>
        <w:pStyle w:val="Compact"/>
        <w:numPr>
          <w:ilvl w:val="0"/>
          <w:numId w:val="1013"/>
        </w:numPr>
      </w:pPr>
      <w:r>
        <w:t xml:space="preserve">Exploratory Data Analysis.</w:t>
      </w:r>
    </w:p>
    <w:p>
      <w:pPr>
        <w:pStyle w:val="Compact"/>
        <w:numPr>
          <w:ilvl w:val="0"/>
          <w:numId w:val="1013"/>
        </w:numPr>
      </w:pPr>
      <w:r>
        <w:t xml:space="preserve">Data Visualizations.</w:t>
      </w:r>
    </w:p>
    <w:p>
      <w:pPr>
        <w:pStyle w:val="Compact"/>
        <w:numPr>
          <w:ilvl w:val="0"/>
          <w:numId w:val="1013"/>
        </w:numPr>
      </w:pPr>
      <w:r>
        <w:t xml:space="preserve">Machine Learning Model.</w:t>
      </w:r>
    </w:p>
    <w:p>
      <w:pPr>
        <w:pStyle w:val="Compact"/>
        <w:numPr>
          <w:ilvl w:val="0"/>
          <w:numId w:val="1013"/>
        </w:numPr>
      </w:pPr>
      <w:r>
        <w:t xml:space="preserve">Model Evaluation Results.</w:t>
      </w:r>
    </w:p>
    <w:p>
      <w:pPr>
        <w:pStyle w:val="Compact"/>
        <w:numPr>
          <w:ilvl w:val="0"/>
          <w:numId w:val="1013"/>
        </w:numPr>
      </w:pPr>
      <w:r>
        <w:t xml:space="preserve">Final Project Report.</w:t>
      </w:r>
    </w:p>
    <w:p>
      <w:pPr>
        <w:pStyle w:val="Compact"/>
        <w:numPr>
          <w:ilvl w:val="0"/>
          <w:numId w:val="1013"/>
        </w:numPr>
      </w:pPr>
      <w:r>
        <w:t xml:space="preserve">Strategic Recommendations and Conclusions.</w:t>
      </w:r>
    </w:p>
    <w:p>
      <w:r>
        <w:pict>
          <v:rect style="width:0;height:1.5pt" o:hralign="center" o:hrstd="t" o:hr="t"/>
        </w:pict>
      </w:r>
    </w:p>
    <w:bookmarkEnd w:id="43"/>
    <w:bookmarkStart w:id="44" w:name="success-criteria"/>
    <w:p>
      <w:pPr>
        <w:pStyle w:val="Heading1"/>
      </w:pPr>
      <w:r>
        <w:t xml:space="preserve">13. Success Criteria</w:t>
      </w:r>
    </w:p>
    <w:p>
      <w:pPr>
        <w:pStyle w:val="FirstParagraph"/>
      </w:pPr>
      <w:r>
        <w:t xml:space="preserve">The project will be considered successful if:</w:t>
      </w:r>
    </w:p>
    <w:p>
      <w:pPr>
        <w:pStyle w:val="Compact"/>
        <w:numPr>
          <w:ilvl w:val="0"/>
          <w:numId w:val="1014"/>
        </w:numPr>
      </w:pPr>
      <w:r>
        <w:t xml:space="preserve">The dataset is properly understood and cleaned.</w:t>
      </w:r>
    </w:p>
    <w:p>
      <w:pPr>
        <w:pStyle w:val="Compact"/>
        <w:numPr>
          <w:ilvl w:val="0"/>
          <w:numId w:val="1014"/>
        </w:numPr>
      </w:pPr>
      <w:r>
        <w:t xml:space="preserve">Data quality issues are appropriately handled.</w:t>
      </w:r>
    </w:p>
    <w:p>
      <w:pPr>
        <w:pStyle w:val="Compact"/>
        <w:numPr>
          <w:ilvl w:val="0"/>
          <w:numId w:val="1014"/>
        </w:numPr>
      </w:pPr>
      <w:r>
        <w:t xml:space="preserve">Important survival patterns are identified.</w:t>
      </w:r>
    </w:p>
    <w:p>
      <w:pPr>
        <w:pStyle w:val="Compact"/>
        <w:numPr>
          <w:ilvl w:val="0"/>
          <w:numId w:val="1014"/>
        </w:numPr>
      </w:pPr>
      <w:r>
        <w:t xml:space="preserve">Visualizations clearly communicate the findings.</w:t>
      </w:r>
    </w:p>
    <w:p>
      <w:pPr>
        <w:pStyle w:val="Compact"/>
        <w:numPr>
          <w:ilvl w:val="0"/>
          <w:numId w:val="1014"/>
        </w:numPr>
      </w:pPr>
      <w:r>
        <w:t xml:space="preserve">A suitable machine learning model is developed.</w:t>
      </w:r>
    </w:p>
    <w:p>
      <w:pPr>
        <w:pStyle w:val="Compact"/>
        <w:numPr>
          <w:ilvl w:val="0"/>
          <w:numId w:val="1014"/>
        </w:numPr>
      </w:pPr>
      <w:r>
        <w:t xml:space="preserve">The model is evaluated using appropriate metrics.</w:t>
      </w:r>
    </w:p>
    <w:p>
      <w:pPr>
        <w:pStyle w:val="Compact"/>
        <w:numPr>
          <w:ilvl w:val="0"/>
          <w:numId w:val="1014"/>
        </w:numPr>
      </w:pPr>
      <w:r>
        <w:t xml:space="preserve">The findings are clearly interpreted.</w:t>
      </w:r>
    </w:p>
    <w:p>
      <w:pPr>
        <w:pStyle w:val="Compact"/>
        <w:numPr>
          <w:ilvl w:val="0"/>
          <w:numId w:val="1014"/>
        </w:numPr>
      </w:pPr>
      <w:r>
        <w:t xml:space="preserve">The complete project is documented professionally.</w:t>
      </w:r>
    </w:p>
    <w:p>
      <w:r>
        <w:pict>
          <v:rect style="width:0;height:1.5pt" o:hralign="center" o:hrstd="t" o:hr="t"/>
        </w:pict>
      </w:r>
    </w:p>
    <w:bookmarkEnd w:id="44"/>
    <w:bookmarkStart w:id="45" w:name="project-lifecycle"/>
    <w:p>
      <w:pPr>
        <w:pStyle w:val="Heading1"/>
      </w:pPr>
      <w:r>
        <w:t xml:space="preserve">14. Project Lifecycle</w:t>
      </w:r>
    </w:p>
    <w:p>
      <w:pPr>
        <w:pStyle w:val="FirstParagraph"/>
      </w:pPr>
      <w:r>
        <w:t xml:space="preserve">The overall project will follow the following lifecycle:</w:t>
      </w:r>
    </w:p>
    <w:p>
      <w:pPr>
        <w:pStyle w:val="BodyText"/>
      </w:pPr>
      <w:r>
        <w:rPr>
          <w:b/>
          <w:bCs/>
        </w:rPr>
        <w:t xml:space="preserve">Problem Definition → Project Planning → Data Collection → Data Understanding → Data Cleaning → EDA → Visualization → Feature Engineering → Model Development → Model Evaluation → Interpretation → Final Reporting</w:t>
      </w:r>
    </w:p>
    <w:p>
      <w:pPr>
        <w:pStyle w:val="BodyText"/>
      </w:pPr>
      <w:r>
        <w:t xml:space="preserve">This structured lifecycle will ensure that the project progresses systematically from identifying the problem to communicating the final results.</w:t>
      </w:r>
    </w:p>
    <w:p>
      <w:r>
        <w:pict>
          <v:rect style="width:0;height:1.5pt" o:hralign="center" o:hrstd="t" o:hr="t"/>
        </w:pict>
      </w:r>
    </w:p>
    <w:bookmarkEnd w:id="45"/>
    <w:bookmarkStart w:id="46" w:name="conclusion"/>
    <w:p>
      <w:pPr>
        <w:pStyle w:val="Heading1"/>
      </w:pPr>
      <w:r>
        <w:t xml:space="preserve">15. Conclusion</w:t>
      </w:r>
    </w:p>
    <w:p>
      <w:pPr>
        <w:pStyle w:val="FirstParagraph"/>
      </w:pPr>
      <w:r>
        <w:t xml:space="preserve">The Titanic Survival Prediction and Data Analysis project provides an appropriate practical application of data science techniques using Python. The project will begin with careful planning and proceed through data preparation, exploratory analysis, visualization, machine learning, evaluation, and reporting.</w:t>
      </w:r>
    </w:p>
    <w:p>
      <w:pPr>
        <w:pStyle w:val="BodyText"/>
      </w:pPr>
      <w:r>
        <w:t xml:space="preserve">The project plan establishes clear objectives, scope, methodology, timeline, tools, responsibilities, expected outcomes, and risk management strategies. Following this plan will provide a systematic approach to completing the project and will help demonstrate practical knowledge of the data science lifecycle.</w:t>
      </w:r>
    </w:p>
    <w:p>
      <w:pPr>
        <w:pStyle w:val="BodyText"/>
      </w:pPr>
      <w:r>
        <w:t xml:space="preserve">The project is expected to provide useful insights into the factors associated with Titanic passenger survival while also developing practical skills in Python programming, data analysis, visualization, and machine learning.</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