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rPr/>
      </w:pPr>
      <w:r/>
      <w:r/>
    </w:p>
    <w:p>
      <w:pPr>
        <w:pBdr/>
        <w:spacing w:after="80"/>
        <w:ind/>
        <w:jc w:val="center"/>
        <w:rPr/>
      </w:pPr>
      <w:r>
        <w:rPr>
          <w:b/>
          <w:bCs/>
          <w:color w:val="1f3864"/>
          <w:sz w:val="28"/>
          <w:szCs w:val="28"/>
        </w:rPr>
        <w:t xml:space="preserve">STATE UNIVERSITY OF ZANZIBAR (SUZA)</w:t>
      </w:r>
      <w:r/>
    </w:p>
    <w:p>
      <w:pPr>
        <w:pBdr/>
        <w:spacing w:after="80"/>
        <w:ind/>
        <w:jc w:val="center"/>
        <w:rPr/>
      </w:pPr>
      <w:r>
        <w:rPr>
          <w:color w:val="595959"/>
          <w:sz w:val="22"/>
          <w:szCs w:val="22"/>
        </w:rPr>
        <w:t xml:space="preserve">School of Computing, Communication and Media Studies (SCCMS)</w:t>
      </w:r>
      <w:r/>
    </w:p>
    <w:p>
      <w:pPr>
        <w:pBdr/>
        <w:spacing w:after="80"/>
        <w:ind/>
        <w:jc w:val="center"/>
        <w:rPr/>
      </w:pPr>
      <w:r>
        <w:rPr>
          <w:color w:val="595959"/>
          <w:sz w:val="22"/>
          <w:szCs w:val="22"/>
        </w:rPr>
        <w:t xml:space="preserve">Department of Computer Science &amp; Information Technology</w:t>
      </w:r>
      <w:r/>
    </w:p>
    <w:p>
      <w:pPr>
        <w:pBdr/>
        <w:spacing w:after="200"/>
        <w:ind/>
        <w:rPr/>
      </w:pPr>
      <w:r/>
      <w:r/>
    </w:p>
    <w:p>
      <w:pPr>
        <w:pBdr/>
        <w:spacing w:after="80"/>
        <w:ind/>
        <w:jc w:val="center"/>
        <w:rPr/>
      </w:pPr>
      <w:r>
        <w:rPr>
          <w:b/>
          <w:bCs/>
          <w:color w:val="2e75b6"/>
          <w:sz w:val="24"/>
          <w:szCs w:val="24"/>
        </w:rPr>
        <w:t xml:space="preserve">Web Technologies — Final Year Project</w:t>
      </w:r>
      <w:r/>
    </w:p>
    <w:p>
      <w:pPr>
        <w:pBdr/>
        <w:spacing w:after="420"/>
        <w:ind/>
        <w:rPr/>
      </w:pPr>
      <w:r/>
      <w:r/>
    </w:p>
    <w:p>
      <w:pPr>
        <w:pBdr>
          <w:top w:val="single" w:color="1f3864" w:sz="12" w:space="12"/>
          <w:bottom w:val="single" w:color="1f3864" w:sz="12" w:space="12"/>
        </w:pBdr>
        <w:spacing w:after="120" w:before="120"/>
        <w:ind/>
        <w:jc w:val="center"/>
        <w:rPr/>
      </w:pPr>
      <w:r>
        <w:rPr>
          <w:b/>
          <w:bCs/>
          <w:color w:val="1f3864"/>
          <w:sz w:val="48"/>
          <w:szCs w:val="48"/>
        </w:rPr>
        <w:t xml:space="preserve">CONCEPT NOTE</w:t>
      </w:r>
      <w:r/>
    </w:p>
    <w:p>
      <w:pPr>
        <w:pBdr/>
        <w:spacing w:after="480"/>
        <w:ind/>
        <w:jc w:val="center"/>
        <w:rPr/>
      </w:pPr>
      <w:r>
        <w:rPr>
          <w:i/>
          <w:iCs/>
          <w:color w:val="595959"/>
          <w:sz w:val="24"/>
          <w:szCs w:val="24"/>
        </w:rPr>
        <w:t xml:space="preserve">Final Year Project — Stage 1 Submission</w:t>
      </w:r>
      <w:r/>
    </w:p>
    <w:p>
      <w:pPr>
        <w:pBdr/>
        <w:spacing w:after="520"/>
        <w:ind/>
        <w:jc w:val="center"/>
        <w:rPr/>
      </w:pPr>
      <w:r>
        <w:rPr>
          <w:b/>
          <w:bCs/>
          <w:color w:val="2e5496"/>
          <w:sz w:val="30"/>
          <w:szCs w:val="30"/>
        </w:rPr>
        <w:t xml:space="preserve">SMART HOUSING SYSTEM </w:t>
      </w:r>
      <w:r/>
    </w:p>
    <w:tbl>
      <w:tblPr>
        <w:jc w:val="center"/>
        <w:tblW w:w="7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4600"/>
      </w:tblGrid>
      <w:tr>
        <w:trPr/>
        <w:tc>
          <w:tcPr>
            <w:shd w:val="clear" w:color="auto" w:fill="d9e2f3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</w:rPr>
              <w:t xml:space="preserve">Student Name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600" w:type="dxa"/>
            <w:vAlign w:val="center"/>
          </w:tcPr>
          <w:p w14:paraId="263E2471"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  <w:color w:val="7a7a7a"/>
              </w:rPr>
              <w:t xml:space="preserve">Suhayb Said Swalehe </w:t>
            </w:r>
            <w:r>
              <w:rPr>
                <w:b w:val="0"/>
                <w:bCs w:val="0"/>
                <w:color w:val="7a7a7a"/>
              </w:rPr>
            </w:r>
            <w:r/>
            <w:r/>
          </w:p>
        </w:tc>
      </w:tr>
      <w:tr>
        <w:trPr/>
        <w:tc>
          <w:tcPr>
            <w:shd w:val="clear" w:color="auto" w:fill="d9e2f3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</w:rPr>
              <w:t xml:space="preserve">Registration No.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600" w:type="dxa"/>
            <w:vAlign w:val="center"/>
          </w:tcPr>
          <w:p w14:paraId="2FC35439"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  <w:color w:val="7a7a7a"/>
              </w:rPr>
              <w:t xml:space="preserve">24BCS001</w:t>
            </w:r>
            <w:r>
              <w:rPr>
                <w:b w:val="0"/>
                <w:bCs w:val="0"/>
                <w:color w:val="7a7a7a"/>
              </w:rPr>
            </w:r>
            <w:r/>
            <w:r/>
          </w:p>
        </w:tc>
      </w:tr>
      <w:tr>
        <w:trPr/>
        <w:tc>
          <w:tcPr>
            <w:shd w:val="clear" w:color="auto" w:fill="d9e2f3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</w:rPr>
              <w:t xml:space="preserve">Programme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600" w:type="dxa"/>
            <w:vAlign w:val="center"/>
          </w:tcPr>
          <w:p w14:paraId="6450CDC5"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  <w:color w:val="7a7a7a"/>
              </w:rPr>
              <w:t xml:space="preserve">BCS</w:t>
            </w:r>
            <w:r/>
            <w:r/>
          </w:p>
        </w:tc>
      </w:tr>
      <w:tr>
        <w:trPr/>
        <w:tc>
          <w:tcPr>
            <w:shd w:val="clear" w:color="auto" w:fill="d9e2f3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</w:rPr>
              <w:t xml:space="preserve">Academic Year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600" w:type="dxa"/>
            <w:vAlign w:val="center"/>
          </w:tcPr>
          <w:p w14:paraId="6450CDC5"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  <w:color w:val="7a7a7a"/>
              </w:rPr>
              <w:t xml:space="preserve">2025/2026</w:t>
            </w:r>
            <w:r/>
            <w:r/>
          </w:p>
        </w:tc>
      </w:tr>
      <w:tr>
        <w:trPr/>
        <w:tc>
          <w:tcPr>
            <w:shd w:val="clear" w:color="auto" w:fill="d9e2f3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</w:rPr>
              <w:t xml:space="preserve">Supervisor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600" w:type="dxa"/>
            <w:vAlign w:val="center"/>
          </w:tcPr>
          <w:p w14:paraId="2B56DAC1"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  <w:color w:val="7a7a7a"/>
              </w:rPr>
              <w:t xml:space="preserve">Mr.Masoud Hamad Mmanga</w:t>
            </w:r>
            <w:r>
              <w:rPr>
                <w:b w:val="0"/>
                <w:bCs w:val="0"/>
                <w:color w:val="7a7a7a"/>
              </w:rPr>
            </w:r>
            <w:r/>
            <w:r/>
          </w:p>
        </w:tc>
      </w:tr>
      <w:tr>
        <w:trPr/>
        <w:tc>
          <w:tcPr>
            <w:shd w:val="clear" w:color="auto" w:fill="d9e2f3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</w:rPr>
              <w:t xml:space="preserve">Submission Date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600" w:type="dxa"/>
            <w:vAlign w:val="center"/>
          </w:tcPr>
          <w:p w14:paraId="305015FE"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  <w:color w:val="7a7a7a"/>
              </w:rPr>
              <w:t xml:space="preserve">29/06/2026</w:t>
            </w:r>
            <w:r>
              <w:rPr>
                <w:b w:val="0"/>
                <w:bCs w:val="0"/>
                <w:color w:val="7a7a7a"/>
              </w:rPr>
            </w:r>
            <w:r/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9"/>
        <w:pBdr/>
        <w:spacing/>
        <w:ind/>
        <w:rPr/>
      </w:pPr>
      <w:r>
        <w:t xml:space="preserve">About This Document</w:t>
      </w:r>
      <w:r/>
    </w:p>
    <w:p>
      <w:pPr>
        <w:pBdr/>
        <w:spacing w:after="120" w:line="276" w:lineRule="auto"/>
        <w:ind/>
        <w:rPr/>
      </w:pPr>
      <w:r>
        <w:t xml:space="preserve">A Concept Note is a short (2–3 page) summary submitted at the very start of the final year project. Its purpose is to let your superv</w:t>
      </w:r>
      <w:r>
        <w:t xml:space="preserve">isor and the project panel judge, quickly, whether your idea is relevant, original, feasible within one academic year, and appropriate for a Web Technologies project. Approval of the Concept Note is the gate that allows you to proceed to the full Proposal.</w:t>
      </w:r>
      <w:r/>
    </w:p>
    <w:p>
      <w:pPr>
        <w:pStyle w:val="750"/>
        <w:pBdr/>
        <w:spacing/>
        <w:ind/>
        <w:rPr/>
      </w:pPr>
      <w:r>
        <w:t xml:space="preserve">Document Revision History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1500"/>
        <w:gridCol w:w="2200"/>
        <w:gridCol w:w="4126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Version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Date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Author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1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Description of Change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0.1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29/06/2026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Suhayb Said Swalehe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1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Initial draft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1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1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9"/>
        <w:pBdr/>
        <w:spacing/>
        <w:ind/>
        <w:rPr/>
      </w:pPr>
      <w:r>
        <w:t xml:space="preserve">1. Project Title</w:t>
      </w:r>
      <w:r/>
    </w:p>
    <w:p>
      <w:pPr>
        <w:pBdr/>
        <w:spacing w:after="120"/>
        <w:ind/>
        <w:rPr/>
      </w:pPr>
      <w:r/>
      <w:r>
        <w:t xml:space="preserve">Smart Housing System (SHS): A Web-Based Platform for Verified Housing Services in Zanzibar</w:t>
      </w:r>
      <w:r>
        <w:t xml:space="preserve">.</w:t>
      </w:r>
      <w:r/>
    </w:p>
    <w:p>
      <w:pPr>
        <w:pStyle w:val="749"/>
        <w:pBdr/>
        <w:spacing/>
        <w:ind/>
        <w:rPr/>
      </w:pPr>
      <w:r>
        <w:t xml:space="preserve">2. Background and Problem Statement</w:t>
      </w:r>
      <w:r/>
      <w:r/>
      <w:r/>
      <w:r/>
      <w:r/>
    </w:p>
    <w:p>
      <w:pPr>
        <w:pBdr/>
        <w:spacing w:after="120"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Finding affordable and reliable housing in urban areas remains a significant challenge for many tenants. The current housing market often relies on informal, fragmented, or manual processes that lack transparency. This leads to issues such as fake property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advertisements, difficulty in verifying property legitimacy, and inefficient communication between landlords and prospective tenants. These inefficiencies create a high risk of fraud and wasted time for housing seekers.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49"/>
        <w:pBdr/>
        <w:spacing/>
        <w:ind/>
        <w:rPr/>
      </w:pPr>
      <w:r>
        <w:t xml:space="preserve">3. Proposed Solution</w:t>
      </w:r>
      <w:r/>
    </w:p>
    <w:p w14:paraId="442B7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Smart Housing System (SHS) is a web-based platform designed to centralize the housing market. It provides a secure environment where landlords can list verified properties and tenants can search for housing based on real-time criteria such as location,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price, and house type. The system incorporates a reporting mechanism to flag suspicious listings, ensuring higher trust and better communication through integrated messaging services.</w:t>
      </w:r>
      <w:r/>
    </w:p>
    <w:p>
      <w:pPr>
        <w:pBdr/>
        <w:spacing w:after="120" w:line="276" w:lineRule="auto"/>
        <w:ind/>
        <w:rPr/>
      </w:pPr>
      <w:r/>
      <w:r/>
    </w:p>
    <w:p>
      <w:pPr>
        <w:pStyle w:val="749"/>
        <w:pBdr/>
        <w:spacing/>
        <w:ind/>
        <w:rPr/>
      </w:pPr>
      <w:r>
        <w:t xml:space="preserve">4. Aim and Objectives</w:t>
      </w:r>
      <w:r/>
    </w:p>
    <w:p>
      <w:pPr>
        <w:pStyle w:val="750"/>
        <w:pBdr/>
        <w:spacing/>
        <w:ind/>
        <w:rPr/>
      </w:pPr>
      <w:r>
        <w:t xml:space="preserve">4.1 Aim</w:t>
      </w:r>
      <w:r/>
    </w:p>
    <w:p w14:paraId="6BC90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aim of this project is to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 develop a secure, web-based housing platform that simplifies the property searching process while minimizing fraud through verified listings and improved communication</w:t>
      </w:r>
      <w:r>
        <w:t xml:space="preserve">.</w:t>
      </w:r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750"/>
        <w:pBdr/>
        <w:spacing/>
        <w:ind/>
        <w:rPr/>
      </w:pPr>
      <w:r>
        <w:t xml:space="preserve">4.2 Specific Objectives</w:t>
      </w:r>
      <w:r/>
    </w:p>
    <w:p>
      <w:pPr>
        <w:pStyle w:val="740"/>
        <w:numPr>
          <w:ilvl w:val="0"/>
          <w:numId w:val="2"/>
        </w:numPr>
        <w:pBdr/>
        <w:spacing w:after="60" w:line="276" w:lineRule="auto"/>
        <w:ind/>
        <w:rPr/>
      </w:pPr>
      <w:r>
        <w:t xml:space="preserve">To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design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user-centric web interface that allows efficient filtering and searching of properties.</w:t>
      </w:r>
      <w:r/>
      <w:r/>
    </w:p>
    <w:p w14:paraId="1C3F4611">
      <w:pPr>
        <w:pStyle w:val="74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develop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secure backend system for user authentication and role-based property management.</w:t>
      </w:r>
      <w:r/>
    </w:p>
    <w:p w14:paraId="33EE04D4">
      <w:pPr>
        <w:pStyle w:val="740"/>
        <w:numPr>
          <w:ilvl w:val="0"/>
          <w:numId w:val="2"/>
        </w:numPr>
        <w:pBdr/>
        <w:spacing w:after="60" w:line="276" w:lineRule="auto"/>
        <w:ind/>
        <w:rPr/>
      </w:pPr>
      <w:r/>
      <w:r/>
      <w:r/>
    </w:p>
    <w:p>
      <w:pPr>
        <w:pStyle w:val="740"/>
        <w:numPr>
          <w:ilvl w:val="0"/>
          <w:numId w:val="2"/>
        </w:numPr>
        <w:pBdr/>
        <w:spacing w:after="60" w:line="276" w:lineRule="auto"/>
        <w:ind/>
        <w:rPr/>
      </w:pPr>
      <w:r>
        <w:t xml:space="preserve">To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implement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location-based services using Google Maps API for real-time property discovery.</w:t>
      </w:r>
      <w:r/>
      <w:r/>
    </w:p>
    <w:p>
      <w:pPr>
        <w:pStyle w:val="749"/>
        <w:pBdr/>
        <w:spacing/>
        <w:ind/>
        <w:rPr/>
      </w:pPr>
      <w:r>
        <w:t xml:space="preserve">5. Scope</w:t>
      </w:r>
      <w:r/>
    </w:p>
    <w:p>
      <w:pPr>
        <w:pStyle w:val="750"/>
        <w:pBdr/>
        <w:spacing/>
        <w:ind/>
        <w:rPr/>
      </w:pPr>
      <w:r>
        <w:t xml:space="preserve">5.1 In Scope</w:t>
      </w:r>
      <w:r/>
    </w:p>
    <w:p w14:paraId="09346194">
      <w:pPr>
        <w:pStyle w:val="7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User registration and role-based access (Tenant, Landlord, Admin).</w:t>
      </w:r>
      <w:r/>
    </w:p>
    <w:p w14:paraId="14415D07">
      <w:pPr>
        <w:pStyle w:val="7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Property management (CRUD operations for landlords, verification by admin).</w:t>
      </w:r>
      <w:r/>
    </w:p>
    <w:p w14:paraId="1DE6B12E">
      <w:pPr>
        <w:pStyle w:val="7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Search and filter functionality (price, location, type).</w:t>
      </w:r>
      <w:r/>
    </w:p>
    <w:p w14:paraId="51A21FB0">
      <w:pPr>
        <w:pStyle w:val="7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Communication system (inquiry management).</w:t>
      </w:r>
      <w:r/>
    </w:p>
    <w:p w14:paraId="090AD98A">
      <w:pPr>
        <w:pStyle w:val="74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Reporting and flagging system for suspicious listings.</w:t>
      </w:r>
      <w:r/>
    </w:p>
    <w:p>
      <w:pPr>
        <w:pBdr/>
        <w:spacing w:after="60" w:line="276" w:lineRule="auto"/>
        <w:ind w:firstLine="0" w:left="720"/>
        <w:rPr/>
      </w:pPr>
      <w:r/>
      <w:r/>
    </w:p>
    <w:p>
      <w:pPr>
        <w:pStyle w:val="750"/>
        <w:pBdr/>
        <w:spacing/>
        <w:ind/>
        <w:rPr/>
      </w:pPr>
      <w:r>
        <w:t xml:space="preserve">5.2 Out of Scope</w:t>
      </w:r>
      <w:r/>
    </w:p>
    <w:p w14:paraId="526B5512">
      <w:pPr>
        <w:pStyle w:val="7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Online payment processing or financial transactions.</w:t>
      </w:r>
      <w:r/>
    </w:p>
    <w:p w14:paraId="09255106">
      <w:pPr>
        <w:pStyle w:val="74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Mobile application development (focus is limited to a responsive web application).</w:t>
      </w:r>
      <w:r/>
    </w:p>
    <w:p w14:paraId="293AF53F">
      <w:pPr>
        <w:pStyle w:val="740"/>
        <w:numPr>
          <w:ilvl w:val="0"/>
          <w:numId w:val="2"/>
        </w:numPr>
        <w:pBdr/>
        <w:spacing w:after="60" w:line="276" w:lineRule="auto"/>
        <w:ind/>
        <w:rPr/>
      </w:pPr>
      <w:r>
        <w:t xml:space="preserve">Generation of official legal contracts.</w:t>
      </w:r>
      <w:r/>
    </w:p>
    <w:p>
      <w:pPr>
        <w:pBdr/>
        <w:spacing w:after="60" w:line="276" w:lineRule="auto"/>
        <w:ind w:firstLine="0" w:left="720"/>
        <w:rPr/>
      </w:pPr>
      <w:r/>
      <w:r/>
      <w:r/>
      <w:r/>
    </w:p>
    <w:p>
      <w:pPr>
        <w:pStyle w:val="749"/>
        <w:pBdr/>
        <w:spacing/>
        <w:ind/>
        <w:rPr/>
      </w:pPr>
      <w:r>
        <w:t xml:space="preserve">6. Target Users and Beneficiaries</w:t>
      </w:r>
      <w:r/>
    </w:p>
    <w:p w14:paraId="71FD1564">
      <w:pPr>
        <w:pStyle w:val="7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Tenants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 the system to find, view, and inquire about available properties.</w:t>
      </w:r>
      <w:r/>
    </w:p>
    <w:p w14:paraId="2B2FC8E3">
      <w:pPr>
        <w:pStyle w:val="7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Landlords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 the system to list properties, upload images, and manage availability.</w:t>
      </w:r>
      <w:r/>
    </w:p>
    <w:p w14:paraId="751D2AEA">
      <w:pPr>
        <w:pStyle w:val="74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Administrators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Oversee platform security, verify property listings, and manage user reports.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749"/>
        <w:pBdr/>
        <w:spacing/>
        <w:ind/>
        <w:rPr/>
      </w:pPr>
      <w:r>
        <w:t xml:space="preserve">7. Proposed Tools and Technologies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00"/>
        <w:gridCol w:w="3563"/>
        <w:gridCol w:w="3563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Layer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Proposed Technology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Justification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Front-end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HTML5, CSS3, JavaScript, React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t xml:space="preserve">Industry standard for responsive web interfaces.</w:t>
            </w: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Back-end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t xml:space="preserve">Spring Boot</w:t>
            </w: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t xml:space="preserve">Provides robust security and efficient API handling.</w:t>
            </w: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Database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t xml:space="preserve">PostgreSQL</w:t>
            </w: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tabs>
                <w:tab w:val="center" w:leader="none" w:pos="1671"/>
              </w:tabs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t xml:space="preserve">Reliable relational database for structured housing data.</w:t>
            </w: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Hosting / Other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t xml:space="preserve">Google Maps API, Git</w:t>
            </w: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563" w:type="dxa"/>
            <w:vAlign w:val="center"/>
          </w:tcPr>
          <w:p>
            <w:pPr>
              <w:pBdr/>
              <w:tabs>
                <w:tab w:val="left" w:leader="none" w:pos="789"/>
              </w:tabs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t xml:space="preserve">Necessary for location services and version control.</w:t>
            </w:r>
            <w:r>
              <w:rPr>
                <w:b w:val="0"/>
                <w:bCs w:val="0"/>
              </w:rPr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49"/>
        <w:pBdr/>
        <w:spacing/>
        <w:ind/>
        <w:rPr/>
      </w:pPr>
      <w:r>
        <w:t xml:space="preserve">8. Expected Outcomes and Significance</w:t>
      </w:r>
      <w:r/>
    </w:p>
    <w:p w14:paraId="0398C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primary deliverable is a functional, secure web application that acts as a reliable intermediary for the Zanzibar housing market. This system will significantly decrease the prevalence of housing scams and provide a more structured approach for both 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using seekers and property owners.</w:t>
      </w:r>
      <w:r/>
    </w:p>
    <w:p>
      <w:pPr>
        <w:pBdr/>
        <w:spacing w:after="120" w:line="276" w:lineRule="auto"/>
        <w:ind/>
        <w:rPr/>
      </w:pPr>
      <w:r/>
      <w:r/>
    </w:p>
    <w:p>
      <w:pPr>
        <w:pStyle w:val="749"/>
        <w:pBdr/>
        <w:spacing/>
        <w:ind/>
        <w:rPr/>
      </w:pPr>
      <w:r>
        <w:t xml:space="preserve">9. Preliminary Timeline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5263"/>
        <w:gridCol w:w="2563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Phase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52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Activity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Approx. Duration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1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52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Requirements gathering &amp; analysis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2 weeks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2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52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System design (SRS, SDD)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2 weeks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3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52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Implementation / coding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4 weeks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4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52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Testing &amp; evaluation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2 weeks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5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52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Documentation &amp; defence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6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2 weeks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49"/>
        <w:pBdr/>
        <w:spacing/>
        <w:ind/>
        <w:rPr/>
      </w:pPr>
      <w:r>
        <w:t xml:space="preserve">10. Preliminary References</w:t>
      </w:r>
      <w:r/>
    </w:p>
    <w:p>
      <w:pPr>
        <w:pBdr/>
        <w:spacing w:after="120" w:line="276" w:lineRule="auto"/>
        <w:ind/>
        <w:rPr/>
      </w:pPr>
      <w:r>
        <w:t xml:space="preserve">[1] </w:t>
      </w:r>
      <w:r>
        <w:t xml:space="preserve"> "Zanzibar Housing and Population Census," National Bureau of Statistics, Zanzibar, 2022.</w:t>
      </w: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9"/>
        <w:pBdr/>
        <w:spacing/>
        <w:ind/>
        <w:rPr/>
      </w:pPr>
      <w:r>
        <w:t xml:space="preserve">Declaration of Authorship and AI Use</w:t>
      </w:r>
      <w:r/>
    </w:p>
    <w:p>
      <w:pPr>
        <w:pBdr/>
        <w:spacing w:after="120" w:line="276" w:lineRule="auto"/>
        <w:ind/>
        <w:rPr/>
      </w:pPr>
      <w:r>
        <w:t xml:space="preserve">This declaration is a required part of the submission. It is read together with the checkpoint sign-off and may be tested during the oral defence (viva).</w:t>
      </w:r>
      <w:r/>
    </w:p>
    <w:p>
      <w:pPr>
        <w:pStyle w:val="750"/>
        <w:pBdr/>
        <w:spacing/>
        <w:ind/>
        <w:rPr/>
      </w:pPr>
      <w:r>
        <w:t xml:space="preserve">A. Permitted vs. Not Permitted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Permitted (must still be declared)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Not Permitted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Explaining a concept or technology to you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Generating your problem statement or objectives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Generating boilerplate / syntax you then adapt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Producing your design decisions or architecture rationale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Helping debug code you wrote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Filling this template so the work is not your own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Improving grammar of text you authored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45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Writing analysis you cannot explain in a viva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50"/>
        <w:pBdr/>
        <w:spacing/>
        <w:ind/>
        <w:rPr/>
      </w:pPr>
      <w:r>
        <w:t xml:space="preserve">B. AI Tools Used in This Submission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00"/>
        <w:gridCol w:w="3626"/>
        <w:gridCol w:w="2500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AI Tool / Service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6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Specifically used for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Section(s) affected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 Deepseek 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6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t xml:space="preserve">Structuring content and </w:t>
            </w:r>
            <w:r>
              <w:t xml:space="preserve">refining the problem statement</w:t>
            </w:r>
            <w:r>
              <w:t xml:space="preserve">.</w:t>
            </w: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2. Background and Problem Statement</w:t>
            </w: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6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6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50"/>
        <w:pBdr/>
        <w:spacing/>
        <w:ind/>
        <w:rPr/>
      </w:pPr>
      <w:r>
        <w:t xml:space="preserve">C. Student Attestation</w:t>
      </w:r>
      <w:r/>
    </w:p>
    <w:p>
      <w:pPr>
        <w:pBdr/>
        <w:spacing w:after="120" w:line="276" w:lineRule="auto"/>
        <w:ind/>
        <w:rPr/>
      </w:pPr>
      <w:r>
        <w:t xml:space="preserve">I confirm that the intellectual content of this document — the analysis</w:t>
      </w:r>
      <w:r>
        <w:t xml:space="preserve">, design decisions, and judgments — is my own work. I have declared all AI assistance above. I understand that I may be asked to explain and defend any part of this submission orally, and that being unable to do so may be treated as evidence of misconduct.</w:t>
      </w:r>
      <w:r/>
    </w:p>
    <w:p>
      <w:pPr>
        <w:pBdr/>
        <w:spacing w:after="60" w:before="200"/>
        <w:ind/>
        <w:rPr/>
      </w:pPr>
      <w:r>
        <w:rPr>
          <w:b/>
          <w:bCs/>
        </w:rPr>
        <w:t xml:space="preserve">Student signature: </w:t>
      </w:r>
      <w:r>
        <w:rPr>
          <w:color w:val="595959"/>
        </w:rPr>
        <w:t xml:space="preserve">______________________________     </w:t>
      </w:r>
      <w:r>
        <w:rPr>
          <w:b/>
          <w:bCs/>
        </w:rPr>
        <w:t xml:space="preserve">Date: </w:t>
      </w:r>
      <w:r>
        <w:rPr>
          <w:color w:val="595959"/>
        </w:rPr>
        <w:t xml:space="preserve">29</w:t>
      </w:r>
      <w:r>
        <w:t xml:space="preserve">/06/2026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9"/>
        <w:pBdr/>
        <w:spacing/>
        <w:ind/>
        <w:rPr/>
      </w:pPr>
      <w:r>
        <w:t xml:space="preserve">Appendix — Primary Evidence (Required)</w:t>
      </w:r>
      <w:r/>
    </w:p>
    <w:p>
      <w:pPr>
        <w:pBdr/>
        <w:spacing w:after="120" w:line="276" w:lineRule="auto"/>
        <w:ind/>
        <w:rPr/>
      </w:pPr>
      <w:r>
        <w:t xml:space="preserve">This appendix ties the work to verifiable, first-hand activity that only you could have done. It is a graded, mandatory part of the submission.</w:t>
      </w:r>
      <w:r/>
    </w:p>
    <w:p>
      <w:pPr>
        <w:pStyle w:val="750"/>
        <w:pBdr/>
        <w:spacing/>
        <w:ind/>
        <w:rPr/>
      </w:pPr>
      <w:r>
        <w:t xml:space="preserve">E.1 Project Repository (Version Control)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Field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0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Repository URL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0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https://github.com/suhayb-coder/Smart-Housing-System.git</w:t>
            </w: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Date of first commit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0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[27/06/2026]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Approx. number of commits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0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5
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Supervisor granted access?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0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Yes 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9"/>
        <w:pBdr/>
        <w:spacing/>
        <w:ind/>
        <w:rPr/>
      </w:pPr>
      <w:r>
        <w:t xml:space="preserve">Checkpoint Sign-Off</w:t>
      </w:r>
      <w:r/>
    </w:p>
    <w:p>
      <w:pPr>
        <w:pBdr/>
        <w:spacing w:after="120" w:line="276" w:lineRule="auto"/>
        <w:ind/>
        <w:rPr/>
      </w:pPr>
      <w:r>
        <w:t xml:space="preserve">This stage is a gate. The student may not proceed to the next stage until the supervisor signs below, following a short oral defence (viva) of this submission.</w:t>
      </w:r>
      <w:r/>
    </w:p>
    <w:p>
      <w:pPr>
        <w:pStyle w:val="750"/>
        <w:pBdr/>
        <w:spacing/>
        <w:ind/>
        <w:rPr/>
      </w:pPr>
      <w:r>
        <w:t xml:space="preserve">Verification Checklist (completed by supervisor)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526"/>
        <w:gridCol w:w="2500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Checkpoint item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Result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Document meets the Concept Note rubric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[Yes / No]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Oral defence (viva) held — date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[dd/mm/yyyy]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Student could explain and defend the submitted content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[Yes / Partly / No]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AI-use declaration present and consistent with the viva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[Yes / No]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6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Primary evidence verified (where applicable)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[Yes / N/A]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50"/>
        <w:pBdr/>
        <w:spacing/>
        <w:ind/>
        <w:rPr/>
      </w:pPr>
      <w:r>
        <w:t xml:space="preserve">Outcome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26"/>
        <w:gridCol w:w="1500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Decision (tick one)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✓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Approved — proceed to next stage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Minor revisions — proceed after corrections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Major revisions — resubmit and re-defend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526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Authorship concern — refer for academic-integrity review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50"/>
        <w:pBdr/>
        <w:spacing/>
        <w:ind/>
        <w:rPr/>
      </w:pPr>
      <w:r>
        <w:t xml:space="preserve">Signatures and Dates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3313"/>
        <w:gridCol w:w="1500"/>
        <w:gridCol w:w="1813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4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Role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3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Name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Signature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8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/>
                <w:bCs/>
                <w:color w:val="ffffff"/>
              </w:rPr>
              <w:t xml:space="preserve">Date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4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Student (Author)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3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8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4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Supervisor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3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8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24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  <w:t xml:space="preserve">Course Coordinator</w:t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33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813" w:type="dxa"/>
            <w:vAlign w:val="center"/>
          </w:tcPr>
          <w:p>
            <w:pPr>
              <w:pBdr/>
              <w:spacing w:after="0" w:line="264" w:lineRule="auto"/>
              <w:ind/>
              <w:rPr/>
            </w:pPr>
            <w:r>
              <w:rPr>
                <w:b w:val="0"/>
                <w:bCs w:val="0"/>
              </w:rPr>
            </w:r>
            <w:r/>
          </w:p>
        </w:tc>
      </w:tr>
    </w:tbl>
    <w:p w14:paraId="391748A8">
      <w:pPr>
        <w:pBdr/>
        <w:spacing/>
        <w:ind/>
        <w:rPr/>
      </w:pP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bfbfbf" w:sz="4" w:space="4"/>
      </w:pBdr>
      <w:tabs>
        <w:tab w:val="right" w:leader="none" w:pos="9026"/>
      </w:tabs>
      <w:spacing/>
      <w:ind/>
      <w:rPr/>
    </w:pPr>
    <w:r>
      <w:rPr>
        <w:color w:val="595959"/>
        <w:sz w:val="16"/>
        <w:szCs w:val="16"/>
      </w:rPr>
      <w:t xml:space="preserve">Confidential — Student Submission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bfbfbf" w:sz="4" w:space="4"/>
      </w:pBdr>
      <w:tabs>
        <w:tab w:val="right" w:leader="none" w:pos="9026"/>
      </w:tabs>
      <w:spacing/>
      <w:ind/>
      <w:rPr/>
    </w:pPr>
    <w:r>
      <w:rPr>
        <w:color w:val="595959"/>
        <w:sz w:val="16"/>
        <w:szCs w:val="16"/>
      </w:rPr>
      <w:t xml:space="preserve">SUZA — Web Technologies FYP</w:t>
    </w:r>
    <w:r>
      <w:rPr>
        <w:color w:val="595959"/>
        <w:sz w:val="16"/>
        <w:szCs w:val="16"/>
      </w:rPr>
      <w:tab/>
      <w:t xml:space="preserve">Concept Note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45AE2F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E936E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81837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48065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9fafb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B271C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6">
    <w:name w:val="Heading 4"/>
    <w:qFormat/>
    <w:pPr>
      <w:pBdr/>
      <w:spacing/>
      <w:ind/>
    </w:pPr>
    <w:rPr>
      <w:i/>
      <w:iCs/>
      <w:color w:val="2e74b5"/>
    </w:rPr>
  </w:style>
  <w:style w:type="paragraph" w:styleId="737">
    <w:name w:val="Heading 5"/>
    <w:qFormat/>
    <w:pPr>
      <w:pBdr/>
      <w:spacing/>
      <w:ind/>
    </w:pPr>
    <w:rPr>
      <w:color w:val="2e74b5"/>
    </w:rPr>
  </w:style>
  <w:style w:type="paragraph" w:styleId="738">
    <w:name w:val="Heading 6"/>
    <w:qFormat/>
    <w:pPr>
      <w:pBdr/>
      <w:spacing/>
      <w:ind/>
    </w:pPr>
    <w:rPr>
      <w:color w:val="1f4d78"/>
    </w:rPr>
  </w:style>
  <w:style w:type="paragraph" w:styleId="739">
    <w:name w:val="Strong"/>
    <w:qFormat/>
    <w:pPr>
      <w:pBdr/>
      <w:spacing/>
      <w:ind/>
    </w:pPr>
    <w:rPr>
      <w:b/>
      <w:bCs/>
    </w:rPr>
  </w:style>
  <w:style w:type="paragraph" w:styleId="740">
    <w:name w:val="List Paragraph"/>
    <w:qFormat/>
    <w:pPr>
      <w:pBdr/>
      <w:spacing/>
      <w:ind/>
    </w:pPr>
  </w:style>
  <w:style w:type="character" w:styleId="74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foot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Foot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6">
    <w:name w:val="endnote text"/>
    <w:link w:val="7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7">
    <w:name w:val="Endnote Text Char"/>
    <w:link w:val="74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8">
    <w:name w:val="Title"/>
    <w:qFormat/>
    <w:pPr>
      <w:pBdr/>
      <w:spacing w:after="120" w:before="0"/>
      <w:ind/>
      <w:jc w:val="center"/>
    </w:pPr>
    <w:rPr>
      <w:rFonts w:ascii="Calibri" w:hAnsi="Calibri" w:eastAsia="Calibri" w:cs="Calibri"/>
      <w:b/>
      <w:bCs/>
      <w:color w:val="1f3864"/>
      <w:sz w:val="56"/>
      <w:szCs w:val="56"/>
    </w:rPr>
  </w:style>
  <w:style w:type="paragraph" w:styleId="749">
    <w:name w:val="Heading 1"/>
    <w:qFormat/>
    <w:pPr>
      <w:pBdr>
        <w:bottom w:val="single" w:color="2e75b6" w:sz="8" w:space="4"/>
      </w:pBdr>
      <w:spacing w:after="140" w:before="320"/>
      <w:ind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750">
    <w:name w:val="Heading 2"/>
    <w:qFormat/>
    <w:pPr>
      <w:pBdr/>
      <w:spacing w:after="100" w:before="240"/>
      <w:ind/>
      <w:outlineLvl w:val="1"/>
    </w:pPr>
    <w:rPr>
      <w:rFonts w:ascii="Calibri" w:hAnsi="Calibri" w:eastAsia="Calibri" w:cs="Calibri"/>
      <w:b/>
      <w:bCs/>
      <w:color w:val="2e5496"/>
      <w:sz w:val="26"/>
      <w:szCs w:val="26"/>
    </w:rPr>
  </w:style>
  <w:style w:type="paragraph" w:styleId="751">
    <w:name w:val="Heading 3"/>
    <w:qFormat/>
    <w:pPr>
      <w:pBdr/>
      <w:spacing w:after="80" w:before="180"/>
      <w:ind/>
      <w:outlineLvl w:val="2"/>
    </w:pPr>
    <w:rPr>
      <w:rFonts w:ascii="Calibri" w:hAnsi="Calibri" w:eastAsia="Calibri" w:cs="Calibri"/>
      <w:b/>
      <w:bCs/>
      <w:color w:val="595959"/>
      <w:sz w:val="23"/>
      <w:szCs w:val="23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Note</dc:title>
  <dc:creator>SUZA — Department of Computer Science &amp; IT</dc:creator>
  <cp:revision>2</cp:revision>
  <dcterms:created xsi:type="dcterms:W3CDTF">2026-06-14T10:48:58Z</dcterms:created>
  <dcterms:modified xsi:type="dcterms:W3CDTF">2026-06-29T08:47:15Z</dcterms:modified>
</cp:coreProperties>
</file>