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user-requirements-document-urd"/>
    <w:p>
      <w:pPr>
        <w:pStyle w:val="Heading1"/>
      </w:pPr>
      <w:r>
        <w:t xml:space="preserve">01 — User Requirements Document (URD)</w:t>
      </w:r>
    </w:p>
    <w:p>
      <w:pPr>
        <w:pStyle w:val="BlockText"/>
      </w:pPr>
      <w:r>
        <w:rPr>
          <w:b/>
          <w:bCs/>
        </w:rPr>
        <w:t xml:space="preserve">Product:</w:t>
      </w:r>
      <w:r>
        <w:t xml:space="preserve"> </w:t>
      </w:r>
      <w:r>
        <w:t xml:space="preserve">Adopta (DAP) ·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Baseline v1.0 ·</w:t>
      </w:r>
      <w:r>
        <w:t xml:space="preserve"> </w:t>
      </w:r>
      <w:r>
        <w:rPr>
          <w:b/>
          <w:bCs/>
        </w:rPr>
        <w:t xml:space="preserve">Companion:</w:t>
      </w:r>
      <w:r>
        <w:t xml:space="preserve"> </w:t>
      </w:r>
      <w:r>
        <w:rPr>
          <w:rStyle w:val="VerbatimChar"/>
        </w:rPr>
        <w:t xml:space="preserve">02-functional-requirements</w:t>
      </w:r>
      <w:r>
        <w:t xml:space="preserve"> </w:t>
      </w:r>
      <w:r>
        <w:t xml:space="preserve">(the FRD translates these into testable functional specs).</w:t>
      </w:r>
    </w:p>
    <w:p>
      <w:pPr>
        <w:pStyle w:val="FirstParagraph"/>
      </w:pPr>
      <w:r>
        <w:t xml:space="preserve">This document captures</w:t>
      </w:r>
      <w:r>
        <w:t xml:space="preserve"> </w:t>
      </w:r>
      <w:r>
        <w:rPr>
          <w:b/>
          <w:bCs/>
        </w:rPr>
        <w:t xml:space="preserve">what users need and why</w:t>
      </w:r>
      <w:r>
        <w:t xml:space="preserve">, in their language. It is intentionally solution-agnostic; the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lives in the FRD and architecture. Every user story carries an ID (</w:t>
      </w:r>
      <w:r>
        <w:rPr>
          <w:rStyle w:val="VerbatimChar"/>
        </w:rPr>
        <w:t xml:space="preserve">US-&lt;area&gt;-&lt;n&gt;</w:t>
      </w:r>
      <w:r>
        <w:t xml:space="preserve">) so functional requirements and tests can trace back to it.</w:t>
      </w:r>
    </w:p>
    <w:p>
      <w:r>
        <w:pict>
          <v:rect style="width:0;height:1.5pt" o:hralign="center" o:hrstd="t" o:hr="t"/>
        </w:pict>
      </w:r>
    </w:p>
    <w:bookmarkStart w:id="26" w:name="personas"/>
    <w:p>
      <w:pPr>
        <w:pStyle w:val="Heading2"/>
      </w:pPr>
      <w:r>
        <w:t xml:space="preserve">1. Personas</w:t>
      </w:r>
    </w:p>
    <w:bookmarkStart w:id="20" w:name="Xd231f93ba7f099a33751ee9c6a51db74be09553"/>
    <w:p>
      <w:pPr>
        <w:pStyle w:val="Heading3"/>
      </w:pPr>
      <w:r>
        <w:t xml:space="preserve">P1 — Tara, the</w:t>
      </w:r>
      <w:r>
        <w:t xml:space="preserve"> </w:t>
      </w:r>
      <w:r>
        <w:rPr>
          <w:b/>
          <w:bCs/>
        </w:rPr>
        <w:t xml:space="preserve">Tenant Administrator</w:t>
      </w:r>
      <w:r>
        <w:t xml:space="preserve"> </w:t>
      </w:r>
      <w:r>
        <w:t xml:space="preserve">(IT / Security / Platform owner)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Context:</w:t>
      </w:r>
      <w:r>
        <w:t xml:space="preserve"> </w:t>
      </w:r>
      <w:r>
        <w:t xml:space="preserve">Owns the Adopta tenant for her organisation. Cares about SSO, security posture, provisioning, data residency, governance, and cost.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Goals:</w:t>
      </w:r>
      <w:r>
        <w:t xml:space="preserve"> </w:t>
      </w:r>
      <w:r>
        <w:t xml:space="preserve">Stand up the tenant on corporate identity; control who can do what; ensure no PII leaks; prove compliance; manage which apps/domains Adopta runs 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Frustrations with incumbents:</w:t>
      </w:r>
      <w:r>
        <w:t xml:space="preserve"> </w:t>
      </w:r>
      <w:r>
        <w:t xml:space="preserve">Heavy rollouts; per-machine extension management; unclear data handling; weak RBAC; SSO that only supports SAML and not modern Entra federation.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Success:</w:t>
      </w:r>
      <w:r>
        <w:t xml:space="preserve"> </w:t>
      </w:r>
      <w:r>
        <w:t xml:space="preserve">“</w:t>
      </w:r>
      <w:r>
        <w:t xml:space="preserve">I connected our Microsoft Entra tenant, set Conditional Access, scoped Adopta to three domains, and delegated authoring to L&amp;D in under a day — with a full audit trail.</w:t>
      </w:r>
      <w:r>
        <w:t xml:space="preserve">”</w:t>
      </w:r>
    </w:p>
    <w:bookmarkEnd w:id="20"/>
    <w:bookmarkStart w:id="21" w:name="X308d45dc366f7ff651fb3e5fcc39b5d7965d29a"/>
    <w:p>
      <w:pPr>
        <w:pStyle w:val="Heading3"/>
      </w:pPr>
      <w:r>
        <w:t xml:space="preserve">P2 — Aria, the</w:t>
      </w:r>
      <w:r>
        <w:t xml:space="preserve"> </w:t>
      </w:r>
      <w:r>
        <w:rPr>
          <w:b/>
          <w:bCs/>
        </w:rPr>
        <w:t xml:space="preserve">Content Author</w:t>
      </w:r>
      <w:r>
        <w:t xml:space="preserve"> </w:t>
      </w:r>
      <w:r>
        <w:t xml:space="preserve">(L&amp;D / Enablement / Product Manager)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Context:</w:t>
      </w:r>
      <w:r>
        <w:t xml:space="preserve"> </w:t>
      </w:r>
      <w:r>
        <w:t xml:space="preserve">Non-developer. Builds walkthroughs, tooltips, checklists, surveys, and announcements on top of live apps (e.g., the company’s Dynamics 365 or its own SaaS product).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Goals:</w:t>
      </w:r>
      <w:r>
        <w:t xml:space="preserve"> </w:t>
      </w:r>
      <w:r>
        <w:t xml:space="preserve">Create durable guidance fast, without engineering; target the right users; know if it’s working; fix it quickly when the app changes.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Frustrations:</w:t>
      </w:r>
      <w:r>
        <w:t xml:space="preserve"> </w:t>
      </w:r>
      <w:r>
        <w:t xml:space="preserve">Brittle element selection that breaks on every release; slow authoring; no idea which guides actually help; clunky targeting.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Success:</w:t>
      </w:r>
      <w:r>
        <w:t xml:space="preserve"> </w:t>
      </w:r>
      <w:r>
        <w:t xml:space="preserve">“</w:t>
      </w:r>
      <w:r>
        <w:t xml:space="preserve">I described the flow, the AI drafted it on the captured screen, I tweaked copy and targeting, sent it for approval, and shipped it — and I get an alert when an anchor breaks.</w:t>
      </w:r>
      <w:r>
        <w:t xml:space="preserve">”</w:t>
      </w:r>
    </w:p>
    <w:bookmarkEnd w:id="21"/>
    <w:bookmarkStart w:id="22" w:name="Xe1ef1f3bd04357b78c36d7732fc16fd22b5f33a"/>
    <w:p>
      <w:pPr>
        <w:pStyle w:val="Heading3"/>
      </w:pPr>
      <w:r>
        <w:t xml:space="preserve">P3 — Eli, the</w:t>
      </w:r>
      <w:r>
        <w:t xml:space="preserve"> </w:t>
      </w:r>
      <w:r>
        <w:rPr>
          <w:b/>
          <w:bCs/>
        </w:rPr>
        <w:t xml:space="preserve">End User</w:t>
      </w:r>
      <w:r>
        <w:t xml:space="preserve"> </w:t>
      </w:r>
      <w:r>
        <w:t xml:space="preserve">(employee or the customer’s customer)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Context:</w:t>
      </w:r>
      <w:r>
        <w:t xml:space="preserve"> </w:t>
      </w:r>
      <w:r>
        <w:t xml:space="preserve">Trying to get a job done in an app. May be new, occasional, or expert.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want to be trained — wants to be</w:t>
      </w:r>
      <w:r>
        <w:t xml:space="preserve"> </w:t>
      </w:r>
      <w:r>
        <w:rPr>
          <w:i/>
          <w:iCs/>
        </w:rPr>
        <w:t xml:space="preserve">helped, in the moment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Goals:</w:t>
      </w:r>
      <w:r>
        <w:t xml:space="preserve"> </w:t>
      </w:r>
      <w:r>
        <w:t xml:space="preserve">Finish the task; get unstuck without leaving the app or filing a ticket; not be nagged.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Frustrations:</w:t>
      </w:r>
      <w:r>
        <w:t xml:space="preserve"> </w:t>
      </w:r>
      <w:r>
        <w:t xml:space="preserve">Pop-ups that block work; guidance pointing at the wrong place; help that doesn’t match what’s on screen; repetitive prompts.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Success:</w:t>
      </w:r>
      <w:r>
        <w:t xml:space="preserve"> </w:t>
      </w:r>
      <w:r>
        <w:t xml:space="preserve">“</w:t>
      </w:r>
      <w:r>
        <w:t xml:space="preserve">I clicked the help widget, asked a question in plain language, got the exact steps highlighted on my screen, and finished — no ticket, no tab-switching.</w:t>
      </w:r>
      <w:r>
        <w:t xml:space="preserve">”</w:t>
      </w:r>
    </w:p>
    <w:bookmarkEnd w:id="22"/>
    <w:bookmarkStart w:id="23" w:name="X7a77122dcdf1713afeef07aed114b73d831487b"/>
    <w:p>
      <w:pPr>
        <w:pStyle w:val="Heading3"/>
      </w:pPr>
      <w:r>
        <w:t xml:space="preserve">P4 — Noah, the</w:t>
      </w:r>
      <w:r>
        <w:t xml:space="preserve"> </w:t>
      </w:r>
      <w:r>
        <w:rPr>
          <w:b/>
          <w:bCs/>
        </w:rPr>
        <w:t xml:space="preserve">Analyst</w:t>
      </w:r>
      <w:r>
        <w:t xml:space="preserve"> </w:t>
      </w:r>
      <w:r>
        <w:t xml:space="preserve">(Product Ops / Business Analyst / CS Ops)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Context:</w:t>
      </w:r>
      <w:r>
        <w:t xml:space="preserve"> </w:t>
      </w:r>
      <w:r>
        <w:t xml:space="preserve">Needs to understand behaviour and prove value across one or many apps.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Goals:</w:t>
      </w:r>
      <w:r>
        <w:t xml:space="preserve"> </w:t>
      </w:r>
      <w:r>
        <w:t xml:space="preserve">See adoption, funnels, drop-off, friction, and guide performance; segment; export to the warehouse; answer ad-hoc questions fast.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Frustrations:</w:t>
      </w:r>
      <w:r>
        <w:t xml:space="preserve"> </w:t>
      </w:r>
      <w:r>
        <w:t xml:space="preserve">Only seeing events someone remembered to instrument; dashboards that can’t answer the new question; no link between</w:t>
      </w:r>
      <w:r>
        <w:t xml:space="preserve"> </w:t>
      </w:r>
      <w:r>
        <w:t xml:space="preserve">“</w:t>
      </w:r>
      <w:r>
        <w:t xml:space="preserve">where users struggle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what guidance to ship.</w:t>
      </w:r>
      <w:r>
        <w:t xml:space="preserve">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Success:</w:t>
      </w:r>
      <w:r>
        <w:t xml:space="preserve"> </w:t>
      </w:r>
      <w:r>
        <w:t xml:space="preserve">“</w:t>
      </w:r>
      <w:r>
        <w:t xml:space="preserve">I asked, in plain English, where onboarding drops off this week, saw the friction point, and shipped a targeted tooltip — then watched completion rise.</w:t>
      </w:r>
      <w:r>
        <w:t xml:space="preserve">”</w:t>
      </w:r>
    </w:p>
    <w:bookmarkEnd w:id="23"/>
    <w:bookmarkStart w:id="24" w:name="X5142cf796022223f93c8db73ba514765eba5cf4"/>
    <w:p>
      <w:pPr>
        <w:pStyle w:val="Heading3"/>
      </w:pPr>
      <w:r>
        <w:t xml:space="preserve">P5 — Devin, the</w:t>
      </w:r>
      <w:r>
        <w:t xml:space="preserve"> </w:t>
      </w:r>
      <w:r>
        <w:rPr>
          <w:b/>
          <w:bCs/>
        </w:rPr>
        <w:t xml:space="preserve">Developer / Integrator</w:t>
      </w:r>
      <w:r>
        <w:t xml:space="preserve"> </w:t>
      </w:r>
      <w:r>
        <w:t xml:space="preserve">(customer-side or partner)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Context:</w:t>
      </w:r>
      <w:r>
        <w:t xml:space="preserve"> </w:t>
      </w:r>
      <w:r>
        <w:t xml:space="preserve">Embeds the SDK, passes user/account metadata for segmentation, wires SSO/SCIM, consumes APIs/webhooks, and may build on the MCP server.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Goals:</w:t>
      </w:r>
      <w:r>
        <w:t xml:space="preserve"> </w:t>
      </w:r>
      <w:r>
        <w:t xml:space="preserve">Fast, well-documented integration; secure identity passing; events and data accessible programmatically; CI-friendly.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Frustrations:</w:t>
      </w:r>
      <w:r>
        <w:t xml:space="preserve"> </w:t>
      </w:r>
      <w:r>
        <w:t xml:space="preserve">Poorly documented SDKs; heavy bundles; no typed APIs; no event export; no programmatic authoring.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Success:</w:t>
      </w:r>
      <w:r>
        <w:t xml:space="preserve"> </w:t>
      </w:r>
      <w:r>
        <w:t xml:space="preserve">“</w:t>
      </w:r>
      <w:r>
        <w:t xml:space="preserve">I dropped in the snippet, identified users securely, and now I query analytics and manage content via API and MCP from our own tooling.</w:t>
      </w:r>
      <w:r>
        <w:t xml:space="preserve">”</w:t>
      </w:r>
    </w:p>
    <w:bookmarkEnd w:id="24"/>
    <w:bookmarkStart w:id="25" w:name="p0-sam-the-adopta-operator-internal-us"/>
    <w:p>
      <w:pPr>
        <w:pStyle w:val="Heading3"/>
      </w:pPr>
      <w:r>
        <w:t xml:space="preserve">P0 — Sam, the</w:t>
      </w:r>
      <w:r>
        <w:t xml:space="preserve"> </w:t>
      </w:r>
      <w:r>
        <w:rPr>
          <w:b/>
          <w:bCs/>
        </w:rPr>
        <w:t xml:space="preserve">Adopta Operator</w:t>
      </w:r>
      <w:r>
        <w:t xml:space="preserve"> </w:t>
      </w:r>
      <w:r>
        <w:t xml:space="preserve">(internal — us)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Context:</w:t>
      </w:r>
      <w:r>
        <w:t xml:space="preserve"> </w:t>
      </w:r>
      <w:r>
        <w:t xml:space="preserve">Operates the SaaS: onboards tenants, monitors health, manages the maintained element library, ships releases, supports customers.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Goals:</w:t>
      </w:r>
      <w:r>
        <w:t xml:space="preserve"> </w:t>
      </w:r>
      <w:r>
        <w:t xml:space="preserve">Reliable multi-tenant operations, observability, safe deploys, per-tenant support without breaching isolation.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primary-user-journeys-narrative"/>
    <w:p>
      <w:pPr>
        <w:pStyle w:val="Heading2"/>
      </w:pPr>
      <w:r>
        <w:t xml:space="preserve">2. Primary User Journeys (narrative)</w:t>
      </w:r>
    </w:p>
    <w:bookmarkStart w:id="27" w:name="j1-tenant-onboarding-hardening-tara"/>
    <w:p>
      <w:pPr>
        <w:pStyle w:val="Heading3"/>
      </w:pPr>
      <w:r>
        <w:t xml:space="preserve">J1 — Tenant onboarding &amp; hardening (Tara)</w:t>
      </w:r>
    </w:p>
    <w:p>
      <w:pPr>
        <w:pStyle w:val="FirstParagraph"/>
      </w:pPr>
      <w:r>
        <w:t xml:space="preserve">Sign up → verify domain →</w:t>
      </w:r>
      <w:r>
        <w:t xml:space="preserve"> </w:t>
      </w:r>
      <w:r>
        <w:rPr>
          <w:b/>
          <w:bCs/>
        </w:rPr>
        <w:t xml:space="preserve">connect Microsoft Entra</w:t>
      </w:r>
      <w:r>
        <w:t xml:space="preserve"> </w:t>
      </w:r>
      <w:r>
        <w:t xml:space="preserve">(workforce SSO via multi-tenant app, or External ID for external users) → enforce</w:t>
      </w:r>
      <w:r>
        <w:t xml:space="preserve"> </w:t>
      </w:r>
      <w:r>
        <w:rPr>
          <w:b/>
          <w:bCs/>
        </w:rPr>
        <w:t xml:space="preserve">Conditional Access / MFA</w:t>
      </w:r>
      <w:r>
        <w:t xml:space="preserve"> </w:t>
      </w:r>
      <w:r>
        <w:t xml:space="preserve">→ configure</w:t>
      </w:r>
      <w:r>
        <w:t xml:space="preserve"> </w:t>
      </w:r>
      <w:r>
        <w:rPr>
          <w:b/>
          <w:bCs/>
        </w:rPr>
        <w:t xml:space="preserve">SCIM provisioning</w:t>
      </w:r>
      <w:r>
        <w:t xml:space="preserve"> </w:t>
      </w:r>
      <w:r>
        <w:t xml:space="preserve">→ set</w:t>
      </w:r>
      <w:r>
        <w:t xml:space="preserve"> </w:t>
      </w:r>
      <w:r>
        <w:rPr>
          <w:b/>
          <w:bCs/>
        </w:rPr>
        <w:t xml:space="preserve">data residency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PII redaction</w:t>
      </w:r>
      <w:r>
        <w:t xml:space="preserve"> </w:t>
      </w:r>
      <w:r>
        <w:t xml:space="preserve">policy → scope Adopta to allowed</w:t>
      </w:r>
      <w:r>
        <w:t xml:space="preserve"> </w:t>
      </w:r>
      <w:r>
        <w:rPr>
          <w:b/>
          <w:bCs/>
        </w:rPr>
        <w:t xml:space="preserve">domains/apps</w:t>
      </w:r>
      <w:r>
        <w:t xml:space="preserve"> </w:t>
      </w:r>
      <w:r>
        <w:t xml:space="preserve">→ invite &amp;</w:t>
      </w:r>
      <w:r>
        <w:t xml:space="preserve"> </w:t>
      </w:r>
      <w:r>
        <w:rPr>
          <w:b/>
          <w:bCs/>
        </w:rPr>
        <w:t xml:space="preserve">role-assign</w:t>
      </w:r>
      <w:r>
        <w:t xml:space="preserve"> </w:t>
      </w:r>
      <w:r>
        <w:t xml:space="preserve">authors and analysts → review</w:t>
      </w:r>
      <w:r>
        <w:t xml:space="preserve"> </w:t>
      </w:r>
      <w:r>
        <w:rPr>
          <w:b/>
          <w:bCs/>
        </w:rPr>
        <w:t xml:space="preserve">audit log</w:t>
      </w:r>
      <w:r>
        <w:t xml:space="preserve">.</w:t>
      </w:r>
      <w:r>
        <w:t xml:space="preserve"> </w:t>
      </w:r>
      <w:r>
        <w:rPr>
          <w:i/>
          <w:iCs/>
        </w:rPr>
        <w:t xml:space="preserve">Outcome: a secure, governed tenant.</w:t>
      </w:r>
    </w:p>
    <w:bookmarkEnd w:id="27"/>
    <w:bookmarkStart w:id="28" w:name="j2-build-ship-guidance-aria"/>
    <w:p>
      <w:pPr>
        <w:pStyle w:val="Heading3"/>
      </w:pPr>
      <w:r>
        <w:t xml:space="preserve">J2 — Build &amp; ship guidance (Aria)</w:t>
      </w:r>
    </w:p>
    <w:p>
      <w:pPr>
        <w:pStyle w:val="FirstParagraph"/>
      </w:pPr>
      <w:r>
        <w:t xml:space="preserve">Open the</w:t>
      </w:r>
      <w:r>
        <w:t xml:space="preserve"> </w:t>
      </w:r>
      <w:r>
        <w:rPr>
          <w:b/>
          <w:bCs/>
        </w:rPr>
        <w:t xml:space="preserve">authoring studio</w:t>
      </w:r>
      <w:r>
        <w:t xml:space="preserve"> </w:t>
      </w:r>
      <w:r>
        <w:t xml:space="preserve">→ launch the</w:t>
      </w:r>
      <w:r>
        <w:t xml:space="preserve"> </w:t>
      </w:r>
      <w:r>
        <w:rPr>
          <w:b/>
          <w:bCs/>
        </w:rPr>
        <w:t xml:space="preserve">in-app editor</w:t>
      </w:r>
      <w:r>
        <w:t xml:space="preserve"> </w:t>
      </w:r>
      <w:r>
        <w:t xml:space="preserve">on the target app →</w:t>
      </w:r>
      <w:r>
        <w:t xml:space="preserve"> </w:t>
      </w:r>
      <w:r>
        <w:rPr>
          <w:b/>
          <w:bCs/>
        </w:rPr>
        <w:t xml:space="preserve">capture</w:t>
      </w:r>
      <w:r>
        <w:t xml:space="preserve"> </w:t>
      </w:r>
      <w:r>
        <w:t xml:space="preserve">the screen/elements →</w:t>
      </w:r>
      <w:r>
        <w:t xml:space="preserve"> </w:t>
      </w:r>
      <w:r>
        <w:rPr>
          <w:b/>
          <w:bCs/>
        </w:rPr>
        <w:t xml:space="preserve">AI drafts</w:t>
      </w:r>
      <w:r>
        <w:t xml:space="preserve"> </w:t>
      </w:r>
      <w:r>
        <w:t xml:space="preserve">a flow/tooltip → edit content, branching, styling, and</w:t>
      </w:r>
      <w:r>
        <w:t xml:space="preserve"> </w:t>
      </w:r>
      <w:r>
        <w:rPr>
          <w:b/>
          <w:bCs/>
        </w:rPr>
        <w:t xml:space="preserve">localisation</w:t>
      </w:r>
      <w:r>
        <w:t xml:space="preserve"> </w:t>
      </w:r>
      <w:r>
        <w:t xml:space="preserve">→ define</w:t>
      </w:r>
      <w:r>
        <w:t xml:space="preserve"> </w:t>
      </w:r>
      <w:r>
        <w:rPr>
          <w:b/>
          <w:bCs/>
        </w:rPr>
        <w:t xml:space="preserve">targeting</w:t>
      </w:r>
      <w:r>
        <w:t xml:space="preserve"> </w:t>
      </w:r>
      <w:r>
        <w:t xml:space="preserve">(segment + page rules + frequency) →</w:t>
      </w:r>
      <w:r>
        <w:t xml:space="preserve"> </w:t>
      </w:r>
      <w:r>
        <w:rPr>
          <w:b/>
          <w:bCs/>
        </w:rPr>
        <w:t xml:space="preserve">preview</w:t>
      </w:r>
      <w:r>
        <w:t xml:space="preserve"> </w:t>
      </w:r>
      <w:r>
        <w:t xml:space="preserve">as different segments → submit to</w:t>
      </w:r>
      <w:r>
        <w:t xml:space="preserve"> </w:t>
      </w:r>
      <w:r>
        <w:rPr>
          <w:b/>
          <w:bCs/>
        </w:rPr>
        <w:t xml:space="preserve">review/approval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publish</w:t>
      </w:r>
      <w:r>
        <w:t xml:space="preserve"> </w:t>
      </w:r>
      <w:r>
        <w:t xml:space="preserve">to an environment → monitor</w:t>
      </w:r>
      <w:r>
        <w:t xml:space="preserve"> </w:t>
      </w:r>
      <w:r>
        <w:rPr>
          <w:b/>
          <w:bCs/>
        </w:rPr>
        <w:t xml:space="preserve">performance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anchor-health alerts</w:t>
      </w:r>
      <w:r>
        <w:t xml:space="preserve">.</w:t>
      </w:r>
      <w:r>
        <w:t xml:space="preserve"> </w:t>
      </w:r>
      <w:r>
        <w:rPr>
          <w:i/>
          <w:iCs/>
        </w:rPr>
        <w:t xml:space="preserve">Outcome: durable, measured guidance.</w:t>
      </w:r>
    </w:p>
    <w:bookmarkEnd w:id="28"/>
    <w:bookmarkStart w:id="29" w:name="j3-get-unstuck-in-the-moment-eli"/>
    <w:p>
      <w:pPr>
        <w:pStyle w:val="Heading3"/>
      </w:pPr>
      <w:r>
        <w:t xml:space="preserve">J3 — Get unstuck in the moment (Eli)</w:t>
      </w:r>
    </w:p>
    <w:p>
      <w:pPr>
        <w:pStyle w:val="FirstParagraph"/>
      </w:pPr>
      <w:r>
        <w:t xml:space="preserve">Hit friction → open</w:t>
      </w:r>
      <w:r>
        <w:t xml:space="preserve"> </w:t>
      </w:r>
      <w:r>
        <w:rPr>
          <w:b/>
          <w:bCs/>
        </w:rPr>
        <w:t xml:space="preserve">self-help widget</w:t>
      </w:r>
      <w:r>
        <w:t xml:space="preserve"> </w:t>
      </w:r>
      <w:r>
        <w:t xml:space="preserve">(or an inline launcher fires) →</w:t>
      </w:r>
      <w:r>
        <w:t xml:space="preserve"> </w:t>
      </w:r>
      <w:r>
        <w:rPr>
          <w:b/>
          <w:bCs/>
        </w:rPr>
        <w:t xml:space="preserve">search or ask</w:t>
      </w:r>
      <w:r>
        <w:t xml:space="preserve"> </w:t>
      </w:r>
      <w:r>
        <w:t xml:space="preserve">in natural language → get an</w:t>
      </w:r>
      <w:r>
        <w:t xml:space="preserve"> </w:t>
      </w:r>
      <w:r>
        <w:rPr>
          <w:b/>
          <w:bCs/>
        </w:rPr>
        <w:t xml:space="preserve">AI answer with citations</w:t>
      </w:r>
      <w:r>
        <w:t xml:space="preserve"> </w:t>
      </w:r>
      <w:r>
        <w:t xml:space="preserve">and/or a</w:t>
      </w:r>
      <w:r>
        <w:t xml:space="preserve"> </w:t>
      </w:r>
      <w:r>
        <w:rPr>
          <w:b/>
          <w:bCs/>
        </w:rPr>
        <w:t xml:space="preserve">launchable walkthrough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highlights on-screen elements</w:t>
      </w:r>
      <w:r>
        <w:t xml:space="preserve"> </w:t>
      </w:r>
      <w:r>
        <w:t xml:space="preserve">→ complete the task → optionally rate it.</w:t>
      </w:r>
      <w:r>
        <w:t xml:space="preserve"> </w:t>
      </w:r>
      <w:r>
        <w:rPr>
          <w:i/>
          <w:iCs/>
        </w:rPr>
        <w:t xml:space="preserve">Outcome: self-service resolution, fewer tickets.</w:t>
      </w:r>
    </w:p>
    <w:bookmarkEnd w:id="29"/>
    <w:bookmarkStart w:id="30" w:name="j4-understand-act-on-behaviour-noah"/>
    <w:p>
      <w:pPr>
        <w:pStyle w:val="Heading3"/>
      </w:pPr>
      <w:r>
        <w:t xml:space="preserve">J4 — Understand &amp; act on behaviour (Noah)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/>
          <w:bCs/>
        </w:rPr>
        <w:t xml:space="preserve">analytics</w:t>
      </w:r>
      <w:r>
        <w:t xml:space="preserve"> </w:t>
      </w:r>
      <w:r>
        <w:t xml:space="preserve">→ explore</w:t>
      </w:r>
      <w:r>
        <w:t xml:space="preserve"> </w:t>
      </w:r>
      <w:r>
        <w:rPr>
          <w:b/>
          <w:bCs/>
        </w:rPr>
        <w:t xml:space="preserve">funnels/paths/retention/cohorts</w:t>
      </w:r>
      <w:r>
        <w:t xml:space="preserve"> </w:t>
      </w:r>
      <w:r>
        <w:t xml:space="preserve">(over</w:t>
      </w:r>
      <w:r>
        <w:t xml:space="preserve"> </w:t>
      </w:r>
      <w:r>
        <w:rPr>
          <w:b/>
          <w:bCs/>
        </w:rPr>
        <w:t xml:space="preserve">retroactively captured</w:t>
      </w:r>
      <w:r>
        <w:t xml:space="preserve"> </w:t>
      </w:r>
      <w:r>
        <w:t xml:space="preserve">data) → spot</w:t>
      </w:r>
      <w:r>
        <w:t xml:space="preserve"> </w:t>
      </w:r>
      <w:r>
        <w:rPr>
          <w:b/>
          <w:bCs/>
        </w:rPr>
        <w:t xml:space="preserve">drop-off/friction</w:t>
      </w:r>
      <w:r>
        <w:t xml:space="preserve"> </w:t>
      </w:r>
      <w:r>
        <w:t xml:space="preserve">→ ask the</w:t>
      </w:r>
      <w:r>
        <w:t xml:space="preserve"> </w:t>
      </w:r>
      <w:r>
        <w:rPr>
          <w:b/>
          <w:bCs/>
        </w:rPr>
        <w:t xml:space="preserve">insights agent</w:t>
      </w:r>
      <w:r>
        <w:t xml:space="preserve"> </w:t>
      </w:r>
      <w:r>
        <w:t xml:space="preserve">a follow-up → create a</w:t>
      </w:r>
      <w:r>
        <w:t xml:space="preserve"> </w:t>
      </w:r>
      <w:r>
        <w:rPr>
          <w:b/>
          <w:bCs/>
        </w:rPr>
        <w:t xml:space="preserve">segment</w:t>
      </w:r>
      <w:r>
        <w:t xml:space="preserve"> </w:t>
      </w:r>
      <w:r>
        <w:t xml:space="preserve">of stuck users → hand off to Aria (or self-serve) to</w:t>
      </w:r>
      <w:r>
        <w:t xml:space="preserve"> </w:t>
      </w:r>
      <w:r>
        <w:rPr>
          <w:b/>
          <w:bCs/>
        </w:rPr>
        <w:t xml:space="preserve">target guidance</w:t>
      </w:r>
      <w:r>
        <w:t xml:space="preserve"> </w:t>
      </w:r>
      <w:r>
        <w:t xml:space="preserve">→ measure</w:t>
      </w:r>
      <w:r>
        <w:t xml:space="preserve"> </w:t>
      </w:r>
      <w:r>
        <w:rPr>
          <w:b/>
          <w:bCs/>
        </w:rPr>
        <w:t xml:space="preserve">lift</w:t>
      </w:r>
      <w:r>
        <w:t xml:space="preserve">.</w:t>
      </w:r>
      <w:r>
        <w:t xml:space="preserve"> </w:t>
      </w:r>
      <w:r>
        <w:rPr>
          <w:i/>
          <w:iCs/>
        </w:rPr>
        <w:t xml:space="preserve">Outcome: closed-loop optimisation.</w:t>
      </w:r>
    </w:p>
    <w:bookmarkEnd w:id="30"/>
    <w:bookmarkStart w:id="31" w:name="j5-integrate-automate-devin"/>
    <w:p>
      <w:pPr>
        <w:pStyle w:val="Heading3"/>
      </w:pPr>
      <w:r>
        <w:t xml:space="preserve">J5 — Integrate &amp; automate (Devin)</w:t>
      </w:r>
    </w:p>
    <w:p>
      <w:pPr>
        <w:pStyle w:val="FirstParagraph"/>
      </w:pPr>
      <w:r>
        <w:t xml:space="preserve">Install</w:t>
      </w:r>
      <w:r>
        <w:t xml:space="preserve"> </w:t>
      </w:r>
      <w:r>
        <w:rPr>
          <w:b/>
          <w:bCs/>
        </w:rPr>
        <w:t xml:space="preserve">SDK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identify</w:t>
      </w:r>
      <w:r>
        <w:t xml:space="preserve"> </w:t>
      </w:r>
      <w:r>
        <w:t xml:space="preserve">users/accounts with signed metadata → verify events in a debug view → call</w:t>
      </w:r>
      <w:r>
        <w:t xml:space="preserve"> </w:t>
      </w:r>
      <w:r>
        <w:rPr>
          <w:b/>
          <w:bCs/>
        </w:rPr>
        <w:t xml:space="preserve">REST APIs</w:t>
      </w:r>
      <w:r>
        <w:t xml:space="preserve">/consume</w:t>
      </w:r>
      <w:r>
        <w:t xml:space="preserve"> </w:t>
      </w:r>
      <w:r>
        <w:rPr>
          <w:b/>
          <w:bCs/>
        </w:rPr>
        <w:t xml:space="preserve">webhooks</w:t>
      </w:r>
      <w:r>
        <w:t xml:space="preserve"> </w:t>
      </w:r>
      <w:r>
        <w:t xml:space="preserve">→ wire</w:t>
      </w:r>
      <w:r>
        <w:t xml:space="preserve"> </w:t>
      </w:r>
      <w:r>
        <w:rPr>
          <w:b/>
          <w:bCs/>
        </w:rPr>
        <w:t xml:space="preserve">SCIM/SSO</w:t>
      </w:r>
      <w:r>
        <w:t xml:space="preserve"> </w:t>
      </w:r>
      <w:r>
        <w:t xml:space="preserve">→ optionally drive analytics/content via the</w:t>
      </w:r>
      <w:r>
        <w:t xml:space="preserve"> </w:t>
      </w:r>
      <w:r>
        <w:rPr>
          <w:b/>
          <w:bCs/>
        </w:rPr>
        <w:t xml:space="preserve">MCP server</w:t>
      </w:r>
      <w:r>
        <w:t xml:space="preserve">.</w:t>
      </w:r>
      <w:r>
        <w:t xml:space="preserve"> </w:t>
      </w:r>
      <w:r>
        <w:rPr>
          <w:i/>
          <w:iCs/>
        </w:rPr>
        <w:t xml:space="preserve">Outcome: programmatic, secure integration.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2" w:name="user-requirements-by-epic"/>
    <w:p>
      <w:pPr>
        <w:pStyle w:val="Heading2"/>
      </w:pPr>
      <w:r>
        <w:t xml:space="preserve">3. User Requirements by Epic</w:t>
      </w:r>
    </w:p>
    <w:p>
      <w:pPr>
        <w:pStyle w:val="BlockText"/>
      </w:pPr>
      <w:r>
        <w:t xml:space="preserve">Format:</w:t>
      </w:r>
      <w:r>
        <w:t xml:space="preserve"> </w:t>
      </w:r>
      <w:r>
        <w:rPr>
          <w:b/>
          <w:bCs/>
        </w:rPr>
        <w:t xml:space="preserve">US-ID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As a [persona], I want [capability], so that [benefit].</w:t>
      </w:r>
      <w:r>
        <w:t xml:space="preserve"> </w:t>
      </w:r>
      <w:r>
        <w:t xml:space="preserve">Each story lists</w:t>
      </w:r>
      <w:r>
        <w:t xml:space="preserve"> </w:t>
      </w:r>
      <w:r>
        <w:rPr>
          <w:b/>
          <w:bCs/>
        </w:rPr>
        <w:t xml:space="preserve">Acceptance criteria (AC)</w:t>
      </w:r>
      <w:r>
        <w:t xml:space="preserve"> </w:t>
      </w:r>
      <w:r>
        <w:t xml:space="preserve">as user-observable outcomes. Priority:</w:t>
      </w:r>
      <w:r>
        <w:t xml:space="preserve"> </w:t>
      </w:r>
      <w:r>
        <w:rPr>
          <w:b/>
          <w:bCs/>
        </w:rPr>
        <w:t xml:space="preserve">M</w:t>
      </w:r>
      <w:r>
        <w:t xml:space="preserve">=Must,</w:t>
      </w:r>
      <w:r>
        <w:t xml:space="preserve"> </w:t>
      </w:r>
      <w:r>
        <w:rPr>
          <w:b/>
          <w:bCs/>
        </w:rPr>
        <w:t xml:space="preserve">S</w:t>
      </w:r>
      <w:r>
        <w:t xml:space="preserve">=Should,</w:t>
      </w:r>
      <w:r>
        <w:t xml:space="preserve"> </w:t>
      </w:r>
      <w:r>
        <w:rPr>
          <w:b/>
          <w:bCs/>
        </w:rPr>
        <w:t xml:space="preserve">C</w:t>
      </w:r>
      <w:r>
        <w:t xml:space="preserve">=Could (MoSCoW). These map to FRs in</w:t>
      </w:r>
      <w:r>
        <w:t xml:space="preserve"> </w:t>
      </w:r>
      <w:r>
        <w:rPr>
          <w:rStyle w:val="VerbatimChar"/>
        </w:rPr>
        <w:t xml:space="preserve">02</w:t>
      </w:r>
      <w:r>
        <w:t xml:space="preserve">.</w:t>
      </w:r>
    </w:p>
    <w:bookmarkStart w:id="33" w:name="X41b6a89df3e398abc2e76f5940d1066e71e5c00"/>
    <w:p>
      <w:pPr>
        <w:pStyle w:val="Heading3"/>
      </w:pPr>
      <w:r>
        <w:t xml:space="preserve">Epic A — Identity, Access &amp; Tenant Administration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US-IAM-1 (M)</w:t>
      </w:r>
      <w:r>
        <w:t xml:space="preserve"> </w:t>
      </w:r>
      <w:r>
        <w:t xml:space="preserve">— As Tara, I want to connect our</w:t>
      </w:r>
      <w:r>
        <w:t xml:space="preserve"> </w:t>
      </w:r>
      <w:r>
        <w:rPr>
          <w:b/>
          <w:bCs/>
        </w:rPr>
        <w:t xml:space="preserve">Microsoft Entra</w:t>
      </w:r>
      <w:r>
        <w:t xml:space="preserve"> </w:t>
      </w:r>
      <w:r>
        <w:t xml:space="preserve">directory so users sign in with corporate credentials and SSO.</w:t>
      </w:r>
    </w:p>
    <w:p>
      <w:pPr>
        <w:pStyle w:val="Compact"/>
        <w:numPr>
          <w:ilvl w:val="1"/>
          <w:numId w:val="1008"/>
        </w:numPr>
      </w:pPr>
      <w:r>
        <w:t xml:space="preserve">AC: Can register Adopta as a</w:t>
      </w:r>
      <w:r>
        <w:t xml:space="preserve"> </w:t>
      </w:r>
      <w:r>
        <w:rPr>
          <w:b/>
          <w:bCs/>
        </w:rPr>
        <w:t xml:space="preserve">multi-tenant Entra app</w:t>
      </w:r>
      <w:r>
        <w:t xml:space="preserve"> </w:t>
      </w:r>
      <w:r>
        <w:t xml:space="preserve">and complete admin consent; users from our Entra tenant can sign in via OIDC; no separate passwords exist.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US-IAM-2 (M)</w:t>
      </w:r>
      <w:r>
        <w:t xml:space="preserve"> </w:t>
      </w:r>
      <w:r>
        <w:t xml:space="preserve">— As Tara, I want</w:t>
      </w:r>
      <w:r>
        <w:t xml:space="preserve"> </w:t>
      </w:r>
      <w:r>
        <w:rPr>
          <w:b/>
          <w:bCs/>
        </w:rPr>
        <w:t xml:space="preserve">Microsoft Entra External ID</w:t>
      </w:r>
      <w:r>
        <w:t xml:space="preserve"> </w:t>
      </w:r>
      <w:r>
        <w:t xml:space="preserve">support so we can also serve external/customer users (CIAM) on the current Microsoft platform (not the deprecated B2C).</w:t>
      </w:r>
    </w:p>
    <w:p>
      <w:pPr>
        <w:pStyle w:val="Compact"/>
        <w:numPr>
          <w:ilvl w:val="1"/>
          <w:numId w:val="1009"/>
        </w:numPr>
      </w:pPr>
      <w:r>
        <w:t xml:space="preserve">AC: External users can self-sign-up/sign-in via an External ID tenant; social/email options configurable; flows work without legacy custom XML policies.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US-IAM-3 (M)</w:t>
      </w:r>
      <w:r>
        <w:t xml:space="preserve"> </w:t>
      </w:r>
      <w:r>
        <w:t xml:space="preserve">— As Tara, I want</w:t>
      </w:r>
      <w:r>
        <w:t xml:space="preserve"> </w:t>
      </w:r>
      <w:r>
        <w:rPr>
          <w:b/>
          <w:bCs/>
        </w:rPr>
        <w:t xml:space="preserve">Conditional Access &amp; MFA</w:t>
      </w:r>
      <w:r>
        <w:t xml:space="preserve"> </w:t>
      </w:r>
      <w:r>
        <w:t xml:space="preserve">honoured so access meets our security policy.</w:t>
      </w:r>
    </w:p>
    <w:p>
      <w:pPr>
        <w:pStyle w:val="Compact"/>
        <w:numPr>
          <w:ilvl w:val="1"/>
          <w:numId w:val="1010"/>
        </w:numPr>
      </w:pPr>
      <w:r>
        <w:t xml:space="preserve">AC: Sign-ins respect tenant CA policies; phishing-resistant MFA supported; MFA/device claims from the user’s home tenant can be trusted.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US-IAM-4 (M)</w:t>
      </w:r>
      <w:r>
        <w:t xml:space="preserve"> </w:t>
      </w:r>
      <w:r>
        <w:t xml:space="preserve">— As Tara, I want</w:t>
      </w:r>
      <w:r>
        <w:t xml:space="preserve"> </w:t>
      </w:r>
      <w:r>
        <w:rPr>
          <w:b/>
          <w:bCs/>
        </w:rPr>
        <w:t xml:space="preserve">role-based access control</w:t>
      </w:r>
      <w:r>
        <w:t xml:space="preserve"> </w:t>
      </w:r>
      <w:r>
        <w:t xml:space="preserve">so people only do what their role permits.</w:t>
      </w:r>
    </w:p>
    <w:p>
      <w:pPr>
        <w:pStyle w:val="Compact"/>
        <w:numPr>
          <w:ilvl w:val="1"/>
          <w:numId w:val="1011"/>
        </w:numPr>
      </w:pPr>
      <w:r>
        <w:t xml:space="preserve">AC: Built-in roles (Owner, Admin, Author, Reviewer/Approver, Analyst, Viewer); least-privilege defaults; role changes are audited.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US-IAM-5 (M)</w:t>
      </w:r>
      <w:r>
        <w:t xml:space="preserve"> </w:t>
      </w:r>
      <w:r>
        <w:t xml:space="preserve">— As Tara, I want</w:t>
      </w:r>
      <w:r>
        <w:t xml:space="preserve"> </w:t>
      </w:r>
      <w:r>
        <w:rPr>
          <w:b/>
          <w:bCs/>
        </w:rPr>
        <w:t xml:space="preserve">SCIM user/group provisioning</w:t>
      </w:r>
      <w:r>
        <w:t xml:space="preserve"> </w:t>
      </w:r>
      <w:r>
        <w:t xml:space="preserve">so lifecycle is automated.</w:t>
      </w:r>
    </w:p>
    <w:p>
      <w:pPr>
        <w:pStyle w:val="Compact"/>
        <w:numPr>
          <w:ilvl w:val="1"/>
          <w:numId w:val="1012"/>
        </w:numPr>
      </w:pPr>
      <w:r>
        <w:t xml:space="preserve">AC: Create/update/deactivate users and map groups → Adopta roles via SCIM 2.0; deactivation revokes access promptly.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US-IAM-6 (M)</w:t>
      </w:r>
      <w:r>
        <w:t xml:space="preserve"> </w:t>
      </w:r>
      <w:r>
        <w:t xml:space="preserve">— As Tara, I want</w:t>
      </w:r>
      <w:r>
        <w:t xml:space="preserve"> </w:t>
      </w:r>
      <w:r>
        <w:rPr>
          <w:b/>
          <w:bCs/>
        </w:rPr>
        <w:t xml:space="preserve">strict tenant data isolation</w:t>
      </w:r>
      <w:r>
        <w:t xml:space="preserve"> </w:t>
      </w:r>
      <w:r>
        <w:t xml:space="preserve">so no other customer can ever see our data.</w:t>
      </w:r>
    </w:p>
    <w:p>
      <w:pPr>
        <w:pStyle w:val="Compact"/>
        <w:numPr>
          <w:ilvl w:val="1"/>
          <w:numId w:val="1013"/>
        </w:numPr>
      </w:pPr>
      <w:r>
        <w:t xml:space="preserve">AC: All data is tenant-scoped; cross-tenant access is impossible via UI/API; verified by automated isolation tests.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US-IAM-7 (M)</w:t>
      </w:r>
      <w:r>
        <w:t xml:space="preserve"> </w:t>
      </w:r>
      <w:r>
        <w:t xml:space="preserve">— As Tara, I want a complete</w:t>
      </w:r>
      <w:r>
        <w:t xml:space="preserve"> </w:t>
      </w:r>
      <w:r>
        <w:rPr>
          <w:b/>
          <w:bCs/>
        </w:rPr>
        <w:t xml:space="preserve">audit log</w:t>
      </w:r>
      <w:r>
        <w:t xml:space="preserve"> </w:t>
      </w:r>
      <w:r>
        <w:t xml:space="preserve">so I can satisfy security and compliance.</w:t>
      </w:r>
    </w:p>
    <w:p>
      <w:pPr>
        <w:pStyle w:val="Compact"/>
        <w:numPr>
          <w:ilvl w:val="1"/>
          <w:numId w:val="1014"/>
        </w:numPr>
      </w:pPr>
      <w:r>
        <w:t xml:space="preserve">AC: Every admin/author/security action is logged with actor, time, before/after; exportable; immutable retention window.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US-IAM-8 (M)</w:t>
      </w:r>
      <w:r>
        <w:t xml:space="preserve"> </w:t>
      </w:r>
      <w:r>
        <w:t xml:space="preserve">— As Tara, I want to</w:t>
      </w:r>
      <w:r>
        <w:t xml:space="preserve"> </w:t>
      </w:r>
      <w:r>
        <w:rPr>
          <w:b/>
          <w:bCs/>
        </w:rPr>
        <w:t xml:space="preserve">scope where Adopta runs</w:t>
      </w:r>
      <w:r>
        <w:t xml:space="preserve"> </w:t>
      </w:r>
      <w:r>
        <w:t xml:space="preserve">(allowed domains/apps/URLs) so it never executes where it shouldn’t.</w:t>
      </w:r>
    </w:p>
    <w:p>
      <w:pPr>
        <w:pStyle w:val="Compact"/>
        <w:numPr>
          <w:ilvl w:val="1"/>
          <w:numId w:val="1015"/>
        </w:numPr>
      </w:pPr>
      <w:r>
        <w:t xml:space="preserve">AC: Allow/deny lists by domain and URL pattern; runtime refuses to inject outside allowed scope; matching happens client-side where possible.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US-IAM-9 (S)</w:t>
      </w:r>
      <w:r>
        <w:t xml:space="preserve"> </w:t>
      </w:r>
      <w:r>
        <w:t xml:space="preserve">— As Tara, I want</w:t>
      </w:r>
      <w:r>
        <w:t xml:space="preserve"> </w:t>
      </w:r>
      <w:r>
        <w:rPr>
          <w:b/>
          <w:bCs/>
        </w:rPr>
        <w:t xml:space="preserve">data residency</w:t>
      </w:r>
      <w:r>
        <w:t xml:space="preserve"> </w:t>
      </w:r>
      <w:r>
        <w:t xml:space="preserve">choices so data stays in an approved region.</w:t>
      </w:r>
    </w:p>
    <w:p>
      <w:pPr>
        <w:pStyle w:val="Compact"/>
        <w:numPr>
          <w:ilvl w:val="1"/>
          <w:numId w:val="1016"/>
        </w:numPr>
      </w:pPr>
      <w:r>
        <w:t xml:space="preserve">AC: Select region at tenant creation; data at rest stays in-region; documented sub-processors.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US-IAM-10 (S)</w:t>
      </w:r>
      <w:r>
        <w:t xml:space="preserve"> </w:t>
      </w:r>
      <w:r>
        <w:t xml:space="preserve">— As Tara, I want</w:t>
      </w:r>
      <w:r>
        <w:t xml:space="preserve"> </w:t>
      </w:r>
      <w:r>
        <w:rPr>
          <w:b/>
          <w:bCs/>
        </w:rPr>
        <w:t xml:space="preserve">PII redaction &amp; masking</w:t>
      </w:r>
      <w:r>
        <w:t xml:space="preserve"> </w:t>
      </w:r>
      <w:r>
        <w:t xml:space="preserve">policies so we don’t capture sensitive content.</w:t>
      </w:r>
    </w:p>
    <w:p>
      <w:pPr>
        <w:pStyle w:val="Compact"/>
        <w:numPr>
          <w:ilvl w:val="1"/>
          <w:numId w:val="1017"/>
        </w:numPr>
      </w:pPr>
      <w:r>
        <w:t xml:space="preserve">AC: Configurable masking of inputs/text/selectors; default-on for known sensitive field types; replay/analytics honour masks.</w:t>
      </w:r>
    </w:p>
    <w:bookmarkEnd w:id="33"/>
    <w:bookmarkStart w:id="34" w:name="epic-b-content-authoring-no-code-studio"/>
    <w:p>
      <w:pPr>
        <w:pStyle w:val="Heading3"/>
      </w:pPr>
      <w:r>
        <w:t xml:space="preserve">Epic B — Content Authoring (No-Code Studio)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US-AUTH-1 (M)</w:t>
      </w:r>
      <w:r>
        <w:t xml:space="preserve"> </w:t>
      </w:r>
      <w:r>
        <w:t xml:space="preserve">— As Aria, I want to author</w:t>
      </w:r>
      <w:r>
        <w:t xml:space="preserve"> </w:t>
      </w:r>
      <w:r>
        <w:rPr>
          <w:b/>
          <w:bCs/>
        </w:rPr>
        <w:t xml:space="preserve">on top of my live app in the browser</w:t>
      </w:r>
      <w:r>
        <w:t xml:space="preserve"> </w:t>
      </w:r>
      <w:r>
        <w:t xml:space="preserve">so guidance matches reality.</w:t>
      </w:r>
    </w:p>
    <w:p>
      <w:pPr>
        <w:pStyle w:val="Compact"/>
        <w:numPr>
          <w:ilvl w:val="1"/>
          <w:numId w:val="1019"/>
        </w:numPr>
      </w:pPr>
      <w:r>
        <w:t xml:space="preserve">AC: Launch an in-app editor on an allowed app; select elements visually; see exactly what users will see.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US-AUTH-2 (M)</w:t>
      </w:r>
      <w:r>
        <w:t xml:space="preserve"> </w:t>
      </w:r>
      <w:r>
        <w:t xml:space="preserve">— As Aria, I want to build</w:t>
      </w:r>
      <w:r>
        <w:t xml:space="preserve"> </w:t>
      </w:r>
      <w:r>
        <w:rPr>
          <w:b/>
          <w:bCs/>
        </w:rPr>
        <w:t xml:space="preserve">multi-step walkthroughs/flows</w:t>
      </w:r>
      <w:r>
        <w:t xml:space="preserve"> </w:t>
      </w:r>
      <w:r>
        <w:t xml:space="preserve">with branching so I can guide complex processes.</w:t>
      </w:r>
    </w:p>
    <w:p>
      <w:pPr>
        <w:pStyle w:val="Compact"/>
        <w:numPr>
          <w:ilvl w:val="1"/>
          <w:numId w:val="1020"/>
        </w:numPr>
      </w:pPr>
      <w:r>
        <w:t xml:space="preserve">AC: Add/reorder steps; per-step element anchor, copy, media, and advance trigger (click/hover/input/navigation); conditional branching; save as draft.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US-AUTH-3 (M)</w:t>
      </w:r>
      <w:r>
        <w:t xml:space="preserve"> </w:t>
      </w:r>
      <w:r>
        <w:t xml:space="preserve">— As Aria, I want</w:t>
      </w:r>
      <w:r>
        <w:t xml:space="preserve"> </w:t>
      </w:r>
      <w:r>
        <w:rPr>
          <w:b/>
          <w:bCs/>
        </w:rPr>
        <w:t xml:space="preserve">field-level smart tips and tooltips/hotspots</w:t>
      </w:r>
      <w:r>
        <w:t xml:space="preserve"> </w:t>
      </w:r>
      <w:r>
        <w:t xml:space="preserve">so I can give just-in-time, inline help.</w:t>
      </w:r>
    </w:p>
    <w:p>
      <w:pPr>
        <w:pStyle w:val="Compact"/>
        <w:numPr>
          <w:ilvl w:val="1"/>
          <w:numId w:val="1021"/>
        </w:numPr>
      </w:pPr>
      <w:r>
        <w:t xml:space="preserve">AC: Attach tips/hotspots to elements; configure trigger (hover/click/auto) and content; group tips per page.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US-AUTH-4 (M)</w:t>
      </w:r>
      <w:r>
        <w:t xml:space="preserve"> </w:t>
      </w:r>
      <w:r>
        <w:t xml:space="preserve">— As Aria, I want</w:t>
      </w:r>
      <w:r>
        <w:t xml:space="preserve"> </w:t>
      </w:r>
      <w:r>
        <w:rPr>
          <w:b/>
          <w:bCs/>
        </w:rPr>
        <w:t xml:space="preserve">launchers, checklists, banners, and modals</w:t>
      </w:r>
      <w:r>
        <w:t xml:space="preserve"> </w:t>
      </w:r>
      <w:r>
        <w:t xml:space="preserve">so I can drive onboarding and announcements.</w:t>
      </w:r>
    </w:p>
    <w:p>
      <w:pPr>
        <w:pStyle w:val="Compact"/>
        <w:numPr>
          <w:ilvl w:val="1"/>
          <w:numId w:val="1022"/>
        </w:numPr>
      </w:pPr>
      <w:r>
        <w:t xml:space="preserve">AC: Create visible or invisible launchers; multi-task onboarding checklists with progress; banners/modals with scheduling.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US-AUTH-5 (M)</w:t>
      </w:r>
      <w:r>
        <w:t xml:space="preserve"> </w:t>
      </w:r>
      <w:r>
        <w:t xml:space="preserve">— As Aria, I want an</w:t>
      </w:r>
      <w:r>
        <w:t xml:space="preserve"> </w:t>
      </w:r>
      <w:r>
        <w:rPr>
          <w:b/>
          <w:bCs/>
        </w:rPr>
        <w:t xml:space="preserve">AI co-author</w:t>
      </w:r>
      <w:r>
        <w:t xml:space="preserve"> </w:t>
      </w:r>
      <w:r>
        <w:t xml:space="preserve">that drafts content from my intent so I build faster.</w:t>
      </w:r>
    </w:p>
    <w:p>
      <w:pPr>
        <w:pStyle w:val="Compact"/>
        <w:numPr>
          <w:ilvl w:val="1"/>
          <w:numId w:val="1023"/>
        </w:numPr>
      </w:pPr>
      <w:r>
        <w:t xml:space="preserve">AC: Describe a goal + (optionally) a captured screen → receive an editable draft flow/copy; every AI output is fully editable; tone/length controllable.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US-AUTH-6 (M)</w:t>
      </w:r>
      <w:r>
        <w:t xml:space="preserve"> </w:t>
      </w:r>
      <w:r>
        <w:t xml:space="preserve">— As Aria, I want</w:t>
      </w:r>
      <w:r>
        <w:t xml:space="preserve"> </w:t>
      </w:r>
      <w:r>
        <w:rPr>
          <w:b/>
          <w:bCs/>
        </w:rPr>
        <w:t xml:space="preserve">durable element anchoring</w:t>
      </w:r>
      <w:r>
        <w:t xml:space="preserve"> </w:t>
      </w:r>
      <w:r>
        <w:t xml:space="preserve">so guidance survives app updates.</w:t>
      </w:r>
    </w:p>
    <w:p>
      <w:pPr>
        <w:pStyle w:val="Compact"/>
        <w:numPr>
          <w:ilvl w:val="1"/>
          <w:numId w:val="1024"/>
        </w:numPr>
      </w:pPr>
      <w:r>
        <w:t xml:space="preserve">AC: Anchors use a resilient strategy (not a single brittle selector); when an app changes, the system re-locates elements where possible and</w:t>
      </w:r>
      <w:r>
        <w:t xml:space="preserve"> </w:t>
      </w:r>
      <w:r>
        <w:rPr>
          <w:b/>
          <w:bCs/>
        </w:rPr>
        <w:t xml:space="preserve">flags</w:t>
      </w:r>
      <w:r>
        <w:t xml:space="preserve"> </w:t>
      </w:r>
      <w:r>
        <w:t xml:space="preserve">the rest; I can re-capture in one action.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US-AUTH-7 (S)</w:t>
      </w:r>
      <w:r>
        <w:t xml:space="preserve"> </w:t>
      </w:r>
      <w:r>
        <w:t xml:space="preserve">— As Aria, I want a</w:t>
      </w:r>
      <w:r>
        <w:t xml:space="preserve"> </w:t>
      </w:r>
      <w:r>
        <w:rPr>
          <w:b/>
          <w:bCs/>
        </w:rPr>
        <w:t xml:space="preserve">maintained element library</w:t>
      </w:r>
      <w:r>
        <w:t xml:space="preserve"> </w:t>
      </w:r>
      <w:r>
        <w:t xml:space="preserve">for common apps (M365, Dynamics, Salesforce, Workday, ServiceNow) so I rely on vendor-tested anchors.</w:t>
      </w:r>
    </w:p>
    <w:p>
      <w:pPr>
        <w:pStyle w:val="Compact"/>
        <w:numPr>
          <w:ilvl w:val="1"/>
          <w:numId w:val="1025"/>
        </w:numPr>
      </w:pPr>
      <w:r>
        <w:t xml:space="preserve">AC: Pick library elements for supported apps; library updates propagate to my content automatically.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US-AUTH-8 (M)</w:t>
      </w:r>
      <w:r>
        <w:t xml:space="preserve"> </w:t>
      </w:r>
      <w:r>
        <w:t xml:space="preserve">— As Aria, I want</w:t>
      </w:r>
      <w:r>
        <w:t xml:space="preserve"> </w:t>
      </w:r>
      <w:r>
        <w:rPr>
          <w:b/>
          <w:bCs/>
        </w:rPr>
        <w:t xml:space="preserve">localisation/multi-language</w:t>
      </w:r>
      <w:r>
        <w:t xml:space="preserve"> </w:t>
      </w:r>
      <w:r>
        <w:t xml:space="preserve">so global users get guidance in their language.</w:t>
      </w:r>
    </w:p>
    <w:p>
      <w:pPr>
        <w:pStyle w:val="Compact"/>
        <w:numPr>
          <w:ilvl w:val="1"/>
          <w:numId w:val="1026"/>
        </w:numPr>
      </w:pPr>
      <w:r>
        <w:t xml:space="preserve">AC: Author in a base language; add/auto-translate variants; runtime serves by user locale; per-language review.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US-AUTH-9 (S)</w:t>
      </w:r>
      <w:r>
        <w:t xml:space="preserve"> </w:t>
      </w:r>
      <w:r>
        <w:t xml:space="preserve">— As Aria, I want</w:t>
      </w:r>
      <w:r>
        <w:t xml:space="preserve"> </w:t>
      </w:r>
      <w:r>
        <w:rPr>
          <w:b/>
          <w:bCs/>
        </w:rPr>
        <w:t xml:space="preserve">theming/branding</w:t>
      </w:r>
      <w:r>
        <w:t xml:space="preserve"> </w:t>
      </w:r>
      <w:r>
        <w:t xml:space="preserve">so guidance matches our look.</w:t>
      </w:r>
    </w:p>
    <w:p>
      <w:pPr>
        <w:pStyle w:val="Compact"/>
        <w:numPr>
          <w:ilvl w:val="1"/>
          <w:numId w:val="1027"/>
        </w:numPr>
      </w:pPr>
      <w:r>
        <w:t xml:space="preserve">AC: Tenant theme (colours, fonts, logos, button styles) applied consistently; per-campaign overrides.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US-AUTH-10 (S)</w:t>
      </w:r>
      <w:r>
        <w:t xml:space="preserve"> </w:t>
      </w:r>
      <w:r>
        <w:t xml:space="preserve">— As Aria, I want</w:t>
      </w:r>
      <w:r>
        <w:t xml:space="preserve"> </w:t>
      </w:r>
      <w:r>
        <w:rPr>
          <w:b/>
          <w:bCs/>
        </w:rPr>
        <w:t xml:space="preserve">reusable templates &amp; a content library</w:t>
      </w:r>
      <w:r>
        <w:t xml:space="preserve"> </w:t>
      </w:r>
      <w:r>
        <w:t xml:space="preserve">so I don’t start from scratch.</w:t>
      </w:r>
    </w:p>
    <w:p>
      <w:pPr>
        <w:pStyle w:val="Compact"/>
        <w:numPr>
          <w:ilvl w:val="1"/>
          <w:numId w:val="1028"/>
        </w:numPr>
      </w:pPr>
      <w:r>
        <w:t xml:space="preserve">AC: Save/clone templates; organisation-wide library with folders/tags/search.</w:t>
      </w:r>
    </w:p>
    <w:bookmarkEnd w:id="34"/>
    <w:bookmarkStart w:id="35" w:name="Xae771386198dabbac17aac400a4d5377413b96e"/>
    <w:p>
      <w:pPr>
        <w:pStyle w:val="Heading3"/>
      </w:pPr>
      <w:r>
        <w:t xml:space="preserve">Epic C — Targeting, Segmentation &amp; Delivery Rules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US-SEG-1 (M)</w:t>
      </w:r>
      <w:r>
        <w:t xml:space="preserve"> </w:t>
      </w:r>
      <w:r>
        <w:t xml:space="preserve">— As Aria, I want to</w:t>
      </w:r>
      <w:r>
        <w:t xml:space="preserve"> </w:t>
      </w:r>
      <w:r>
        <w:rPr>
          <w:b/>
          <w:bCs/>
        </w:rPr>
        <w:t xml:space="preserve">target content by user/account attributes and behaviour</w:t>
      </w:r>
      <w:r>
        <w:t xml:space="preserve"> </w:t>
      </w:r>
      <w:r>
        <w:t xml:space="preserve">so the right people see the right guidance.</w:t>
      </w:r>
    </w:p>
    <w:p>
      <w:pPr>
        <w:pStyle w:val="Compact"/>
        <w:numPr>
          <w:ilvl w:val="1"/>
          <w:numId w:val="1030"/>
        </w:numPr>
      </w:pPr>
      <w:r>
        <w:t xml:space="preserve">AC: Build segments from identity metadata (role, dept, plan, locale) and behaviour (events, page visits, completion); preview audience size.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US-SEG-2 (M)</w:t>
      </w:r>
      <w:r>
        <w:t xml:space="preserve"> </w:t>
      </w:r>
      <w:r>
        <w:t xml:space="preserve">— As Aria, I want</w:t>
      </w:r>
      <w:r>
        <w:t xml:space="preserve"> </w:t>
      </w:r>
      <w:r>
        <w:rPr>
          <w:b/>
          <w:bCs/>
        </w:rPr>
        <w:t xml:space="preserve">page/URL and element conditions</w:t>
      </w:r>
      <w:r>
        <w:t xml:space="preserve"> </w:t>
      </w:r>
      <w:r>
        <w:t xml:space="preserve">so content only shows in the right context.</w:t>
      </w:r>
    </w:p>
    <w:p>
      <w:pPr>
        <w:pStyle w:val="Compact"/>
        <w:numPr>
          <w:ilvl w:val="1"/>
          <w:numId w:val="1031"/>
        </w:numPr>
      </w:pPr>
      <w:r>
        <w:t xml:space="preserve">AC: Show/hide rules by URL pattern, element presence, and app state; combine with AND/OR logic.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US-SEG-3 (M)</w:t>
      </w:r>
      <w:r>
        <w:t xml:space="preserve"> </w:t>
      </w:r>
      <w:r>
        <w:t xml:space="preserve">— As Aria, I want</w:t>
      </w:r>
      <w:r>
        <w:t xml:space="preserve"> </w:t>
      </w:r>
      <w:r>
        <w:rPr>
          <w:b/>
          <w:bCs/>
        </w:rPr>
        <w:t xml:space="preserve">frequency/throttling and scheduling</w:t>
      </w:r>
      <w:r>
        <w:t xml:space="preserve"> </w:t>
      </w:r>
      <w:r>
        <w:t xml:space="preserve">so users aren’t nagged.</w:t>
      </w:r>
    </w:p>
    <w:p>
      <w:pPr>
        <w:pStyle w:val="Compact"/>
        <w:numPr>
          <w:ilvl w:val="1"/>
          <w:numId w:val="1032"/>
        </w:numPr>
      </w:pPr>
      <w:r>
        <w:t xml:space="preserve">AC: Per-item frequency caps, snooze/dismiss memory, date windows, and priority ordering across competing items.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US-SEG-4 (S)</w:t>
      </w:r>
      <w:r>
        <w:t xml:space="preserve"> </w:t>
      </w:r>
      <w:r>
        <w:t xml:space="preserve">— As Noah, I want to</w:t>
      </w:r>
      <w:r>
        <w:t xml:space="preserve"> </w:t>
      </w:r>
      <w:r>
        <w:rPr>
          <w:b/>
          <w:bCs/>
        </w:rPr>
        <w:t xml:space="preserve">create segments from analytics</w:t>
      </w:r>
      <w:r>
        <w:t xml:space="preserve"> </w:t>
      </w:r>
      <w:r>
        <w:t xml:space="preserve">and reuse them for targeting so the loop is seamless.</w:t>
      </w:r>
    </w:p>
    <w:p>
      <w:pPr>
        <w:pStyle w:val="Compact"/>
        <w:numPr>
          <w:ilvl w:val="1"/>
          <w:numId w:val="1033"/>
        </w:numPr>
      </w:pPr>
      <w:r>
        <w:t xml:space="preserve">AC: Save any analytics cohort as a segment usable in targeting without re-definition.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US-SEG-5 (C)</w:t>
      </w:r>
      <w:r>
        <w:t xml:space="preserve"> </w:t>
      </w:r>
      <w:r>
        <w:t xml:space="preserve">— As Aria, I want</w:t>
      </w:r>
      <w:r>
        <w:t xml:space="preserve"> </w:t>
      </w:r>
      <w:r>
        <w:rPr>
          <w:b/>
          <w:bCs/>
        </w:rPr>
        <w:t xml:space="preserve">A/B testing</w:t>
      </w:r>
      <w:r>
        <w:t xml:space="preserve"> </w:t>
      </w:r>
      <w:r>
        <w:t xml:space="preserve">of guidance so I can optimise.</w:t>
      </w:r>
    </w:p>
    <w:p>
      <w:pPr>
        <w:pStyle w:val="Compact"/>
        <w:numPr>
          <w:ilvl w:val="1"/>
          <w:numId w:val="1034"/>
        </w:numPr>
      </w:pPr>
      <w:r>
        <w:t xml:space="preserve">AC: Split audience across variants; measure completion/goal lift with significance.</w:t>
      </w:r>
    </w:p>
    <w:bookmarkEnd w:id="35"/>
    <w:bookmarkStart w:id="36" w:name="epic-d-self-service-support-search"/>
    <w:p>
      <w:pPr>
        <w:pStyle w:val="Heading3"/>
      </w:pPr>
      <w:r>
        <w:t xml:space="preserve">Epic D — Self-Service Support &amp; Search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US-HELP-1 (M)</w:t>
      </w:r>
      <w:r>
        <w:t xml:space="preserve"> </w:t>
      </w:r>
      <w:r>
        <w:t xml:space="preserve">— As Eli, I want a</w:t>
      </w:r>
      <w:r>
        <w:t xml:space="preserve"> </w:t>
      </w:r>
      <w:r>
        <w:rPr>
          <w:b/>
          <w:bCs/>
        </w:rPr>
        <w:t xml:space="preserve">self-help widget</w:t>
      </w:r>
      <w:r>
        <w:t xml:space="preserve"> </w:t>
      </w:r>
      <w:r>
        <w:t xml:space="preserve">in the app so I can find answers without leaving.</w:t>
      </w:r>
    </w:p>
    <w:p>
      <w:pPr>
        <w:pStyle w:val="Compact"/>
        <w:numPr>
          <w:ilvl w:val="1"/>
          <w:numId w:val="1036"/>
        </w:numPr>
      </w:pPr>
      <w:r>
        <w:t xml:space="preserve">AC: Persistent, unobtrusive widget; opens a panel with search, contextual content, and launchable guides; keyboard accessible.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US-HELP-2 (M)</w:t>
      </w:r>
      <w:r>
        <w:t xml:space="preserve"> </w:t>
      </w:r>
      <w:r>
        <w:t xml:space="preserve">— As Eli, I want to</w:t>
      </w:r>
      <w:r>
        <w:t xml:space="preserve"> </w:t>
      </w:r>
      <w:r>
        <w:rPr>
          <w:b/>
          <w:bCs/>
        </w:rPr>
        <w:t xml:space="preserve">ask questions in natural language</w:t>
      </w:r>
      <w:r>
        <w:t xml:space="preserve"> </w:t>
      </w:r>
      <w:r>
        <w:t xml:space="preserve">and get grounded answers so I get unstuck fast.</w:t>
      </w:r>
    </w:p>
    <w:p>
      <w:pPr>
        <w:pStyle w:val="Compact"/>
        <w:numPr>
          <w:ilvl w:val="1"/>
          <w:numId w:val="1037"/>
        </w:numPr>
      </w:pPr>
      <w:r>
        <w:t xml:space="preserve">AC: NL query returns an AI answer grounded in the tenant’s content with</w:t>
      </w:r>
      <w:r>
        <w:t xml:space="preserve"> </w:t>
      </w:r>
      <w:r>
        <w:rPr>
          <w:b/>
          <w:bCs/>
        </w:rPr>
        <w:t xml:space="preserve">citations</w:t>
      </w:r>
      <w:r>
        <w:t xml:space="preserve">; offers to launch the relevant walkthrough; says</w:t>
      </w:r>
      <w:r>
        <w:t xml:space="preserve"> </w:t>
      </w:r>
      <w:r>
        <w:t xml:space="preserve">“</w:t>
      </w:r>
      <w:r>
        <w:t xml:space="preserve">I don’t know</w:t>
      </w:r>
      <w:r>
        <w:t xml:space="preserve">”</w:t>
      </w:r>
      <w:r>
        <w:t xml:space="preserve"> </w:t>
      </w:r>
      <w:r>
        <w:t xml:space="preserve">rather than hallucinating.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US-HELP-3 (M)</w:t>
      </w:r>
      <w:r>
        <w:t xml:space="preserve"> </w:t>
      </w:r>
      <w:r>
        <w:t xml:space="preserve">— As Aria, I want the widget to surface</w:t>
      </w:r>
      <w:r>
        <w:t xml:space="preserve"> </w:t>
      </w:r>
      <w:r>
        <w:rPr>
          <w:b/>
          <w:bCs/>
        </w:rPr>
        <w:t xml:space="preserve">contextual content for the current screen</w:t>
      </w:r>
      <w:r>
        <w:t xml:space="preserve"> </w:t>
      </w:r>
      <w:r>
        <w:t xml:space="preserve">so help is relevant.</w:t>
      </w:r>
    </w:p>
    <w:p>
      <w:pPr>
        <w:pStyle w:val="Compact"/>
        <w:numPr>
          <w:ilvl w:val="1"/>
          <w:numId w:val="1038"/>
        </w:numPr>
      </w:pPr>
      <w:r>
        <w:t xml:space="preserve">AC: Items filtered by current URL/segment/element context; most-relevant first.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US-HELP-4 (S)</w:t>
      </w:r>
      <w:r>
        <w:t xml:space="preserve"> </w:t>
      </w:r>
      <w:r>
        <w:t xml:space="preserve">— As Aria, I want to</w:t>
      </w:r>
      <w:r>
        <w:t xml:space="preserve"> </w:t>
      </w:r>
      <w:r>
        <w:rPr>
          <w:b/>
          <w:bCs/>
        </w:rPr>
        <w:t xml:space="preserve">federate external knowledge</w:t>
      </w:r>
      <w:r>
        <w:t xml:space="preserve"> </w:t>
      </w:r>
      <w:r>
        <w:t xml:space="preserve">(KB, videos, docs) into search so users get one place to look.</w:t>
      </w:r>
    </w:p>
    <w:p>
      <w:pPr>
        <w:pStyle w:val="Compact"/>
        <w:numPr>
          <w:ilvl w:val="1"/>
          <w:numId w:val="1039"/>
        </w:numPr>
      </w:pPr>
      <w:r>
        <w:t xml:space="preserve">AC: Connect sources (e.g., SharePoint, Zendesk, web KB); results blended and attributed.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US-HELP-5 (S)</w:t>
      </w:r>
      <w:r>
        <w:t xml:space="preserve"> </w:t>
      </w:r>
      <w:r>
        <w:t xml:space="preserve">— As Tara, I want a</w:t>
      </w:r>
      <w:r>
        <w:t xml:space="preserve"> </w:t>
      </w:r>
      <w:r>
        <w:rPr>
          <w:b/>
          <w:bCs/>
        </w:rPr>
        <w:t xml:space="preserve">deflection/ticket fallback</w:t>
      </w:r>
      <w:r>
        <w:t xml:space="preserve"> </w:t>
      </w:r>
      <w:r>
        <w:t xml:space="preserve">so unresolved questions route correctly.</w:t>
      </w:r>
    </w:p>
    <w:p>
      <w:pPr>
        <w:pStyle w:val="Compact"/>
        <w:numPr>
          <w:ilvl w:val="1"/>
          <w:numId w:val="1040"/>
        </w:numPr>
      </w:pPr>
      <w:r>
        <w:t xml:space="preserve">AC: If unresolved, offer</w:t>
      </w:r>
      <w:r>
        <w:t xml:space="preserve"> </w:t>
      </w:r>
      <w:r>
        <w:t xml:space="preserve">“</w:t>
      </w:r>
      <w:r>
        <w:t xml:space="preserve">contact support</w:t>
      </w:r>
      <w:r>
        <w:t xml:space="preserve">”</w:t>
      </w:r>
      <w:r>
        <w:t xml:space="preserve"> </w:t>
      </w:r>
      <w:r>
        <w:t xml:space="preserve">with context handoff to the configured channel.</w:t>
      </w:r>
    </w:p>
    <w:bookmarkEnd w:id="36"/>
    <w:bookmarkStart w:id="37" w:name="epic-e-analytics-product-process"/>
    <w:p>
      <w:pPr>
        <w:pStyle w:val="Heading3"/>
      </w:pPr>
      <w:r>
        <w:t xml:space="preserve">Epic E — Analytics (Product &amp; Process)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US-AN-1 (M)</w:t>
      </w:r>
      <w:r>
        <w:t xml:space="preserve"> </w:t>
      </w:r>
      <w:r>
        <w:t xml:space="preserve">— As Noah, I want</w:t>
      </w:r>
      <w:r>
        <w:t xml:space="preserve"> </w:t>
      </w:r>
      <w:r>
        <w:rPr>
          <w:b/>
          <w:bCs/>
        </w:rPr>
        <w:t xml:space="preserve">automatic, retroactive capture</w:t>
      </w:r>
      <w:r>
        <w:t xml:space="preserve"> </w:t>
      </w:r>
      <w:r>
        <w:t xml:space="preserve">of usage so I’m not limited to pre-instrumented events.</w:t>
      </w:r>
    </w:p>
    <w:p>
      <w:pPr>
        <w:pStyle w:val="Compact"/>
        <w:numPr>
          <w:ilvl w:val="1"/>
          <w:numId w:val="1042"/>
        </w:numPr>
      </w:pPr>
      <w:r>
        <w:t xml:space="preserve">AC: Capture pages/clicks/inputs (structurally) on install;</w:t>
      </w:r>
      <w:r>
        <w:t xml:space="preserve"> </w:t>
      </w:r>
      <w:r>
        <w:rPr>
          <w:b/>
          <w:bCs/>
        </w:rPr>
        <w:t xml:space="preserve">tag features/pages after the fact</w:t>
      </w:r>
      <w:r>
        <w:t xml:space="preserve"> </w:t>
      </w:r>
      <w:r>
        <w:t xml:space="preserve">and see historical data back to install.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US-AN-2 (M)</w:t>
      </w:r>
      <w:r>
        <w:t xml:space="preserve"> </w:t>
      </w:r>
      <w:r>
        <w:t xml:space="preserve">— As Noah, I want</w:t>
      </w:r>
      <w:r>
        <w:t xml:space="preserve"> </w:t>
      </w:r>
      <w:r>
        <w:rPr>
          <w:b/>
          <w:bCs/>
        </w:rPr>
        <w:t xml:space="preserve">funnels, paths, retention, and cohorts</w:t>
      </w:r>
      <w:r>
        <w:t xml:space="preserve"> </w:t>
      </w:r>
      <w:r>
        <w:t xml:space="preserve">so I can find drop-off and stickiness.</w:t>
      </w:r>
    </w:p>
    <w:p>
      <w:pPr>
        <w:pStyle w:val="Compact"/>
        <w:numPr>
          <w:ilvl w:val="1"/>
          <w:numId w:val="1043"/>
        </w:numPr>
      </w:pPr>
      <w:r>
        <w:t xml:space="preserve">AC: Build multi-step funnels; visualise common paths; retention curves; cohort comparisons; filter by segment/date.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US-AN-3 (M)</w:t>
      </w:r>
      <w:r>
        <w:t xml:space="preserve"> </w:t>
      </w:r>
      <w:r>
        <w:t xml:space="preserve">— As Noah, I want</w:t>
      </w:r>
      <w:r>
        <w:t xml:space="preserve"> </w:t>
      </w:r>
      <w:r>
        <w:rPr>
          <w:b/>
          <w:bCs/>
        </w:rPr>
        <w:t xml:space="preserve">guidance performance analytics</w:t>
      </w:r>
      <w:r>
        <w:t xml:space="preserve"> </w:t>
      </w:r>
      <w:r>
        <w:t xml:space="preserve">so I know what works.</w:t>
      </w:r>
    </w:p>
    <w:p>
      <w:pPr>
        <w:pStyle w:val="Compact"/>
        <w:numPr>
          <w:ilvl w:val="1"/>
          <w:numId w:val="1044"/>
        </w:numPr>
      </w:pPr>
      <w:r>
        <w:t xml:space="preserve">AC: Per-item views, starts, completions, drop-off step, dismissals, goal attainment, and lift vs. control.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US-AN-4 (S)</w:t>
      </w:r>
      <w:r>
        <w:t xml:space="preserve"> </w:t>
      </w:r>
      <w:r>
        <w:t xml:space="preserve">— As Noah, I want</w:t>
      </w:r>
      <w:r>
        <w:t xml:space="preserve"> </w:t>
      </w:r>
      <w:r>
        <w:rPr>
          <w:b/>
          <w:bCs/>
        </w:rPr>
        <w:t xml:space="preserve">process/cross-app analytics</w:t>
      </w:r>
      <w:r>
        <w:t xml:space="preserve"> </w:t>
      </w:r>
      <w:r>
        <w:t xml:space="preserve">so I can see journeys across multiple apps.</w:t>
      </w:r>
    </w:p>
    <w:p>
      <w:pPr>
        <w:pStyle w:val="Compact"/>
        <w:numPr>
          <w:ilvl w:val="1"/>
          <w:numId w:val="1045"/>
        </w:numPr>
      </w:pPr>
      <w:r>
        <w:t xml:space="preserve">AC: Aggregate behaviour across a portfolio of apps (via extension/SDK) into unified journeys and tool-usage views.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US-AN-5 (S)</w:t>
      </w:r>
      <w:r>
        <w:t xml:space="preserve"> </w:t>
      </w:r>
      <w:r>
        <w:t xml:space="preserve">— As Noah, I want</w:t>
      </w:r>
      <w:r>
        <w:t xml:space="preserve"> </w:t>
      </w:r>
      <w:r>
        <w:rPr>
          <w:b/>
          <w:bCs/>
        </w:rPr>
        <w:t xml:space="preserve">friction detection</w:t>
      </w:r>
      <w:r>
        <w:t xml:space="preserve"> </w:t>
      </w:r>
      <w:r>
        <w:t xml:space="preserve">so problems surface proactively.</w:t>
      </w:r>
    </w:p>
    <w:p>
      <w:pPr>
        <w:pStyle w:val="Compact"/>
        <w:numPr>
          <w:ilvl w:val="1"/>
          <w:numId w:val="1046"/>
        </w:numPr>
      </w:pPr>
      <w:r>
        <w:t xml:space="preserve">AC: Automatic detection of rage-clicks, dead-ends, error loops, and high drop-off; surfaced as alerts with suggested actions.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US-AN-6 (M)</w:t>
      </w:r>
      <w:r>
        <w:t xml:space="preserve"> </w:t>
      </w:r>
      <w:r>
        <w:t xml:space="preserve">— As Noah, I want an</w:t>
      </w:r>
      <w:r>
        <w:t xml:space="preserve"> </w:t>
      </w:r>
      <w:r>
        <w:rPr>
          <w:b/>
          <w:bCs/>
        </w:rPr>
        <w:t xml:space="preserve">insights agent</w:t>
      </w:r>
      <w:r>
        <w:t xml:space="preserve"> </w:t>
      </w:r>
      <w:r>
        <w:t xml:space="preserve">so I can ask questions in plain language.</w:t>
      </w:r>
    </w:p>
    <w:p>
      <w:pPr>
        <w:pStyle w:val="Compact"/>
        <w:numPr>
          <w:ilvl w:val="1"/>
          <w:numId w:val="1047"/>
        </w:numPr>
      </w:pPr>
      <w:r>
        <w:t xml:space="preserve">AC: NL query returns charts/answers over the tenant’s data with the query made transparent and editable.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US-AN-7 (M)</w:t>
      </w:r>
      <w:r>
        <w:t xml:space="preserve"> </w:t>
      </w:r>
      <w:r>
        <w:t xml:space="preserve">— As Noah, I want</w:t>
      </w:r>
      <w:r>
        <w:t xml:space="preserve"> </w:t>
      </w:r>
      <w:r>
        <w:rPr>
          <w:b/>
          <w:bCs/>
        </w:rPr>
        <w:t xml:space="preserve">data export to our warehouse</w:t>
      </w:r>
      <w:r>
        <w:t xml:space="preserve"> </w:t>
      </w:r>
      <w:r>
        <w:t xml:space="preserve">so we can join with other data.</w:t>
      </w:r>
    </w:p>
    <w:p>
      <w:pPr>
        <w:pStyle w:val="Compact"/>
        <w:numPr>
          <w:ilvl w:val="1"/>
          <w:numId w:val="1048"/>
        </w:numPr>
      </w:pPr>
      <w:r>
        <w:t xml:space="preserve">AC: Scheduled/streamed export (e.g., to cloud storage / warehouse) of events and aggregates; documented schema.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US-AN-8 (C)</w:t>
      </w:r>
      <w:r>
        <w:t xml:space="preserve"> </w:t>
      </w:r>
      <w:r>
        <w:t xml:space="preserve">— As Noah, I want</w:t>
      </w:r>
      <w:r>
        <w:t xml:space="preserve"> </w:t>
      </w:r>
      <w:r>
        <w:rPr>
          <w:b/>
          <w:bCs/>
        </w:rPr>
        <w:t xml:space="preserve">session replay</w:t>
      </w:r>
      <w:r>
        <w:t xml:space="preserve"> </w:t>
      </w:r>
      <w:r>
        <w:t xml:space="preserve">so I can see the</w:t>
      </w:r>
      <w:r>
        <w:t xml:space="preserve"> </w:t>
      </w:r>
      <w:r>
        <w:t xml:space="preserve">“</w:t>
      </w:r>
      <w:r>
        <w:t xml:space="preserve">why.</w:t>
      </w:r>
      <w:r>
        <w:t xml:space="preserve">”</w:t>
      </w:r>
    </w:p>
    <w:p>
      <w:pPr>
        <w:pStyle w:val="Compact"/>
        <w:numPr>
          <w:ilvl w:val="1"/>
          <w:numId w:val="1049"/>
        </w:numPr>
      </w:pPr>
      <w:r>
        <w:t xml:space="preserve">AC: Privacy-masked replays of sessions tied to analytics, with sensitive content redacted by default.</w:t>
      </w:r>
    </w:p>
    <w:bookmarkEnd w:id="37"/>
    <w:bookmarkStart w:id="38" w:name="epic-f-engagement-feedback"/>
    <w:p>
      <w:pPr>
        <w:pStyle w:val="Heading3"/>
      </w:pPr>
      <w:r>
        <w:t xml:space="preserve">Epic F — Engagement &amp; Feedback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US-FB-1 (M)</w:t>
      </w:r>
      <w:r>
        <w:t xml:space="preserve"> </w:t>
      </w:r>
      <w:r>
        <w:t xml:space="preserve">— As Aria, I want</w:t>
      </w:r>
      <w:r>
        <w:t xml:space="preserve"> </w:t>
      </w:r>
      <w:r>
        <w:rPr>
          <w:b/>
          <w:bCs/>
        </w:rPr>
        <w:t xml:space="preserve">in-app surveys, NPS, CSAT, and polls</w:t>
      </w:r>
      <w:r>
        <w:t xml:space="preserve"> </w:t>
      </w:r>
      <w:r>
        <w:t xml:space="preserve">so I can capture sentiment in context.</w:t>
      </w:r>
    </w:p>
    <w:p>
      <w:pPr>
        <w:pStyle w:val="Compact"/>
        <w:numPr>
          <w:ilvl w:val="1"/>
          <w:numId w:val="1051"/>
        </w:numPr>
      </w:pPr>
      <w:r>
        <w:t xml:space="preserve">AC: Multiple question types; targeting/scheduling/frequency; results dashboard; export.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US-FB-2 (S)</w:t>
      </w:r>
      <w:r>
        <w:t xml:space="preserve"> </w:t>
      </w:r>
      <w:r>
        <w:t xml:space="preserve">— As Aria, I want</w:t>
      </w:r>
      <w:r>
        <w:t xml:space="preserve"> </w:t>
      </w:r>
      <w:r>
        <w:rPr>
          <w:b/>
          <w:bCs/>
        </w:rPr>
        <w:t xml:space="preserve">announcements/targeted messaging</w:t>
      </w:r>
      <w:r>
        <w:t xml:space="preserve"> </w:t>
      </w:r>
      <w:r>
        <w:t xml:space="preserve">so I can communicate changes.</w:t>
      </w:r>
    </w:p>
    <w:p>
      <w:pPr>
        <w:pStyle w:val="Compact"/>
        <w:numPr>
          <w:ilvl w:val="1"/>
          <w:numId w:val="1052"/>
        </w:numPr>
      </w:pPr>
      <w:r>
        <w:t xml:space="preserve">AC: Schedule modals/banners to segments; track delivery/acknowledgement.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US-FB-3 (C)</w:t>
      </w:r>
      <w:r>
        <w:t xml:space="preserve"> </w:t>
      </w:r>
      <w:r>
        <w:t xml:space="preserve">— As Noah, I want</w:t>
      </w:r>
      <w:r>
        <w:t xml:space="preserve"> </w:t>
      </w:r>
      <w:r>
        <w:rPr>
          <w:b/>
          <w:bCs/>
        </w:rPr>
        <w:t xml:space="preserve">sentiment analysis</w:t>
      </w:r>
      <w:r>
        <w:t xml:space="preserve"> </w:t>
      </w:r>
      <w:r>
        <w:t xml:space="preserve">of free-text feedback so themes surface automatically.</w:t>
      </w:r>
    </w:p>
    <w:p>
      <w:pPr>
        <w:pStyle w:val="Compact"/>
        <w:numPr>
          <w:ilvl w:val="1"/>
          <w:numId w:val="1053"/>
        </w:numPr>
      </w:pPr>
      <w:r>
        <w:t xml:space="preserve">AC: Auto-theme/sentiment over responses with drill-down to verbatims.</w:t>
      </w:r>
    </w:p>
    <w:bookmarkEnd w:id="38"/>
    <w:bookmarkStart w:id="39" w:name="epic-g-governance-lifecycle-operations"/>
    <w:p>
      <w:pPr>
        <w:pStyle w:val="Heading3"/>
      </w:pPr>
      <w:r>
        <w:t xml:space="preserve">Epic G — Governance, Lifecycle &amp; Operations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US-GOV-1 (M)</w:t>
      </w:r>
      <w:r>
        <w:t xml:space="preserve"> </w:t>
      </w:r>
      <w:r>
        <w:t xml:space="preserve">— As Tara, I want</w:t>
      </w:r>
      <w:r>
        <w:t xml:space="preserve"> </w:t>
      </w:r>
      <w:r>
        <w:rPr>
          <w:b/>
          <w:bCs/>
        </w:rPr>
        <w:t xml:space="preserve">draft → review → approve → publish</w:t>
      </w:r>
      <w:r>
        <w:t xml:space="preserve"> </w:t>
      </w:r>
      <w:r>
        <w:t xml:space="preserve">workflow so nothing ships unreviewed.</w:t>
      </w:r>
    </w:p>
    <w:p>
      <w:pPr>
        <w:pStyle w:val="Compact"/>
        <w:numPr>
          <w:ilvl w:val="1"/>
          <w:numId w:val="1055"/>
        </w:numPr>
      </w:pPr>
      <w:r>
        <w:t xml:space="preserve">AC: Configurable approval steps; reviewers notified; publish gated on approval; full history.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US-GOV-2 (M)</w:t>
      </w:r>
      <w:r>
        <w:t xml:space="preserve"> </w:t>
      </w:r>
      <w:r>
        <w:t xml:space="preserve">— As Aria, I want</w:t>
      </w:r>
      <w:r>
        <w:t xml:space="preserve"> </w:t>
      </w:r>
      <w:r>
        <w:rPr>
          <w:b/>
          <w:bCs/>
        </w:rPr>
        <w:t xml:space="preserve">environments (dev/QA/prod)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versioning/rollback</w:t>
      </w:r>
      <w:r>
        <w:t xml:space="preserve"> </w:t>
      </w:r>
      <w:r>
        <w:t xml:space="preserve">so releases are safe.</w:t>
      </w:r>
    </w:p>
    <w:p>
      <w:pPr>
        <w:pStyle w:val="Compact"/>
        <w:numPr>
          <w:ilvl w:val="1"/>
          <w:numId w:val="1056"/>
        </w:numPr>
      </w:pPr>
      <w:r>
        <w:t xml:space="preserve">AC: Promote content between environments; every publish is versioned; one-click rollback.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US-GOV-3 (M)</w:t>
      </w:r>
      <w:r>
        <w:t xml:space="preserve"> </w:t>
      </w:r>
      <w:r>
        <w:t xml:space="preserve">— As Aria/Sam, I want</w:t>
      </w:r>
      <w:r>
        <w:t xml:space="preserve"> </w:t>
      </w:r>
      <w:r>
        <w:rPr>
          <w:b/>
          <w:bCs/>
        </w:rPr>
        <w:t xml:space="preserve">anchor-health monitoring &amp; alerts</w:t>
      </w:r>
      <w:r>
        <w:t xml:space="preserve"> </w:t>
      </w:r>
      <w:r>
        <w:t xml:space="preserve">so breakage is caught early.</w:t>
      </w:r>
    </w:p>
    <w:p>
      <w:pPr>
        <w:pStyle w:val="Compact"/>
        <w:numPr>
          <w:ilvl w:val="1"/>
          <w:numId w:val="1057"/>
        </w:numPr>
      </w:pPr>
      <w:r>
        <w:t xml:space="preserve">AC: Continuous/periodic checks of anchors against target apps; alerts on breakage with the affected items listed; bulk find/replace of selectors.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US-GOV-4 (S)</w:t>
      </w:r>
      <w:r>
        <w:t xml:space="preserve"> </w:t>
      </w:r>
      <w:r>
        <w:t xml:space="preserve">— As Sam, I want</w:t>
      </w:r>
      <w:r>
        <w:t xml:space="preserve"> </w:t>
      </w:r>
      <w:r>
        <w:rPr>
          <w:b/>
          <w:bCs/>
        </w:rPr>
        <w:t xml:space="preserve">tenant health &amp; usage dashboards</w:t>
      </w:r>
      <w:r>
        <w:t xml:space="preserve"> </w:t>
      </w:r>
      <w:r>
        <w:t xml:space="preserve">so I can operate the SaaS reliably.</w:t>
      </w:r>
    </w:p>
    <w:p>
      <w:pPr>
        <w:pStyle w:val="Compact"/>
        <w:numPr>
          <w:ilvl w:val="1"/>
          <w:numId w:val="1058"/>
        </w:numPr>
      </w:pPr>
      <w:r>
        <w:t xml:space="preserve">AC: Per-tenant health, error rates, MAU, and content stats; SLO dashboards; alerting.</w:t>
      </w:r>
    </w:p>
    <w:bookmarkEnd w:id="39"/>
    <w:bookmarkStart w:id="40" w:name="epic-h-integrations-apis-extensibility"/>
    <w:p>
      <w:pPr>
        <w:pStyle w:val="Heading3"/>
      </w:pPr>
      <w:r>
        <w:t xml:space="preserve">Epic H — Integrations, APIs &amp; Extensibility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US-INT-1 (M)</w:t>
      </w:r>
      <w:r>
        <w:t xml:space="preserve"> </w:t>
      </w:r>
      <w:r>
        <w:t xml:space="preserve">— As Devin, I want a</w:t>
      </w:r>
      <w:r>
        <w:t xml:space="preserve"> </w:t>
      </w:r>
      <w:r>
        <w:rPr>
          <w:b/>
          <w:bCs/>
        </w:rPr>
        <w:t xml:space="preserve">lightweight, well-documented SDK</w:t>
      </w:r>
      <w:r>
        <w:t xml:space="preserve"> </w:t>
      </w:r>
      <w:r>
        <w:t xml:space="preserve">so install is trivial and fast.</w:t>
      </w:r>
    </w:p>
    <w:p>
      <w:pPr>
        <w:pStyle w:val="Compact"/>
        <w:numPr>
          <w:ilvl w:val="1"/>
          <w:numId w:val="1060"/>
        </w:numPr>
      </w:pPr>
      <w:r>
        <w:t xml:space="preserve">AC: Single async snippet; framework-agnostic + React/Vue/Angular notes; small bundle; no host-app blocking; debug mode.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US-INT-2 (M)</w:t>
      </w:r>
      <w:r>
        <w:t xml:space="preserve"> </w:t>
      </w:r>
      <w:r>
        <w:t xml:space="preserve">— As Devin, I want to</w:t>
      </w:r>
      <w:r>
        <w:t xml:space="preserve"> </w:t>
      </w:r>
      <w:r>
        <w:rPr>
          <w:b/>
          <w:bCs/>
        </w:rPr>
        <w:t xml:space="preserve">identify users/accounts securely</w:t>
      </w:r>
      <w:r>
        <w:t xml:space="preserve"> </w:t>
      </w:r>
      <w:r>
        <w:t xml:space="preserve">so segmentation and analytics are accurate.</w:t>
      </w:r>
    </w:p>
    <w:p>
      <w:pPr>
        <w:pStyle w:val="Compact"/>
        <w:numPr>
          <w:ilvl w:val="1"/>
          <w:numId w:val="1061"/>
        </w:numPr>
      </w:pPr>
      <w:r>
        <w:t xml:space="preserve">AC: Pass user/account IDs + metadata; support signed identity to prevent spoofing; PII handling documented.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US-INT-3 (M)</w:t>
      </w:r>
      <w:r>
        <w:t xml:space="preserve"> </w:t>
      </w:r>
      <w:r>
        <w:t xml:space="preserve">— As Devin, I want</w:t>
      </w:r>
      <w:r>
        <w:t xml:space="preserve"> </w:t>
      </w:r>
      <w:r>
        <w:rPr>
          <w:b/>
          <w:bCs/>
        </w:rPr>
        <w:t xml:space="preserve">REST APIs + webhooks</w:t>
      </w:r>
      <w:r>
        <w:t xml:space="preserve"> </w:t>
      </w:r>
      <w:r>
        <w:t xml:space="preserve">so I can automate and react to events.</w:t>
      </w:r>
    </w:p>
    <w:p>
      <w:pPr>
        <w:pStyle w:val="Compact"/>
        <w:numPr>
          <w:ilvl w:val="1"/>
          <w:numId w:val="1062"/>
        </w:numPr>
      </w:pPr>
      <w:r>
        <w:t xml:space="preserve">AC: Typed, versioned, authenticated APIs for content/segments/analytics; webhooks for key events; rate-limited; OpenAPI spec.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US-INT-4 (S)</w:t>
      </w:r>
      <w:r>
        <w:t xml:space="preserve"> </w:t>
      </w:r>
      <w:r>
        <w:t xml:space="preserve">— As Devin/Noah, I want an</w:t>
      </w:r>
      <w:r>
        <w:t xml:space="preserve"> </w:t>
      </w:r>
      <w:r>
        <w:rPr>
          <w:b/>
          <w:bCs/>
        </w:rPr>
        <w:t xml:space="preserve">MCP server</w:t>
      </w:r>
      <w:r>
        <w:t xml:space="preserve"> </w:t>
      </w:r>
      <w:r>
        <w:t xml:space="preserve">so I can query and manage Adopta from AI tools.</w:t>
      </w:r>
    </w:p>
    <w:p>
      <w:pPr>
        <w:pStyle w:val="Compact"/>
        <w:numPr>
          <w:ilvl w:val="1"/>
          <w:numId w:val="1063"/>
        </w:numPr>
      </w:pPr>
      <w:r>
        <w:t xml:space="preserve">AC: MCP server exposes analytics queries and content/segment objects; respects tenant auth and RBAC.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US-INT-5 (S)</w:t>
      </w:r>
      <w:r>
        <w:t xml:space="preserve"> </w:t>
      </w:r>
      <w:r>
        <w:t xml:space="preserve">— As Tara, I want</w:t>
      </w:r>
      <w:r>
        <w:t xml:space="preserve"> </w:t>
      </w:r>
      <w:r>
        <w:rPr>
          <w:b/>
          <w:bCs/>
        </w:rPr>
        <w:t xml:space="preserve">prebuilt connectors</w:t>
      </w:r>
      <w:r>
        <w:t xml:space="preserve"> </w:t>
      </w:r>
      <w:r>
        <w:t xml:space="preserve">(Microsoft 365/Teams/SharePoint, Salesforce, ServiceNow, Slack, Zendesk) so integration is fast.</w:t>
      </w:r>
    </w:p>
    <w:p>
      <w:pPr>
        <w:pStyle w:val="Compact"/>
        <w:numPr>
          <w:ilvl w:val="1"/>
          <w:numId w:val="1064"/>
        </w:numPr>
      </w:pPr>
      <w:r>
        <w:t xml:space="preserve">AC: Configure connectors via UI; least-privilege scopes; status/health visible.</w:t>
      </w:r>
    </w:p>
    <w:bookmarkEnd w:id="40"/>
    <w:bookmarkStart w:id="41" w:name="X94437ff8231f7545aca25e5e08a16e6fa14251e"/>
    <w:p>
      <w:pPr>
        <w:pStyle w:val="Heading3"/>
      </w:pPr>
      <w:r>
        <w:t xml:space="preserve">Epic I — Non-Functional Expectations (user-visible)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US-NFR-1 (M)</w:t>
      </w:r>
      <w:r>
        <w:t xml:space="preserve"> </w:t>
      </w:r>
      <w:r>
        <w:t xml:space="preserve">— As Eli, I want the overlay to</w:t>
      </w:r>
      <w:r>
        <w:t xml:space="preserve"> </w:t>
      </w:r>
      <w:r>
        <w:rPr>
          <w:b/>
          <w:bCs/>
        </w:rPr>
        <w:t xml:space="preserve">never noticeably slow or break my app</w:t>
      </w:r>
      <w:r>
        <w:t xml:space="preserve"> </w:t>
      </w:r>
      <w:r>
        <w:t xml:space="preserve">so I trust it.</w:t>
      </w:r>
    </w:p>
    <w:p>
      <w:pPr>
        <w:pStyle w:val="Compact"/>
        <w:numPr>
          <w:ilvl w:val="1"/>
          <w:numId w:val="1066"/>
        </w:numPr>
      </w:pPr>
      <w:r>
        <w:t xml:space="preserve">AC: Runtime loads async; no render-blocking; guidance appears within perceptual budget; failure is silent and safe.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US-NFR-2 (M)</w:t>
      </w:r>
      <w:r>
        <w:t xml:space="preserve"> </w:t>
      </w:r>
      <w:r>
        <w:t xml:space="preserve">— As Eli, I want guidance to be</w:t>
      </w:r>
      <w:r>
        <w:t xml:space="preserve"> </w:t>
      </w:r>
      <w:r>
        <w:rPr>
          <w:b/>
          <w:bCs/>
        </w:rPr>
        <w:t xml:space="preserve">accessible</w:t>
      </w:r>
      <w:r>
        <w:t xml:space="preserve"> </w:t>
      </w:r>
      <w:r>
        <w:t xml:space="preserve">so everyone can use it.</w:t>
      </w:r>
    </w:p>
    <w:p>
      <w:pPr>
        <w:pStyle w:val="Compact"/>
        <w:numPr>
          <w:ilvl w:val="1"/>
          <w:numId w:val="1067"/>
        </w:numPr>
      </w:pPr>
      <w:r>
        <w:t xml:space="preserve">AC: WCAG 2.2 AA; keyboard navigable; screen-reader friendly; respects reduced-motion and contrast.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US-NFR-3 (M)</w:t>
      </w:r>
      <w:r>
        <w:t xml:space="preserve"> </w:t>
      </w:r>
      <w:r>
        <w:t xml:space="preserve">— As Tara, I want</w:t>
      </w:r>
      <w:r>
        <w:t xml:space="preserve"> </w:t>
      </w:r>
      <w:r>
        <w:rPr>
          <w:b/>
          <w:bCs/>
        </w:rPr>
        <w:t xml:space="preserve">high availability</w:t>
      </w:r>
      <w:r>
        <w:t xml:space="preserve"> </w:t>
      </w:r>
      <w:r>
        <w:t xml:space="preserve">so the platform is dependable.</w:t>
      </w:r>
    </w:p>
    <w:p>
      <w:pPr>
        <w:pStyle w:val="Compact"/>
        <w:numPr>
          <w:ilvl w:val="1"/>
          <w:numId w:val="1068"/>
        </w:numPr>
      </w:pPr>
      <w:r>
        <w:t xml:space="preserve">AC: Published runtime content served even during partial backend outages (CDN/cache); documented uptime SLO.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US-NFR-4 (M)</w:t>
      </w:r>
      <w:r>
        <w:t xml:space="preserve"> </w:t>
      </w:r>
      <w:r>
        <w:t xml:space="preserve">— As Tara, I want</w:t>
      </w:r>
      <w:r>
        <w:t xml:space="preserve"> </w:t>
      </w:r>
      <w:r>
        <w:rPr>
          <w:b/>
          <w:bCs/>
        </w:rPr>
        <w:t xml:space="preserve">security &amp; compliance</w:t>
      </w:r>
      <w:r>
        <w:t xml:space="preserve"> </w:t>
      </w:r>
      <w:r>
        <w:t xml:space="preserve">so we can buy with confidence.</w:t>
      </w:r>
    </w:p>
    <w:p>
      <w:pPr>
        <w:pStyle w:val="Compact"/>
        <w:numPr>
          <w:ilvl w:val="1"/>
          <w:numId w:val="1069"/>
        </w:numPr>
      </w:pPr>
      <w:r>
        <w:t xml:space="preserve">AC: Encryption in transit/at rest; least privilege; audit; a clear path to SOC 2 / ISO 27001 / GDPR alignment.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US-NFR-5 (S)</w:t>
      </w:r>
      <w:r>
        <w:t xml:space="preserve"> </w:t>
      </w:r>
      <w:r>
        <w:t xml:space="preserve">— As Eli, I want guidance to work across</w:t>
      </w:r>
      <w:r>
        <w:t xml:space="preserve"> </w:t>
      </w:r>
      <w:r>
        <w:rPr>
          <w:b/>
          <w:bCs/>
        </w:rPr>
        <w:t xml:space="preserve">modern browsers and SPAs</w:t>
      </w:r>
      <w:r>
        <w:t xml:space="preserve"> </w:t>
      </w:r>
      <w:r>
        <w:t xml:space="preserve">so it’s reliable everywhere we work.</w:t>
      </w:r>
    </w:p>
    <w:p>
      <w:pPr>
        <w:pStyle w:val="Compact"/>
        <w:numPr>
          <w:ilvl w:val="1"/>
          <w:numId w:val="1070"/>
        </w:numPr>
      </w:pPr>
      <w:r>
        <w:t xml:space="preserve">AC: Latest Chrome/Edge/Firefox/Safari; SPA route changes handled; Shadow DOM and iframes handled where feasible.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assumptions-constraints-user-level"/>
    <w:p>
      <w:pPr>
        <w:pStyle w:val="Heading2"/>
      </w:pPr>
      <w:r>
        <w:t xml:space="preserve">4. Assumptions &amp; Constraints (user-level)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Initial surface:</w:t>
      </w:r>
      <w:r>
        <w:t xml:space="preserve"> </w:t>
      </w:r>
      <w:r>
        <w:t xml:space="preserve">web applications (desktop browsers). Native mobile and thick-client are roadmap (</w:t>
      </w:r>
      <w:r>
        <w:rPr>
          <w:rStyle w:val="VerbatimChar"/>
        </w:rPr>
        <w:t xml:space="preserve">00 §7</w:t>
      </w:r>
      <w:r>
        <w:t xml:space="preserve">).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Identity:</w:t>
      </w:r>
      <w:r>
        <w:t xml:space="preserve"> </w:t>
      </w:r>
      <w:r>
        <w:t xml:space="preserve">Microsoft Entra is the primary IdP strategy (workforce + External ID). Generic OIDC/SAML federation is supported for non-Microsoft tenants but Microsoft is the lead experience.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No source access required</w:t>
      </w:r>
      <w:r>
        <w:t xml:space="preserve"> </w:t>
      </w:r>
      <w:r>
        <w:t xml:space="preserve">to any target app; where the customer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control the app, a direct snippet is preferred over the extension.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Privacy default:</w:t>
      </w:r>
      <w:r>
        <w:t xml:space="preserve"> </w:t>
      </w:r>
      <w:r>
        <w:t xml:space="preserve">capture structure and behaviour, not content/PII, unless the tenant explicitly opts in with masking controls.</w:t>
      </w:r>
    </w:p>
    <w:bookmarkEnd w:id="43"/>
    <w:bookmarkStart w:id="45" w:name="out-of-scope-this-release"/>
    <w:p>
      <w:pPr>
        <w:pStyle w:val="Heading2"/>
      </w:pPr>
      <w:r>
        <w:t xml:space="preserve">5. Out of Scope (this release)</w:t>
      </w:r>
    </w:p>
    <w:p>
      <w:pPr>
        <w:pStyle w:val="FirstParagraph"/>
      </w:pPr>
      <w:r>
        <w:t xml:space="preserve">Native mobile SDK; desktop/Citrix/VDI guidance; sandbox/simulation training; full cross-app agent orchestration. (Seams reserved in architecture; see</w:t>
      </w:r>
      <w:r>
        <w:t xml:space="preserve"> </w:t>
      </w:r>
      <w:r>
        <w:rPr>
          <w:rStyle w:val="VerbatimChar"/>
        </w:rPr>
        <w:t xml:space="preserve">03</w:t>
      </w:r>
      <w:r>
        <w:t xml:space="preserve">.)</w:t>
      </w:r>
    </w:p>
    <w:p>
      <w:r>
        <w:pict>
          <v:rect style="width:0;height:1.5pt" o:hralign="center" o:hrstd="t" o:hr="t"/>
        </w:pict>
      </w:r>
    </w:p>
    <w:bookmarkStart w:id="44" w:name="traceability"/>
    <w:p>
      <w:pPr>
        <w:pStyle w:val="Heading3"/>
      </w:pPr>
      <w:r>
        <w:t xml:space="preserve">Traceability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US-*</w:t>
      </w:r>
      <w:r>
        <w:t xml:space="preserve"> </w:t>
      </w:r>
      <w:r>
        <w:t xml:space="preserve">ID is referenced by one or more</w:t>
      </w:r>
      <w:r>
        <w:t xml:space="preserve"> </w:t>
      </w:r>
      <w:r>
        <w:rPr>
          <w:rStyle w:val="VerbatimChar"/>
        </w:rPr>
        <w:t xml:space="preserve">FR-*</w:t>
      </w:r>
      <w:r>
        <w:t xml:space="preserve"> </w:t>
      </w:r>
      <w:r>
        <w:t xml:space="preserve">requirements in</w:t>
      </w:r>
      <w:r>
        <w:t xml:space="preserve"> </w:t>
      </w:r>
      <w:r>
        <w:rPr>
          <w:rStyle w:val="VerbatimChar"/>
        </w:rPr>
        <w:t xml:space="preserve">02-functional-requirements.md</w:t>
      </w:r>
      <w:r>
        <w:t xml:space="preserve">, which are in turn realised by components in</w:t>
      </w:r>
      <w:r>
        <w:t xml:space="preserve"> </w:t>
      </w:r>
      <w:r>
        <w:rPr>
          <w:rStyle w:val="VerbatimChar"/>
        </w:rPr>
        <w:t xml:space="preserve">03-solution-architecture.md</w:t>
      </w:r>
      <w:r>
        <w:t xml:space="preserve">. Tests should cite the</w:t>
      </w:r>
      <w:r>
        <w:t xml:space="preserve"> </w:t>
      </w:r>
      <w:r>
        <w:rPr>
          <w:rStyle w:val="VerbatimChar"/>
        </w:rPr>
        <w:t xml:space="preserve">US-*</w:t>
      </w:r>
      <w:r>
        <w:t xml:space="preserve">/</w:t>
      </w:r>
      <w:r>
        <w:rPr>
          <w:rStyle w:val="VerbatimChar"/>
        </w:rPr>
        <w:t xml:space="preserve">FR-*</w:t>
      </w:r>
      <w:r>
        <w:t xml:space="preserve"> </w:t>
      </w:r>
      <w:r>
        <w:t xml:space="preserve">they cover.</w:t>
      </w:r>
    </w:p>
    <w:bookmarkEnd w:id="44"/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2026-06-27T16:15:48Z</dcterms:created>
  <dcterms:modified xsi:type="dcterms:W3CDTF">2026-06-27T16:15:48Z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