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B00D9F" w:rsidRDefault="00B00D9F" w:rsidP="00B00D9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Как настроить простой </w:t>
      </w:r>
      <w:r>
        <w:rPr>
          <w:sz w:val="40"/>
          <w:szCs w:val="40"/>
          <w:lang w:val="en-US"/>
        </w:rPr>
        <w:t>ICMP</w:t>
      </w:r>
      <w:r w:rsidRPr="00B00D9F"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пинг</w:t>
      </w:r>
      <w:proofErr w:type="spellEnd"/>
      <w:r>
        <w:rPr>
          <w:sz w:val="40"/>
          <w:szCs w:val="40"/>
        </w:rPr>
        <w:t xml:space="preserve">) в </w:t>
      </w:r>
      <w:proofErr w:type="spellStart"/>
      <w:proofErr w:type="gramStart"/>
      <w:r>
        <w:rPr>
          <w:sz w:val="40"/>
          <w:szCs w:val="40"/>
          <w:lang w:val="en-US"/>
        </w:rPr>
        <w:t>Winbox</w:t>
      </w:r>
      <w:proofErr w:type="spellEnd"/>
      <w:r w:rsidRPr="00B00D9F">
        <w:rPr>
          <w:sz w:val="40"/>
          <w:szCs w:val="40"/>
        </w:rPr>
        <w:t xml:space="preserve"> ?</w:t>
      </w:r>
      <w:proofErr w:type="gramEnd"/>
    </w:p>
    <w:p w:rsidR="00B00D9F" w:rsidRDefault="00B00D9F" w:rsidP="00B00D9F">
      <w:pPr>
        <w:jc w:val="center"/>
        <w:rPr>
          <w:sz w:val="40"/>
          <w:szCs w:val="40"/>
        </w:rPr>
      </w:pPr>
    </w:p>
    <w:p w:rsidR="00B00D9F" w:rsidRDefault="00B00D9F" w:rsidP="00B00D9F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Заходим</w:t>
      </w:r>
      <w:r w:rsidRPr="00B00D9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IP – Firewall – Filter Rules.</w:t>
      </w:r>
    </w:p>
    <w:p w:rsidR="00B00D9F" w:rsidRDefault="00B00D9F" w:rsidP="00B00D9F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Создаём правило</w:t>
      </w:r>
      <w:r w:rsidRPr="00B00D9F">
        <w:rPr>
          <w:sz w:val="40"/>
          <w:szCs w:val="40"/>
        </w:rPr>
        <w:t xml:space="preserve">, </w:t>
      </w:r>
      <w:r>
        <w:rPr>
          <w:sz w:val="40"/>
          <w:szCs w:val="40"/>
        </w:rPr>
        <w:t>называем его</w:t>
      </w:r>
      <w:r w:rsidRPr="00B00D9F">
        <w:rPr>
          <w:sz w:val="40"/>
          <w:szCs w:val="40"/>
        </w:rPr>
        <w:t xml:space="preserve">, </w:t>
      </w:r>
      <w:r>
        <w:rPr>
          <w:sz w:val="40"/>
          <w:szCs w:val="40"/>
        </w:rPr>
        <w:t>например</w:t>
      </w:r>
      <w:r w:rsidRPr="00B00D9F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ICMP</w:t>
      </w:r>
      <w:r w:rsidRPr="00B00D9F">
        <w:rPr>
          <w:sz w:val="40"/>
          <w:szCs w:val="40"/>
        </w:rPr>
        <w:t>.</w:t>
      </w:r>
    </w:p>
    <w:p w:rsidR="00B00D9F" w:rsidRDefault="00B00D9F" w:rsidP="00B00D9F">
      <w:pPr>
        <w:rPr>
          <w:sz w:val="40"/>
          <w:szCs w:val="40"/>
        </w:rPr>
      </w:pPr>
    </w:p>
    <w:p w:rsidR="00B00D9F" w:rsidRDefault="00B00D9F" w:rsidP="00B00D9F">
      <w:pPr>
        <w:ind w:left="708"/>
        <w:rPr>
          <w:sz w:val="40"/>
          <w:szCs w:val="40"/>
        </w:rPr>
      </w:pPr>
      <w:r>
        <w:rPr>
          <w:sz w:val="40"/>
          <w:szCs w:val="40"/>
          <w:lang w:val="en-US"/>
        </w:rPr>
        <w:t>Chain</w:t>
      </w:r>
      <w:r w:rsidRPr="00B00D9F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input</w:t>
      </w:r>
      <w:r w:rsidRPr="00B00D9F">
        <w:rPr>
          <w:sz w:val="40"/>
          <w:szCs w:val="40"/>
        </w:rPr>
        <w:t xml:space="preserve"> </w:t>
      </w:r>
      <w:proofErr w:type="gramStart"/>
      <w:r w:rsidRPr="00B00D9F">
        <w:rPr>
          <w:sz w:val="40"/>
          <w:szCs w:val="40"/>
        </w:rPr>
        <w:t>(</w:t>
      </w:r>
      <w:r>
        <w:rPr>
          <w:sz w:val="40"/>
          <w:szCs w:val="40"/>
        </w:rPr>
        <w:t xml:space="preserve"> т.е.</w:t>
      </w:r>
      <w:proofErr w:type="gramEnd"/>
      <w:r>
        <w:rPr>
          <w:sz w:val="40"/>
          <w:szCs w:val="40"/>
        </w:rPr>
        <w:t xml:space="preserve"> на вход )</w:t>
      </w:r>
    </w:p>
    <w:p w:rsidR="00B00D9F" w:rsidRDefault="00B00D9F" w:rsidP="00B00D9F">
      <w:pPr>
        <w:ind w:left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Protocol: 1 (</w:t>
      </w:r>
      <w:proofErr w:type="spellStart"/>
      <w:r>
        <w:rPr>
          <w:sz w:val="40"/>
          <w:szCs w:val="40"/>
          <w:lang w:val="en-US"/>
        </w:rPr>
        <w:t>icmp</w:t>
      </w:r>
      <w:proofErr w:type="spellEnd"/>
      <w:r>
        <w:rPr>
          <w:sz w:val="40"/>
          <w:szCs w:val="40"/>
          <w:lang w:val="en-US"/>
        </w:rPr>
        <w:t>)</w:t>
      </w:r>
    </w:p>
    <w:p w:rsidR="00B00D9F" w:rsidRDefault="00B00D9F" w:rsidP="00B00D9F">
      <w:pPr>
        <w:ind w:left="708"/>
        <w:rPr>
          <w:sz w:val="40"/>
          <w:szCs w:val="40"/>
        </w:rPr>
      </w:pPr>
      <w:r>
        <w:rPr>
          <w:sz w:val="40"/>
          <w:szCs w:val="40"/>
          <w:lang w:val="en-US"/>
        </w:rPr>
        <w:t>In</w:t>
      </w:r>
      <w:r w:rsidRPr="00B00D9F">
        <w:rPr>
          <w:sz w:val="40"/>
          <w:szCs w:val="40"/>
        </w:rPr>
        <w:t xml:space="preserve">. </w:t>
      </w:r>
      <w:r>
        <w:rPr>
          <w:sz w:val="40"/>
          <w:szCs w:val="40"/>
          <w:lang w:val="en-US"/>
        </w:rPr>
        <w:t>interface</w:t>
      </w:r>
      <w:r w:rsidRPr="00B00D9F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List</w:t>
      </w:r>
      <w:r w:rsidRPr="00B00D9F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WAN</w:t>
      </w:r>
      <w:r w:rsidRPr="00B00D9F">
        <w:rPr>
          <w:sz w:val="40"/>
          <w:szCs w:val="40"/>
        </w:rPr>
        <w:t xml:space="preserve"> (</w:t>
      </w:r>
      <w:r>
        <w:rPr>
          <w:sz w:val="40"/>
          <w:szCs w:val="40"/>
        </w:rPr>
        <w:t>т</w:t>
      </w:r>
      <w:r w:rsidRPr="00B00D9F">
        <w:rPr>
          <w:sz w:val="40"/>
          <w:szCs w:val="40"/>
        </w:rPr>
        <w:t>.</w:t>
      </w:r>
      <w:r>
        <w:rPr>
          <w:sz w:val="40"/>
          <w:szCs w:val="40"/>
        </w:rPr>
        <w:t>е</w:t>
      </w:r>
      <w:r w:rsidRPr="00B00D9F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разрешить </w:t>
      </w:r>
      <w:proofErr w:type="spellStart"/>
      <w:r>
        <w:rPr>
          <w:sz w:val="40"/>
          <w:szCs w:val="40"/>
        </w:rPr>
        <w:t>пинг</w:t>
      </w:r>
      <w:proofErr w:type="spellEnd"/>
      <w:r>
        <w:rPr>
          <w:sz w:val="40"/>
          <w:szCs w:val="40"/>
        </w:rPr>
        <w:t xml:space="preserve"> только с внешних интерфейсов)</w:t>
      </w:r>
    </w:p>
    <w:p w:rsidR="0039435A" w:rsidRPr="0039435A" w:rsidRDefault="00B00D9F" w:rsidP="0039435A">
      <w:pPr>
        <w:ind w:left="708"/>
        <w:rPr>
          <w:sz w:val="40"/>
          <w:szCs w:val="40"/>
        </w:rPr>
      </w:pPr>
      <w:r>
        <w:rPr>
          <w:sz w:val="40"/>
          <w:szCs w:val="40"/>
          <w:lang w:val="en-US"/>
        </w:rPr>
        <w:t>Advanced</w:t>
      </w:r>
      <w:r w:rsidRPr="00B00D9F">
        <w:rPr>
          <w:sz w:val="40"/>
          <w:szCs w:val="40"/>
        </w:rPr>
        <w:t xml:space="preserve"> – </w:t>
      </w:r>
      <w:r>
        <w:rPr>
          <w:sz w:val="40"/>
          <w:szCs w:val="40"/>
          <w:lang w:val="en-US"/>
        </w:rPr>
        <w:t>Packet</w:t>
      </w:r>
      <w:r w:rsidRPr="00B00D9F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Size</w:t>
      </w:r>
      <w:r w:rsidRPr="00B00D9F">
        <w:rPr>
          <w:sz w:val="40"/>
          <w:szCs w:val="40"/>
        </w:rPr>
        <w:t>: 0-128 (</w:t>
      </w:r>
      <w:r>
        <w:rPr>
          <w:sz w:val="40"/>
          <w:szCs w:val="40"/>
        </w:rPr>
        <w:t xml:space="preserve">разрешить </w:t>
      </w:r>
      <w:proofErr w:type="spellStart"/>
      <w:r>
        <w:rPr>
          <w:sz w:val="40"/>
          <w:szCs w:val="40"/>
        </w:rPr>
        <w:t>пинговать</w:t>
      </w:r>
      <w:proofErr w:type="spellEnd"/>
      <w:r>
        <w:rPr>
          <w:sz w:val="40"/>
          <w:szCs w:val="40"/>
        </w:rPr>
        <w:t xml:space="preserve"> наш </w:t>
      </w:r>
      <w:proofErr w:type="spellStart"/>
      <w:r>
        <w:rPr>
          <w:sz w:val="40"/>
          <w:szCs w:val="40"/>
        </w:rPr>
        <w:t>Микротик</w:t>
      </w:r>
      <w:proofErr w:type="spellEnd"/>
      <w:r>
        <w:rPr>
          <w:sz w:val="40"/>
          <w:szCs w:val="40"/>
        </w:rPr>
        <w:t xml:space="preserve"> пакетами не больше 128 байт)</w:t>
      </w:r>
      <w:bookmarkStart w:id="0" w:name="_GoBack"/>
      <w:bookmarkEnd w:id="0"/>
    </w:p>
    <w:p w:rsidR="00B00D9F" w:rsidRDefault="00B00D9F" w:rsidP="00B00D9F">
      <w:pPr>
        <w:ind w:left="708"/>
        <w:rPr>
          <w:sz w:val="40"/>
          <w:szCs w:val="40"/>
        </w:rPr>
      </w:pPr>
      <w:r>
        <w:rPr>
          <w:sz w:val="40"/>
          <w:szCs w:val="40"/>
          <w:lang w:val="en-US"/>
        </w:rPr>
        <w:t>Action – Action: accept (</w:t>
      </w:r>
      <w:r>
        <w:rPr>
          <w:sz w:val="40"/>
          <w:szCs w:val="40"/>
        </w:rPr>
        <w:t>разрешить)</w:t>
      </w:r>
    </w:p>
    <w:p w:rsidR="00B00D9F" w:rsidRDefault="00B00D9F" w:rsidP="00B00D9F">
      <w:pPr>
        <w:ind w:left="708"/>
        <w:rPr>
          <w:sz w:val="40"/>
          <w:szCs w:val="40"/>
        </w:rPr>
      </w:pPr>
    </w:p>
    <w:p w:rsidR="00B00D9F" w:rsidRPr="00B00D9F" w:rsidRDefault="00B00D9F" w:rsidP="00B00D9F">
      <w:pPr>
        <w:ind w:left="708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11153775" cy="534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D9F" w:rsidRPr="00B00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46BE"/>
    <w:multiLevelType w:val="hybridMultilevel"/>
    <w:tmpl w:val="D1683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DF"/>
    <w:rsid w:val="001005DF"/>
    <w:rsid w:val="0039435A"/>
    <w:rsid w:val="0073032E"/>
    <w:rsid w:val="008B7534"/>
    <w:rsid w:val="00B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C679"/>
  <w15:chartTrackingRefBased/>
  <w15:docId w15:val="{9EEE15D7-211B-45C7-B64F-67A63F3E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>MEDSI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2025-08-23T15:30:00Z</dcterms:created>
  <dcterms:modified xsi:type="dcterms:W3CDTF">2025-08-23T15:36:00Z</dcterms:modified>
</cp:coreProperties>
</file>