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E6AF" w14:textId="77777777" w:rsidR="00A077D2" w:rsidRDefault="00A077D2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k6 Summary – One Page Reference Card</w:t>
      </w:r>
    </w:p>
    <w:p w14:paraId="30B09C52" w14:textId="77777777" w:rsidR="00A077D2" w:rsidRDefault="00A077D2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Performance testing quick reference · keep beside the terminal</w:t>
      </w:r>
    </w:p>
    <w:p w14:paraId="0269B9FA" w14:textId="77777777" w:rsidR="00A077D2" w:rsidRDefault="00A077D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TIMELINE – memorise this one sentence, derive the rest</w:t>
      </w:r>
    </w:p>
    <w:p w14:paraId="2D106A89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A request waits to start, connects, encrypts, sends, waits for the server, then downloads.</w:t>
      </w:r>
    </w:p>
    <w:p w14:paraId="69D3E4E2" w14:textId="77777777" w:rsidR="00A077D2" w:rsidRDefault="00A077D2">
      <w:pPr>
        <w:pStyle w:val="HTMLPreformatted"/>
        <w:rPr>
          <w:color w:val="1A1A1A"/>
        </w:rPr>
      </w:pPr>
    </w:p>
    <w:p w14:paraId="01009E27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blocked  →  connecting  →  tls_handshaking  →  sending  →  waiting  →  receiving</w:t>
      </w:r>
    </w:p>
    <w:p w14:paraId="0FBFEECD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|------------- setup (NOT in duration) -------------|  |------ http_req_duration ------|</w:t>
      </w:r>
    </w:p>
    <w:p w14:paraId="5138DD87" w14:textId="77777777" w:rsidR="00A077D2" w:rsidRDefault="00A077D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READING ORDER – four numbers give you a verdict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883"/>
        <w:gridCol w:w="5586"/>
      </w:tblGrid>
      <w:tr w:rsidR="00000000" w14:paraId="3CE13462" w14:textId="77777777">
        <w:tc>
          <w:tcPr>
            <w:tcW w:w="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D976C1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51A304F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Look at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8BBEF89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Question it answers</w:t>
            </w:r>
          </w:p>
        </w:tc>
      </w:tr>
      <w:tr w:rsidR="00000000" w14:paraId="5DF87FF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A376B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0EC9AF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http_req_failed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5C320B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Did it even work? If high, nothing else matters.</w:t>
            </w:r>
          </w:p>
        </w:tc>
      </w:tr>
      <w:tr w:rsidR="00000000" w14:paraId="2135C92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5170B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5DAB04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http_req_duration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p95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769B6F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Is it fast enough? (This is what you report.)</w:t>
            </w:r>
          </w:p>
        </w:tc>
      </w:tr>
      <w:tr w:rsidR="00000000" w14:paraId="19465B0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723F6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F7E7C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http_req_waiting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p95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848DF3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Is the SERVER the cause — or my test rig?</w:t>
            </w:r>
          </w:p>
        </w:tc>
      </w:tr>
      <w:tr w:rsidR="00000000" w14:paraId="5A18BD4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1ED46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C7BB2E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/s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6490EE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At what load did I prove this?</w:t>
            </w:r>
          </w:p>
        </w:tc>
      </w:tr>
    </w:tbl>
    <w:p w14:paraId="0222E75A" w14:textId="77777777" w:rsidR="00A077D2" w:rsidRDefault="00A077D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THREE REFLEX COMPARISONS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21426D49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01219E7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If you see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1785AD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Conclude</w:t>
            </w:r>
          </w:p>
        </w:tc>
      </w:tr>
      <w:tr w:rsidR="00000000" w14:paraId="53B5299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674850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duration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approx equal to </w:t>
            </w:r>
            <w:r>
              <w:rPr>
                <w:rStyle w:val="HTMLCode"/>
                <w:color w:val="1A1A1A"/>
              </w:rPr>
              <w:t>waiting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4DE0C7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The server is genuinely slow.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Real finding — escalate.</w:t>
            </w:r>
          </w:p>
        </w:tc>
      </w:tr>
      <w:tr w:rsidR="00000000" w14:paraId="125E27F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08F332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duration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much greater than </w:t>
            </w:r>
            <w:r>
              <w:rPr>
                <w:rStyle w:val="HTMLCode"/>
                <w:color w:val="1A1A1A"/>
              </w:rPr>
              <w:t>waiting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66BC9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Check </w:t>
            </w:r>
            <w:r>
              <w:rPr>
                <w:rStyle w:val="HTMLCode"/>
                <w:color w:val="1A1A1A"/>
              </w:rPr>
              <w:t>receiving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. Probably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your load generator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not the product.</w:t>
            </w:r>
          </w:p>
        </w:tc>
      </w:tr>
      <w:tr w:rsidR="00000000" w14:paraId="4AE1D44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2F8479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avg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greater than </w:t>
            </w:r>
            <w:r>
              <w:rPr>
                <w:rStyle w:val="HTMLCode"/>
                <w:color w:val="1A1A1A"/>
              </w:rPr>
              <w:t>med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F9DEB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A tail exists.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Go look at p95, p99, max.</w:t>
            </w:r>
          </w:p>
        </w:tc>
      </w:tr>
    </w:tbl>
    <w:p w14:paraId="549920F9" w14:textId="77777777" w:rsidR="00A077D2" w:rsidRDefault="00A077D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METRICS BY PRIORITY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1040"/>
        <w:gridCol w:w="5546"/>
      </w:tblGrid>
      <w:tr w:rsidR="00000000" w14:paraId="43920FF4" w14:textId="77777777"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192DC5B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6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A1C581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C6D2E32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The one thing it tells you</w:t>
            </w:r>
          </w:p>
        </w:tc>
      </w:tr>
      <w:tr w:rsidR="00000000" w14:paraId="132A041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7ACAA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http_req_waiting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BE09D0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8B6EE5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How slow the server really is (TTFB). The truest server measure.</w:t>
            </w:r>
          </w:p>
        </w:tc>
      </w:tr>
      <w:tr w:rsidR="00000000" w14:paraId="1F7EC1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EC737F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17BA5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55327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Total request time = sending + waiting + receiving. What you report as latency.</w:t>
            </w:r>
          </w:p>
        </w:tc>
      </w:tr>
      <w:tr w:rsidR="00000000" w14:paraId="33A1FAB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DD9E87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http_req_failed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177EB4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649B2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Share of requests with a non-2xx/3xx status. NOT whether the business action worked.</w:t>
            </w:r>
          </w:p>
        </w:tc>
      </w:tr>
      <w:tr w:rsidR="00000000" w14:paraId="2B81F03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1D2C5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3B770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520475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Total requests + per-second rate =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throughput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.</w:t>
            </w:r>
          </w:p>
        </w:tc>
      </w:tr>
      <w:tr w:rsidR="00000000" w14:paraId="0853F2D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E8730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iterations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918440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8B414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Completed journeys, TOTAL across all VUs (not per VU).</w:t>
            </w:r>
          </w:p>
        </w:tc>
      </w:tr>
      <w:tr w:rsidR="00000000" w14:paraId="5956820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982F33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iteration_duration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576C21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DBF518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One full journey incl. your sleep. Use for SIZING, never for server speed.</w:t>
            </w:r>
          </w:p>
        </w:tc>
      </w:tr>
      <w:tr w:rsidR="00000000" w14:paraId="79098DB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C6CDA9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http_req_receiving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CCB00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8AAC88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Body download time. High = big payloads or a strained generator.</w:t>
            </w:r>
          </w:p>
        </w:tc>
      </w:tr>
      <w:tr w:rsidR="00000000" w14:paraId="714E0F9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8F4534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http_req_blocked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5EC8E9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4E7793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Pre-request wait (DNS + connect + TLS + free-connection wait). Non-zero on MOST requests = connections not being reused.</w:t>
            </w:r>
          </w:p>
        </w:tc>
      </w:tr>
      <w:tr w:rsidR="00000000" w14:paraId="134E8BD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B87E0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lastRenderedPageBreak/>
              <w:t>{ expected_response:true }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C8981B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80266B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Same duration metric, successful responses only. Use when failures exist —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fast errors drag avg down and fake good latency.</w:t>
            </w:r>
          </w:p>
        </w:tc>
      </w:tr>
      <w:tr w:rsidR="00000000" w14:paraId="514DE3B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57C76B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http_req_connecting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8A2792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1CBB6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TCP connect only. Mostly measures distance to the server.</w:t>
            </w:r>
          </w:p>
        </w:tc>
      </w:tr>
      <w:tr w:rsidR="00000000" w14:paraId="1E5DD25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269F87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http_req_tls_handshaking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C2DE07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CC802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HTTPS encryption setup. Expensive but paid once per connection.</w:t>
            </w:r>
          </w:p>
        </w:tc>
      </w:tr>
      <w:tr w:rsidR="00000000" w14:paraId="469D9A2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5BB3B8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http_req_sending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0A585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EBA174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Pushing request bytes out. Negligible unless uploading.</w:t>
            </w:r>
          </w:p>
        </w:tc>
      </w:tr>
      <w:tr w:rsidR="00000000" w14:paraId="3D2B8BF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30DC03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data_received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Code"/>
                <w:color w:val="1A1A1A"/>
              </w:rPr>
              <w:t>data_sent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7517E3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222D2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Total bytes + rate. Useful for spotting oversized payloads.</w:t>
            </w:r>
          </w:p>
        </w:tc>
      </w:tr>
      <w:tr w:rsidR="00000000" w14:paraId="026DF36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A51ED4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vus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Code"/>
                <w:color w:val="1A1A1A"/>
              </w:rPr>
              <w:t>vus_max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9C8947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4B2F99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Active / allocated VUs. </w:t>
            </w:r>
            <w:r>
              <w:rPr>
                <w:rStyle w:val="HTMLCode"/>
                <w:color w:val="1A1A1A"/>
              </w:rPr>
              <w:t>vus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is a time SAMPLE, not a total —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 low min just means VUs had finished.</w:t>
            </w:r>
          </w:p>
        </w:tc>
      </w:tr>
    </w:tbl>
    <w:p w14:paraId="4F1E67D7" w14:textId="77777777" w:rsidR="00A077D2" w:rsidRDefault="00A077D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STATISTICS – which number to trust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604"/>
        <w:gridCol w:w="3964"/>
      </w:tblGrid>
      <w:tr w:rsidR="00000000" w14:paraId="16547F45" w14:textId="77777777">
        <w:tc>
          <w:tcPr>
            <w:tcW w:w="8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C828543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Stat</w:t>
            </w:r>
          </w:p>
        </w:tc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63F4A3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Means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50FB30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Use it for</w:t>
            </w:r>
          </w:p>
        </w:tc>
      </w:tr>
      <w:tr w:rsidR="00000000" w14:paraId="15E1852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A33E7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A0A1F2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Fastest single request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71694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Best-case reference only.</w:t>
            </w:r>
          </w:p>
        </w:tc>
      </w:tr>
      <w:tr w:rsidR="00000000" w14:paraId="78B7776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BD8B93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med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(p50)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A0438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Middle value when sorted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4C0DB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The typical experience. Hides the tail completely.</w:t>
            </w:r>
          </w:p>
        </w:tc>
      </w:tr>
      <w:tr w:rsidR="00000000" w14:paraId="011FBD0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6D8F27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avg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199D10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Sum ÷ count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AB5D1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Never report it.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Only useful compared against med to detect a tail.</w:t>
            </w:r>
          </w:p>
        </w:tc>
      </w:tr>
      <w:tr w:rsidR="00000000" w14:paraId="7C90014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A3CF2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p(95)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4EA638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95% finished within this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4B873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The standard SLA target. This is what you report.</w:t>
            </w:r>
          </w:p>
        </w:tc>
      </w:tr>
      <w:tr w:rsidR="00000000" w14:paraId="291A6A9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8E03FE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p(99)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3C033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99% finished within this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54039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Catches problems affecting 1–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5% of requests, which p95 misses.</w:t>
            </w:r>
          </w:p>
        </w:tc>
      </w:tr>
      <w:tr w:rsidR="00000000" w14:paraId="1AEF984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77AED7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max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7B70B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Slowest single request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9F9A4F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Context only. Too noisy to set a target against.</w:t>
            </w:r>
          </w:p>
        </w:tc>
      </w:tr>
    </w:tbl>
    <w:p w14:paraId="74B18B85" w14:textId="77777777" w:rsidR="00A077D2" w:rsidRDefault="00A077D2">
      <w:pPr>
        <w:shd w:val="clear" w:color="auto" w:fill="FFF8E1"/>
        <w:divId w:val="1192064312"/>
        <w:rPr>
          <w:rFonts w:ascii="Calibri" w:eastAsia="Times New Roman" w:hAnsi="Calibri" w:cs="Calibri"/>
          <w:color w:val="1A1A1A"/>
          <w:sz w:val="18"/>
          <w:szCs w:val="18"/>
        </w:rPr>
      </w:pPr>
      <w:r>
        <w:rPr>
          <w:rFonts w:ascii="Calibri" w:eastAsia="Times New Roman" w:hAnsi="Calibri" w:cs="Calibri"/>
          <w:b/>
          <w:bCs/>
          <w:color w:val="1A1A1A"/>
          <w:sz w:val="18"/>
          <w:szCs w:val="18"/>
        </w:rPr>
        <w:t>A percentile is a POSITION, not a group:</w:t>
      </w:r>
      <w:r>
        <w:rPr>
          <w:rFonts w:ascii="Calibri" w:eastAsia="Times New Roman" w:hAnsi="Calibri" w:cs="Calibri"/>
          <w:color w:val="1A1A1A"/>
          <w:sz w:val="18"/>
          <w:szCs w:val="18"/>
        </w:rPr>
        <w:t xml:space="preserve"> </w:t>
      </w:r>
      <w:r>
        <w:rPr>
          <w:rStyle w:val="HTMLCode"/>
          <w:color w:val="1A1A1A"/>
        </w:rPr>
        <w:t>position = % × total requests</w:t>
      </w:r>
      <w:r>
        <w:rPr>
          <w:rFonts w:ascii="Calibri" w:eastAsia="Times New Roman" w:hAnsi="Calibri" w:cs="Calibri"/>
          <w:color w:val="1A1A1A"/>
          <w:sz w:val="18"/>
          <w:szCs w:val="18"/>
        </w:rPr>
        <w:t xml:space="preserve">. p95 is the single value at the 95% mark — a boundary line, not the requests above it. </w:t>
      </w:r>
      <w:r>
        <w:rPr>
          <w:rFonts w:ascii="Calibri" w:eastAsia="Times New Roman" w:hAnsi="Calibri" w:cs="Calibri"/>
          <w:color w:val="1A1A1A"/>
          <w:sz w:val="18"/>
          <w:szCs w:val="18"/>
        </w:rPr>
        <w:br/>
      </w:r>
      <w:r>
        <w:rPr>
          <w:rFonts w:ascii="Calibri" w:eastAsia="Times New Roman" w:hAnsi="Calibri" w:cs="Calibri"/>
          <w:b/>
          <w:bCs/>
          <w:color w:val="1A1A1A"/>
          <w:sz w:val="18"/>
          <w:szCs w:val="18"/>
        </w:rPr>
        <w:t>So a percentile only sees a problem bigger than the slice above it:</w:t>
      </w:r>
      <w:r>
        <w:rPr>
          <w:rFonts w:ascii="Calibri" w:eastAsia="Times New Roman" w:hAnsi="Calibri" w:cs="Calibri"/>
          <w:color w:val="1A1A1A"/>
          <w:sz w:val="18"/>
          <w:szCs w:val="18"/>
        </w:rPr>
        <w:t xml:space="preserve"> p95 catches &gt;5% of requests; p99 catches &gt;1%. If exactly 5% are slow, </w:t>
      </w:r>
      <w:r>
        <w:rPr>
          <w:rFonts w:ascii="Calibri" w:eastAsia="Times New Roman" w:hAnsi="Calibri" w:cs="Calibri"/>
          <w:b/>
          <w:bCs/>
          <w:color w:val="1A1A1A"/>
          <w:sz w:val="18"/>
          <w:szCs w:val="18"/>
        </w:rPr>
        <w:t>p95 misses them entirely</w:t>
      </w:r>
      <w:r>
        <w:rPr>
          <w:rFonts w:ascii="Calibri" w:eastAsia="Times New Roman" w:hAnsi="Calibri" w:cs="Calibri"/>
          <w:color w:val="1A1A1A"/>
          <w:sz w:val="18"/>
          <w:szCs w:val="18"/>
        </w:rPr>
        <w:t xml:space="preserve">. </w:t>
      </w:r>
      <w:r>
        <w:rPr>
          <w:rFonts w:ascii="Calibri" w:eastAsia="Times New Roman" w:hAnsi="Calibri" w:cs="Calibri"/>
          <w:color w:val="1A1A1A"/>
          <w:sz w:val="18"/>
          <w:szCs w:val="18"/>
        </w:rPr>
        <w:br/>
      </w:r>
      <w:r>
        <w:rPr>
          <w:rFonts w:ascii="Calibri" w:eastAsia="Times New Roman" w:hAnsi="Calibri" w:cs="Calibri"/>
          <w:b/>
          <w:bCs/>
          <w:color w:val="1A1A1A"/>
          <w:sz w:val="18"/>
          <w:szCs w:val="18"/>
        </w:rPr>
        <w:t>Add p99 to any run:</w:t>
      </w:r>
      <w:r>
        <w:rPr>
          <w:rFonts w:ascii="Calibri" w:eastAsia="Times New Roman" w:hAnsi="Calibri" w:cs="Calibri"/>
          <w:color w:val="1A1A1A"/>
          <w:sz w:val="18"/>
          <w:szCs w:val="18"/>
        </w:rPr>
        <w:t xml:space="preserve"> </w:t>
      </w:r>
      <w:r>
        <w:rPr>
          <w:rStyle w:val="HTMLCode"/>
          <w:color w:val="1A1A1A"/>
        </w:rPr>
        <w:t>summaryTrendStats: ['min','med','avg','p(90)','p(95)','p(99)','max']</w:t>
      </w:r>
      <w:r>
        <w:rPr>
          <w:rFonts w:ascii="Calibri" w:eastAsia="Times New Roman" w:hAnsi="Calibri" w:cs="Calibri"/>
          <w:color w:val="1A1A1A"/>
          <w:sz w:val="18"/>
          <w:szCs w:val="18"/>
        </w:rPr>
        <w:t xml:space="preserve"> </w:t>
      </w:r>
    </w:p>
    <w:p w14:paraId="5A426234" w14:textId="77777777" w:rsidR="00A077D2" w:rsidRDefault="00A077D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SIZING &amp; LOAD</w:t>
      </w:r>
    </w:p>
    <w:p w14:paraId="3FBE4C84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throughput = VUs ÷ iteration_duration          total http_reqs = iterations x requests per iteration</w:t>
      </w:r>
    </w:p>
    <w:p w14:paraId="028A45D0" w14:textId="77777777" w:rsidR="00A077D2" w:rsidRDefault="00A077D2">
      <w:pPr>
        <w:pStyle w:val="HTMLPreformatted"/>
        <w:rPr>
          <w:color w:val="1A1A1A"/>
        </w:rPr>
      </w:pPr>
    </w:p>
    <w:p w14:paraId="0DA4F895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Verify two ways: throughput x duration should equal your iteration estimate.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4199EB35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CE13291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Trap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65DA544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Reality</w:t>
            </w:r>
          </w:p>
        </w:tc>
      </w:tr>
      <w:tr w:rsidR="00000000" w14:paraId="7348711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E1315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“We tested with 100 users”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2F7FD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Meaningless. Same 100 VUs = 3 or 400 req/s depending on think time.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Always state throughput.</w:t>
            </w:r>
          </w:p>
        </w:tc>
      </w:tr>
      <w:tr w:rsidR="00000000" w14:paraId="573B5F7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2831B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More VUs must mean higher latency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090616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No. Latency stays FLAT until a resource saturates, then climbs steeply at the “knee”.</w:t>
            </w:r>
          </w:p>
        </w:tc>
      </w:tr>
      <w:tr w:rsidR="00000000" w14:paraId="7797D63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C97002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Fixed VUs apply constant load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DABD2B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No. When the server slows, VUs wait longer and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load DROPS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. Closed-model trap — use arrival-rate executors for capacity tests.</w:t>
            </w:r>
          </w:p>
        </w:tc>
      </w:tr>
      <w:tr w:rsidR="00000000" w14:paraId="33FA5FB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00D8C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Comparing against last week's baseline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897FD9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Baselines drift ~4% for no reason. Re-measure in the same session.</w:t>
            </w:r>
          </w:p>
        </w:tc>
      </w:tr>
    </w:tbl>
    <w:p w14:paraId="27374FBE" w14:textId="77777777" w:rsidR="00A077D2" w:rsidRDefault="00A077D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REPORTING – the 5-part sentence</w:t>
      </w:r>
    </w:p>
    <w:p w14:paraId="0FFAF874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1. Verdict vs target   2. p95 + the target   3. Impact in HUMANS   4. Which feature   5. The ask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2573ECA0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A1A381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AE745F7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00000" w14:paraId="4868CF4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496C12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Never lead with good news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C3E659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“95% is fine” makes the manager stop listening.</w:t>
            </w:r>
          </w:p>
        </w:tc>
      </w:tr>
      <w:tr w:rsidR="00000000" w14:paraId="414D2AB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E3D23E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Convert requests to users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05885C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users affected = 1 - (1 - p)^requests per session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. 10% slow requests x 10-request session =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65% of users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.</w:t>
            </w:r>
          </w:p>
        </w:tc>
      </w:tr>
      <w:tr w:rsidR="00000000" w14:paraId="112DCAF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6D24C5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Report the shape, not one number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28756E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p50 / p95 / p99 / max together tell a story a single figure cannot.</w:t>
            </w:r>
          </w:p>
        </w:tc>
      </w:tr>
      <w:tr w:rsidR="00000000" w14:paraId="19C0159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D01C94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Bimodal data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E5321B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If a percentile shows a value no request took, report the two groups: “10% take 8s, 90% take 0.25s.”</w:t>
            </w:r>
          </w:p>
        </w:tc>
      </w:tr>
    </w:tbl>
    <w:p w14:paraId="79083AC2" w14:textId="77777777" w:rsidR="00A077D2" w:rsidRDefault="00A077D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TRAPS THAT PRODUCE FALSE GREEN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4FCF555F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BC31192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Trap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585F9DD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Why it fools you</w:t>
            </w:r>
          </w:p>
        </w:tc>
      </w:tr>
      <w:tr w:rsidR="00000000" w14:paraId="4E5C0CF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0AFF4B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HTMLCode"/>
                <w:color w:val="1A1A1A"/>
              </w:rPr>
              <w:t>http_req_failed: 0%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F0BBA9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Only means status codes were 2xx/3xx. A 200 returning a login page or error body counts as SUCCESS. Use </w:t>
            </w:r>
            <w:r>
              <w:rPr>
                <w:rStyle w:val="HTMLCode"/>
                <w:color w:val="1A1A1A"/>
              </w:rPr>
              <w:t>check()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on the body.</w:t>
            </w:r>
          </w:p>
        </w:tc>
      </w:tr>
      <w:tr w:rsidR="00000000" w14:paraId="48ACBF6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6995D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Reporting </w:t>
            </w:r>
            <w:r>
              <w:rPr>
                <w:rStyle w:val="HTMLCode"/>
                <w:color w:val="1A1A1A"/>
              </w:rPr>
              <w:t>avg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A6A24A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Blends good and terrible into a number describing nobody. Hides the users who actually suffer.</w:t>
            </w:r>
          </w:p>
        </w:tc>
      </w:tr>
      <w:tr w:rsidR="00000000" w14:paraId="10656A9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37E069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Fast errors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A8D7A3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Failures often return in milliseconds and pull </w:t>
            </w:r>
            <w:r>
              <w:rPr>
                <w:rStyle w:val="HTMLCode"/>
                <w:color w:val="1A1A1A"/>
              </w:rPr>
              <w:t>avg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down, making a broken system look fast. Read the </w:t>
            </w:r>
            <w:r>
              <w:rPr>
                <w:rStyle w:val="HTMLCode"/>
                <w:color w:val="1A1A1A"/>
              </w:rPr>
              <w:t>expected_response:true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row.</w:t>
            </w:r>
          </w:p>
        </w:tc>
      </w:tr>
      <w:tr w:rsidR="00000000" w14:paraId="4E48CCF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B73604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 summary table alone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A00768" w14:textId="77777777" w:rsidR="00A077D2" w:rsidRDefault="00A077D2">
            <w:pPr>
              <w:spacing w:before="45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Cannot distinguish random scatter from a mid-test cliff. Identical avg/p99/max, completely different problems. Use a time-series graph.</w:t>
            </w:r>
          </w:p>
        </w:tc>
      </w:tr>
    </w:tbl>
    <w:p w14:paraId="59ECE631" w14:textId="77777777" w:rsidR="00A077D2" w:rsidRDefault="00A077D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USEFUL FLAGS</w:t>
      </w:r>
    </w:p>
    <w:p w14:paraId="7047CF4C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k6 run script.js                     run it</w:t>
      </w:r>
    </w:p>
    <w:p w14:paraId="0DE88D39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k6 run --quiet script.js             suppress progress spam</w:t>
      </w:r>
    </w:p>
    <w:p w14:paraId="2D7E8BDD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k6 run -e KEY=value script.js        pass a value, read as __ENV.KEY</w:t>
      </w:r>
    </w:p>
    <w:p w14:paraId="6AC8740D" w14:textId="77777777" w:rsidR="00A077D2" w:rsidRDefault="00A077D2">
      <w:pPr>
        <w:pStyle w:val="HTMLPreformatted"/>
        <w:rPr>
          <w:color w:val="1A1A1A"/>
        </w:rPr>
      </w:pPr>
      <w:r>
        <w:rPr>
          <w:color w:val="1A1A1A"/>
        </w:rPr>
        <w:t>k6 run --http-debug=full script.js   dump full request/response (debugging)</w:t>
      </w:r>
    </w:p>
    <w:sectPr w:rsidR="00A07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B7"/>
    <w:rsid w:val="00063BB7"/>
    <w:rsid w:val="00965B38"/>
    <w:rsid w:val="00A077D2"/>
    <w:rsid w:val="00AE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6F5B96"/>
  <w15:chartTrackingRefBased/>
  <w15:docId w15:val="{84CF986A-9C5B-4336-A660-E64013DB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2" w:color="0B3D6B"/>
      </w:pBdr>
      <w:spacing w:after="30"/>
      <w:outlineLvl w:val="0"/>
    </w:pPr>
    <w:rPr>
      <w:b/>
      <w:bCs/>
      <w:color w:val="0B3D6B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180" w:after="60"/>
      <w:outlineLvl w:val="1"/>
    </w:pPr>
    <w:rPr>
      <w:b/>
      <w:bCs/>
      <w:color w:val="0B3D6B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6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ox">
    <w:name w:val="box"/>
    <w:basedOn w:val="Normal"/>
    <w:pPr>
      <w:pBdr>
        <w:left w:val="single" w:sz="18" w:space="6" w:color="F0AD00"/>
      </w:pBdr>
      <w:shd w:val="clear" w:color="auto" w:fill="FFF8E1"/>
      <w:spacing w:before="75" w:after="75"/>
    </w:pPr>
    <w:rPr>
      <w:sz w:val="18"/>
      <w:szCs w:val="18"/>
    </w:rPr>
  </w:style>
  <w:style w:type="paragraph" w:customStyle="1" w:styleId="sub">
    <w:name w:val="sub"/>
    <w:basedOn w:val="Normal"/>
    <w:pPr>
      <w:spacing w:after="90"/>
    </w:pPr>
    <w:rPr>
      <w:i/>
      <w:iCs/>
      <w:color w:val="5A6B7A"/>
      <w:sz w:val="16"/>
      <w:szCs w:val="16"/>
    </w:rPr>
  </w:style>
  <w:style w:type="paragraph" w:customStyle="1" w:styleId="t1">
    <w:name w:val="t1"/>
    <w:basedOn w:val="Normal"/>
    <w:pPr>
      <w:shd w:val="clear" w:color="auto" w:fill="EEF7EE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064312">
      <w:marLeft w:val="0"/>
      <w:marRight w:val="0"/>
      <w:marTop w:val="75"/>
      <w:marBottom w:val="75"/>
      <w:divBdr>
        <w:top w:val="none" w:sz="0" w:space="0" w:color="auto"/>
        <w:left w:val="single" w:sz="18" w:space="6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880</Words>
  <Characters>4563</Characters>
  <Application>Microsoft Office Word</Application>
  <DocSecurity>0</DocSecurity>
  <Lines>165</Lines>
  <Paragraphs>141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k6 Summary - One Page Reference Card</dc:title>
  <dc:subject/>
  <dc:creator>Suhas Shetty</dc:creator>
  <cp:keywords/>
  <dc:description/>
  <cp:lastModifiedBy>Suhas Shetty</cp:lastModifiedBy>
  <cp:revision>3</cp:revision>
  <dcterms:created xsi:type="dcterms:W3CDTF">2026-08-03T13:51:00Z</dcterms:created>
  <dcterms:modified xsi:type="dcterms:W3CDTF">2026-08-03T13:51:00Z</dcterms:modified>
</cp:coreProperties>
</file>