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MATT GATES</w:t>
      </w: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Chico, CA  ·  (530) 786-3655  ·  ridgecellrepair@gmail.com</w:t>
      </w:r>
    </w:p>
    <w:p>
      <w:pPr>
        <w:spacing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github.com/suhteevah  ·  linkedin.com/in/matt-michels</w:t>
      </w:r>
    </w:p>
    <w:p>
      <w:pPr>
        <w:pBdr>
          <w:bottom w:val="single" w:color="1A1A2E" w:sz="6" w:space="1"/>
        </w:pBdr>
        <w:spacing w:after="120" w:before="120"/>
      </w:pPr>
    </w:p>
    <w:p>
      <w:pPr>
        <w:pBdr>
          <w:bottom w:val="single" w:color="1A1A2E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A1A2E"/>
          <w:spacing w:val="80"/>
          <w:sz w:val="21"/>
          <w:szCs w:val="21"/>
        </w:rPr>
        <w:t xml:space="preserve">PROFESSIONAL SUMMARY</w:t>
      </w:r>
    </w:p>
    <w:p>
      <w:pPr>
        <w:spacing w:after="100" w:line="28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AI Infrastructure Engineer and Technical Director with production experience building MCP (Model Context Protocol) servers, LLM deployment pipelines, GPU inference fleets, and autonomous automation systems. Manages a multi-machine Tailscale fleet running AI inference across Tesla P40 and consumer GPU hardware. Background spans QA engineering, DevOps automation, B2B consulting, and full-stack development. Builds systems that ship—from AI agent architectures to monitoring stacks to automated job pipelines.</w:t>
      </w:r>
    </w:p>
    <w:p>
      <w:pPr>
        <w:pBdr>
          <w:bottom w:val="single" w:color="1A1A2E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A1A2E"/>
          <w:spacing w:val="80"/>
          <w:sz w:val="21"/>
          <w:szCs w:val="21"/>
        </w:rPr>
        <w:t xml:space="preserve">TECHNICAL SKILLS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AI / LLM: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MCP Server Development (Python, Rust), Claude API, Ollama, Open WebUI, LangChain, Prompt Engineering, AI Agent Architectures, GPU Inference (Tesla P40, RTX 3070 Ti)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Languages: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Python, Rust, JavaScript/TypeScript, Bash/Shell, SQL, PHP, C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DevOps / Infra: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Docker, Kubernetes, Tailscale, CI/CD Pipelines, Prometheus, Grafana, Caddy, Nginx, Linux (Arch, Ubuntu, openSUSE MicroOS)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Frameworks: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FastAPI, Axum (Rust), React, Next.js, n8n, Make.com, Selenium, Playwright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QA / Testing: 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Test Automation Frameworks, API Testing, Regression Suites, Industrial QA/Inspection, CI/CD Integration</w:t>
      </w:r>
    </w:p>
    <w:p>
      <w:pPr>
        <w:pBdr>
          <w:bottom w:val="single" w:color="1A1A2E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A1A2E"/>
          <w:spacing w:val="8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Technical Director / AI Infrastructure Engineer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Ridge Cell Repair LLC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Chico, CA (Remote)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Built 10+ production MCP servers in Python and Rust for Claude Code integration, including fleet management, job automation, and deployment orchestration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Architected OpenClaw AI agent fleet: 7 specialized agents with central orchestrator for SEO, lead response, content, proposals, and job hunting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Manage GPU inference infrastructure: Supermicro 8x Tesla P40 chassis, RTX 3070 Ti workstation, RTX 3050 laptop, SBC cluster on Tailscale mesh with Prometheus/Grafana monitoring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Deployed production Ollama + Open WebUI stacks with automated failover and health checks for client AI inference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Built autonomous job hunting MCP server: 15 tools, multi-API search, AI fit scoring, cover letter generation, SMTP/IMAP email automation, Windows scheduled execution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Developed OpenLedger: FOSS GAAP-compliant bookkeeping (FastAPI + PostgreSQL) with Claude AI transaction classification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Deliver SEO audits, content strategies, and digital marketing for B2B clients: Compac Engineering, Midnight Munitions, Halsey Bottling, First Choice Plastics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Quality Assurance Specialist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Mar 2025 – Present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Compac Engineering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Paradise, CA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Perform QA testing and inspection on industrial sensors, liquid level switches, and ERECTA SWITCH modular sensor systems to OEM specifications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Conducted comprehensive SEO audit: identified duplicate content, missing schema, developed 6-month content calendar with 30+ priority keywords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Teaching Assistant / AI Development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2022 –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Profixerr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Remote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Led development of AI assistants for customer service portals and internal technician knowledge bases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Built AI-powered chatbot systems for automated customer service and technical support workflows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Owner / Operator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2021 – 2024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Ridge Hydroponics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Paradise, CA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Founded and operated retail hydroponics business: vendor management, inventory, compliance-heavy regulated industry operations</w:t>
      </w:r>
    </w:p>
    <w:p>
      <w:pPr>
        <w:tabs>
          <w:tab w:val="right" w:pos="10080"/>
        </w:tabs>
        <w:spacing w:after="0" w:before="140"/>
      </w:pPr>
      <w:r>
        <w:rPr>
          <w:rFonts w:ascii="Arial" w:cs="Arial" w:eastAsia="Arial" w:hAnsi="Arial"/>
          <w:b/>
          <w:bCs/>
          <w:color w:val="2D2D2D"/>
          <w:sz w:val="21"/>
          <w:szCs w:val="21"/>
        </w:rPr>
        <w:t xml:space="preserve">Store Manager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2016 – 2021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Chico Cell Repair / CPR Chico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Chico, CA</w:t>
      </w:r>
    </w:p>
    <w:p>
      <w:pPr>
        <w:pStyle w:val="ListParagraph"/>
        <w:numPr>
          <w:ilvl w:val="0"/>
          <w:numId w:val="2"/>
        </w:numPr>
        <w:spacing w:after="30" w:line="264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Managed daily operations, customer interactions, and repair service delivery for high-volume electronics repair shop</w:t>
      </w:r>
    </w:p>
    <w:p>
      <w:pPr>
        <w:pBdr>
          <w:bottom w:val="single" w:color="1A1A2E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A1A2E"/>
          <w:spacing w:val="80"/>
          <w:sz w:val="21"/>
          <w:szCs w:val="21"/>
        </w:rPr>
        <w:t xml:space="preserve">KEY PROJECTS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openclaw-admin-mcp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— Production Rust MCP server for AI fleet management. Axum, SQLite, Tailscale.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openclaw-dashboard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— Next.js 15 multi-tenant SaaS dashboard for AI fleet monitoring.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job-hunter-mcp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— Autonomous Python MCP server: 15 tools, multi-API job search, AI scoring, email automation.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TypeDrift / PerfGuard / APIShield / ConfigSafe / LicenseGuard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— Developer security &amp; quality tool suite. 80+ patterns, 6+ languages. Open source.</w:t>
      </w:r>
    </w:p>
    <w:p>
      <w:pPr>
        <w:spacing w:after="30" w:line="264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OpenLedger</w:t>
      </w:r>
      <w:r>
        <w:rPr>
          <w:rFonts w:ascii="Arial" w:cs="Arial" w:eastAsia="Arial" w:hAnsi="Arial"/>
          <w:color w:val="2D2D2D"/>
          <w:sz w:val="19"/>
          <w:szCs w:val="19"/>
        </w:rPr>
        <w:t xml:space="preserve"> — FOSS QuickBooks alternative. FastAPI + PostgreSQL + Claude AI. GAAP-compliant double-entry.</w:t>
      </w:r>
    </w:p>
    <w:p>
      <w:pPr>
        <w:pBdr>
          <w:bottom w:val="single" w:color="1A1A2E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1A1A2E"/>
          <w:spacing w:val="80"/>
          <w:sz w:val="21"/>
          <w:szCs w:val="21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Butte College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Coursework in Computer Science &amp; Networking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2D2D2D"/>
          <w:sz w:val="19"/>
          <w:szCs w:val="19"/>
        </w:rPr>
        <w:t xml:space="preserve">Paradise High School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Graduated 2007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2026-03-17T19:00:30.457Z</dcterms:created>
  <dcterms:modified xsi:type="dcterms:W3CDTF">2026-03-17T19:00:30.458Z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