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8B75" w14:textId="23E67266" w:rsidR="003E5A11" w:rsidRPr="003E5A11" w:rsidRDefault="003E5A11" w:rsidP="00187FD7">
      <w:pPr>
        <w:pStyle w:val="a3"/>
        <w:rPr>
          <w:b w:val="0"/>
          <w:bCs w:val="0"/>
          <w:sz w:val="40"/>
          <w:szCs w:val="40"/>
        </w:rPr>
      </w:pPr>
      <w:r w:rsidRPr="003E5A11">
        <w:rPr>
          <w:rFonts w:hint="eastAsia"/>
          <w:b w:val="0"/>
          <w:bCs w:val="0"/>
          <w:sz w:val="40"/>
          <w:szCs w:val="40"/>
        </w:rPr>
        <w:t>技术可行性分析</w:t>
      </w:r>
    </w:p>
    <w:p w14:paraId="6CB718AB" w14:textId="547C7F4D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473A56D3" w14:textId="3A8CA15A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3128C9">
        <w:rPr>
          <w:rFonts w:hint="eastAsia"/>
          <w:sz w:val="28"/>
          <w:szCs w:val="28"/>
        </w:rPr>
        <w:t>react</w:t>
      </w:r>
      <w:r w:rsidRPr="00187FD7">
        <w:rPr>
          <w:rFonts w:hint="eastAsia"/>
          <w:sz w:val="28"/>
          <w:szCs w:val="28"/>
        </w:rPr>
        <w:t>，后端技术采用</w:t>
      </w:r>
      <w:r w:rsidR="003E5A11">
        <w:rPr>
          <w:rFonts w:hint="eastAsia"/>
          <w:sz w:val="28"/>
          <w:szCs w:val="28"/>
        </w:rPr>
        <w:t>php</w:t>
      </w:r>
      <w:r w:rsidR="003E5A11">
        <w:rPr>
          <w:rFonts w:hint="eastAsia"/>
          <w:sz w:val="28"/>
          <w:szCs w:val="28"/>
        </w:rPr>
        <w:t>，交互使用</w:t>
      </w:r>
      <w:r w:rsidR="003E5A11">
        <w:rPr>
          <w:rFonts w:hint="eastAsia"/>
          <w:sz w:val="28"/>
          <w:szCs w:val="28"/>
        </w:rPr>
        <w:t>fetch</w:t>
      </w:r>
      <w:r w:rsidR="003E5A11">
        <w:rPr>
          <w:rFonts w:hint="eastAsia"/>
          <w:sz w:val="28"/>
          <w:szCs w:val="28"/>
        </w:rPr>
        <w:t>，低成本快速开发</w:t>
      </w:r>
      <w:r w:rsidRPr="00187FD7">
        <w:rPr>
          <w:rFonts w:hint="eastAsia"/>
          <w:sz w:val="28"/>
          <w:szCs w:val="28"/>
        </w:rPr>
        <w:t>；</w:t>
      </w:r>
    </w:p>
    <w:p w14:paraId="2421BC7D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3D48C71A" w14:textId="4AD8FAF5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3E5A11">
        <w:rPr>
          <w:rFonts w:hint="eastAsia"/>
          <w:sz w:val="28"/>
          <w:szCs w:val="28"/>
        </w:rPr>
        <w:t>亚马逊</w:t>
      </w:r>
      <w:r w:rsidR="00863D2B">
        <w:rPr>
          <w:rFonts w:hint="eastAsia"/>
          <w:sz w:val="28"/>
          <w:szCs w:val="28"/>
        </w:rPr>
        <w:t>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C0AF30F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3B1B4C48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4A4B16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3A2F582B" w14:textId="4C40A844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</w:t>
      </w:r>
      <w:r w:rsidR="003128C9">
        <w:rPr>
          <w:rFonts w:hint="eastAsia"/>
          <w:sz w:val="28"/>
          <w:szCs w:val="28"/>
        </w:rPr>
        <w:t>快速搜题，快速回答学生群体的问题</w:t>
      </w:r>
      <w:r w:rsidR="003E5A11">
        <w:rPr>
          <w:rFonts w:hint="eastAsia"/>
          <w:sz w:val="28"/>
          <w:szCs w:val="28"/>
        </w:rPr>
        <w:t>，面对大量的学生群体，后台是否能承受住大量用户访问的压力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28C9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5A1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1198"/>
  <w15:docId w15:val="{B04B5C5F-31D1-45ED-8D43-F2EB277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代 天放</cp:lastModifiedBy>
  <cp:revision>6</cp:revision>
  <dcterms:created xsi:type="dcterms:W3CDTF">2012-08-13T06:47:00Z</dcterms:created>
  <dcterms:modified xsi:type="dcterms:W3CDTF">2020-03-09T09:28:00Z</dcterms:modified>
</cp:coreProperties>
</file>