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DACBE" w14:textId="5E3FF0EE" w:rsidR="002250E2" w:rsidRPr="0079784E" w:rsidRDefault="00DE769E" w:rsidP="002250E2">
      <w:pPr>
        <w:pStyle w:val="Title"/>
        <w:rPr>
          <w:rFonts w:eastAsia="Times New Roman"/>
        </w:rPr>
      </w:pPr>
      <w:r w:rsidRPr="00070148">
        <w:rPr>
          <w:rFonts w:eastAsia="Times New Roman"/>
        </w:rPr>
        <w:t>Car Pooling</w:t>
      </w:r>
      <w:bookmarkStart w:id="0" w:name="_GoBack"/>
      <w:bookmarkEnd w:id="0"/>
      <w:r w:rsidRPr="00070148">
        <w:rPr>
          <w:rFonts w:eastAsia="Times New Roman"/>
        </w:rPr>
        <w:t xml:space="preserve"> System - Requirement </w:t>
      </w:r>
      <w:r w:rsidR="002250E2">
        <w:rPr>
          <w:rFonts w:eastAsia="Times New Roman"/>
        </w:rPr>
        <w:t>4</w:t>
      </w:r>
      <w:r w:rsidRPr="00070148">
        <w:rPr>
          <w:rFonts w:eastAsia="Times New Roman"/>
        </w:rPr>
        <w:t xml:space="preserve"> </w:t>
      </w:r>
      <w:r w:rsidR="002250E2" w:rsidRPr="0079784E">
        <w:rPr>
          <w:rFonts w:eastAsia="Times New Roman"/>
        </w:rPr>
        <w:t xml:space="preserve"> </w:t>
      </w:r>
    </w:p>
    <w:p w14:paraId="2DD8D4A2" w14:textId="77777777" w:rsidR="002250E2" w:rsidRPr="0079784E" w:rsidRDefault="002250E2" w:rsidP="002250E2">
      <w:pPr>
        <w:rPr>
          <w:rFonts w:eastAsia="Times New Roman"/>
        </w:rPr>
      </w:pPr>
      <w:r w:rsidRPr="0079784E">
        <w:rPr>
          <w:rFonts w:eastAsia="Times New Roman"/>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 </w:t>
      </w:r>
    </w:p>
    <w:p w14:paraId="72621BFF" w14:textId="77777777" w:rsidR="002250E2" w:rsidRPr="0079784E" w:rsidRDefault="002250E2" w:rsidP="002250E2">
      <w:pPr>
        <w:pStyle w:val="Heading1"/>
        <w:rPr>
          <w:rFonts w:eastAsia="Times New Roman"/>
        </w:rPr>
      </w:pPr>
      <w:r w:rsidRPr="0079784E">
        <w:rPr>
          <w:rFonts w:eastAsia="Times New Roman"/>
        </w:rPr>
        <w:t xml:space="preserve">Requirement 4: </w:t>
      </w:r>
    </w:p>
    <w:p w14:paraId="38D8FAFA" w14:textId="3AE86D8D" w:rsidR="002250E2" w:rsidRPr="002250E2" w:rsidRDefault="002250E2" w:rsidP="002250E2">
      <w:pPr>
        <w:spacing w:after="0" w:line="240" w:lineRule="auto"/>
        <w:rPr>
          <w:rStyle w:val="Heading1Char"/>
        </w:rPr>
      </w:pPr>
      <w:r w:rsidRPr="0079784E">
        <w:rPr>
          <w:rFonts w:ascii="Times New Roman" w:eastAsia="Times New Roman" w:hAnsi="Times New Roman" w:cs="Times New Roman"/>
          <w:sz w:val="24"/>
          <w:szCs w:val="24"/>
        </w:rPr>
        <w:br/>
      </w:r>
      <w:r w:rsidRPr="002250E2">
        <w:t>Very soon you discover that there are different classes of Cars that can be pooled. Each class of cars does share some common properties as well as some specific properties. Represent the above requirement in Object Orientation. Mark the base class as abstract.</w:t>
      </w:r>
      <w:r w:rsidRPr="002250E2">
        <w:br/>
      </w:r>
      <w:r w:rsidRPr="002250E2">
        <w:br/>
        <w:t>Use the Car class created in Requirement 2. Retain attributes id and name. Lets’ ignore rest of the attributes for this requirement. Make the appropriate access modifier change to enable the attributes to be accessible to child classes.</w:t>
      </w:r>
      <w:r w:rsidRPr="002250E2">
        <w:br/>
      </w:r>
      <w:r w:rsidRPr="0079784E">
        <w:rPr>
          <w:rFonts w:ascii="Times New Roman" w:eastAsia="Times New Roman" w:hAnsi="Times New Roman" w:cs="Times New Roman"/>
          <w:sz w:val="24"/>
          <w:szCs w:val="24"/>
        </w:rPr>
        <w:br/>
      </w:r>
      <w:r w:rsidRPr="002250E2">
        <w:rPr>
          <w:rStyle w:val="Heading1Char"/>
        </w:rPr>
        <w:t> Car</w:t>
      </w:r>
    </w:p>
    <w:tbl>
      <w:tblPr>
        <w:tblStyle w:val="GridTable4-Accent3"/>
        <w:tblW w:w="8505" w:type="dxa"/>
        <w:tblLook w:val="0620" w:firstRow="1" w:lastRow="0" w:firstColumn="0" w:lastColumn="0" w:noHBand="1" w:noVBand="1"/>
      </w:tblPr>
      <w:tblGrid>
        <w:gridCol w:w="4340"/>
        <w:gridCol w:w="4165"/>
      </w:tblGrid>
      <w:tr w:rsidR="002250E2" w:rsidRPr="0079784E" w14:paraId="6182B754" w14:textId="77777777" w:rsidTr="002250E2">
        <w:trPr>
          <w:cnfStyle w:val="100000000000" w:firstRow="1" w:lastRow="0" w:firstColumn="0" w:lastColumn="0" w:oddVBand="0" w:evenVBand="0" w:oddHBand="0" w:evenHBand="0" w:firstRowFirstColumn="0" w:firstRowLastColumn="0" w:lastRowFirstColumn="0" w:lastRowLastColumn="0"/>
          <w:trHeight w:val="283"/>
        </w:trPr>
        <w:tc>
          <w:tcPr>
            <w:tcW w:w="4110" w:type="dxa"/>
            <w:hideMark/>
          </w:tcPr>
          <w:p w14:paraId="77210DAD" w14:textId="77777777" w:rsidR="002250E2" w:rsidRPr="0079784E" w:rsidRDefault="002250E2" w:rsidP="002250E2">
            <w:pPr>
              <w:rPr>
                <w:rFonts w:eastAsia="Times New Roman"/>
              </w:rPr>
            </w:pPr>
            <w:r w:rsidRPr="0079784E">
              <w:rPr>
                <w:rFonts w:eastAsia="Times New Roman"/>
              </w:rPr>
              <w:t xml:space="preserve">Member Field name </w:t>
            </w:r>
          </w:p>
        </w:tc>
        <w:tc>
          <w:tcPr>
            <w:tcW w:w="3945" w:type="dxa"/>
            <w:hideMark/>
          </w:tcPr>
          <w:p w14:paraId="4A16A347" w14:textId="77777777" w:rsidR="002250E2" w:rsidRPr="0079784E" w:rsidRDefault="002250E2" w:rsidP="002250E2">
            <w:pPr>
              <w:rPr>
                <w:rFonts w:eastAsia="Times New Roman"/>
              </w:rPr>
            </w:pPr>
            <w:r w:rsidRPr="0079784E">
              <w:rPr>
                <w:rFonts w:eastAsia="Times New Roman"/>
              </w:rPr>
              <w:t xml:space="preserve">Type </w:t>
            </w:r>
          </w:p>
        </w:tc>
      </w:tr>
      <w:tr w:rsidR="002250E2" w:rsidRPr="0079784E" w14:paraId="4B1A9A23" w14:textId="77777777" w:rsidTr="002250E2">
        <w:trPr>
          <w:trHeight w:val="283"/>
        </w:trPr>
        <w:tc>
          <w:tcPr>
            <w:tcW w:w="4110" w:type="dxa"/>
            <w:hideMark/>
          </w:tcPr>
          <w:p w14:paraId="6EBFF7DD" w14:textId="77777777" w:rsidR="002250E2" w:rsidRPr="0079784E" w:rsidRDefault="002250E2" w:rsidP="002250E2">
            <w:pPr>
              <w:rPr>
                <w:rFonts w:eastAsia="Times New Roman"/>
              </w:rPr>
            </w:pPr>
            <w:r w:rsidRPr="0079784E">
              <w:rPr>
                <w:rFonts w:eastAsia="Times New Roman"/>
              </w:rPr>
              <w:t xml:space="preserve">id </w:t>
            </w:r>
          </w:p>
        </w:tc>
        <w:tc>
          <w:tcPr>
            <w:tcW w:w="3945" w:type="dxa"/>
            <w:hideMark/>
          </w:tcPr>
          <w:p w14:paraId="5594DE22" w14:textId="77777777" w:rsidR="002250E2" w:rsidRPr="0079784E" w:rsidRDefault="002250E2" w:rsidP="002250E2">
            <w:pPr>
              <w:rPr>
                <w:rFonts w:eastAsia="Times New Roman"/>
              </w:rPr>
            </w:pPr>
            <w:r w:rsidRPr="0079784E">
              <w:rPr>
                <w:rFonts w:eastAsia="Times New Roman"/>
              </w:rPr>
              <w:t xml:space="preserve">Long </w:t>
            </w:r>
          </w:p>
        </w:tc>
      </w:tr>
      <w:tr w:rsidR="002250E2" w:rsidRPr="0079784E" w14:paraId="26BBA1D5" w14:textId="77777777" w:rsidTr="002250E2">
        <w:trPr>
          <w:trHeight w:val="283"/>
        </w:trPr>
        <w:tc>
          <w:tcPr>
            <w:tcW w:w="4110" w:type="dxa"/>
            <w:hideMark/>
          </w:tcPr>
          <w:p w14:paraId="56981E1C" w14:textId="77777777" w:rsidR="002250E2" w:rsidRPr="0079784E" w:rsidRDefault="002250E2" w:rsidP="002250E2">
            <w:pPr>
              <w:rPr>
                <w:rFonts w:eastAsia="Times New Roman"/>
              </w:rPr>
            </w:pPr>
            <w:r w:rsidRPr="0079784E">
              <w:rPr>
                <w:rFonts w:eastAsia="Times New Roman"/>
              </w:rPr>
              <w:t xml:space="preserve">name </w:t>
            </w:r>
          </w:p>
        </w:tc>
        <w:tc>
          <w:tcPr>
            <w:tcW w:w="3945" w:type="dxa"/>
            <w:hideMark/>
          </w:tcPr>
          <w:p w14:paraId="24C7F981" w14:textId="77777777" w:rsidR="002250E2" w:rsidRPr="0079784E" w:rsidRDefault="002250E2" w:rsidP="002250E2">
            <w:pPr>
              <w:rPr>
                <w:rFonts w:eastAsia="Times New Roman"/>
              </w:rPr>
            </w:pPr>
            <w:r w:rsidRPr="0079784E">
              <w:rPr>
                <w:rFonts w:eastAsia="Times New Roman"/>
              </w:rPr>
              <w:t xml:space="preserve">String </w:t>
            </w:r>
          </w:p>
        </w:tc>
      </w:tr>
    </w:tbl>
    <w:p w14:paraId="3FA42D13" w14:textId="77777777" w:rsidR="00682949" w:rsidRDefault="00682949" w:rsidP="00682949">
      <w:pPr>
        <w:rPr>
          <w:rFonts w:eastAsia="Times New Roman"/>
        </w:rPr>
      </w:pPr>
    </w:p>
    <w:p w14:paraId="630258EC" w14:textId="7027BDAB" w:rsidR="00682949" w:rsidRPr="00682949" w:rsidRDefault="002250E2" w:rsidP="00682949">
      <w:pPr>
        <w:pStyle w:val="ListParagraph"/>
        <w:numPr>
          <w:ilvl w:val="0"/>
          <w:numId w:val="37"/>
        </w:numPr>
        <w:rPr>
          <w:rFonts w:eastAsia="Times New Roman"/>
        </w:rPr>
      </w:pPr>
      <w:r w:rsidRPr="00682949">
        <w:rPr>
          <w:rFonts w:eastAsia="Times New Roman"/>
        </w:rPr>
        <w:t>Create 3 child classes with Car as base class and the following attributes.</w:t>
      </w:r>
    </w:p>
    <w:p w14:paraId="073C254D" w14:textId="6C1A51E3" w:rsidR="002250E2" w:rsidRPr="00682949" w:rsidRDefault="002250E2" w:rsidP="00682949">
      <w:pPr>
        <w:rPr>
          <w:rFonts w:eastAsia="Times New Roman"/>
        </w:rPr>
      </w:pPr>
      <w:r w:rsidRPr="00682949">
        <w:rPr>
          <w:rFonts w:eastAsia="Times New Roman"/>
        </w:rPr>
        <w:t xml:space="preserve">HatchBack </w:t>
      </w:r>
    </w:p>
    <w:tbl>
      <w:tblPr>
        <w:tblStyle w:val="GridTable4-Accent3"/>
        <w:tblW w:w="8505" w:type="dxa"/>
        <w:tblLook w:val="0620" w:firstRow="1" w:lastRow="0" w:firstColumn="0" w:lastColumn="0" w:noHBand="1" w:noVBand="1"/>
      </w:tblPr>
      <w:tblGrid>
        <w:gridCol w:w="4340"/>
        <w:gridCol w:w="4165"/>
      </w:tblGrid>
      <w:tr w:rsidR="002250E2" w:rsidRPr="0079784E" w14:paraId="492D586D" w14:textId="77777777" w:rsidTr="00682949">
        <w:trPr>
          <w:cnfStyle w:val="100000000000" w:firstRow="1" w:lastRow="0" w:firstColumn="0" w:lastColumn="0" w:oddVBand="0" w:evenVBand="0" w:oddHBand="0" w:evenHBand="0" w:firstRowFirstColumn="0" w:firstRowLastColumn="0" w:lastRowFirstColumn="0" w:lastRowLastColumn="0"/>
          <w:trHeight w:val="340"/>
        </w:trPr>
        <w:tc>
          <w:tcPr>
            <w:tcW w:w="4110" w:type="dxa"/>
            <w:hideMark/>
          </w:tcPr>
          <w:p w14:paraId="296FA1F0" w14:textId="77777777" w:rsidR="002250E2" w:rsidRPr="0079784E" w:rsidRDefault="002250E2" w:rsidP="00682949">
            <w:pPr>
              <w:rPr>
                <w:rFonts w:eastAsia="Times New Roman"/>
              </w:rPr>
            </w:pPr>
            <w:r w:rsidRPr="0079784E">
              <w:rPr>
                <w:rFonts w:eastAsia="Times New Roman"/>
              </w:rPr>
              <w:t xml:space="preserve">Member Field name </w:t>
            </w:r>
          </w:p>
        </w:tc>
        <w:tc>
          <w:tcPr>
            <w:tcW w:w="3945" w:type="dxa"/>
            <w:hideMark/>
          </w:tcPr>
          <w:p w14:paraId="3AA4390C" w14:textId="77777777" w:rsidR="002250E2" w:rsidRPr="0079784E" w:rsidRDefault="002250E2" w:rsidP="00682949">
            <w:pPr>
              <w:rPr>
                <w:rFonts w:eastAsia="Times New Roman"/>
              </w:rPr>
            </w:pPr>
            <w:r w:rsidRPr="0079784E">
              <w:rPr>
                <w:rFonts w:eastAsia="Times New Roman"/>
              </w:rPr>
              <w:t xml:space="preserve">Type </w:t>
            </w:r>
          </w:p>
        </w:tc>
      </w:tr>
      <w:tr w:rsidR="002250E2" w:rsidRPr="0079784E" w14:paraId="48514418" w14:textId="77777777" w:rsidTr="00682949">
        <w:trPr>
          <w:trHeight w:val="340"/>
        </w:trPr>
        <w:tc>
          <w:tcPr>
            <w:tcW w:w="4110" w:type="dxa"/>
            <w:hideMark/>
          </w:tcPr>
          <w:p w14:paraId="6BA629FB" w14:textId="77777777" w:rsidR="002250E2" w:rsidRPr="0079784E" w:rsidRDefault="002250E2" w:rsidP="00682949">
            <w:pPr>
              <w:rPr>
                <w:rFonts w:eastAsia="Times New Roman"/>
              </w:rPr>
            </w:pPr>
            <w:r w:rsidRPr="0079784E">
              <w:rPr>
                <w:rFonts w:eastAsia="Times New Roman"/>
              </w:rPr>
              <w:t xml:space="preserve">powerWindowsEnabled </w:t>
            </w:r>
          </w:p>
        </w:tc>
        <w:tc>
          <w:tcPr>
            <w:tcW w:w="3945" w:type="dxa"/>
            <w:hideMark/>
          </w:tcPr>
          <w:p w14:paraId="60A580F6" w14:textId="77777777" w:rsidR="002250E2" w:rsidRPr="0079784E" w:rsidRDefault="002250E2" w:rsidP="00682949">
            <w:pPr>
              <w:rPr>
                <w:rFonts w:eastAsia="Times New Roman"/>
              </w:rPr>
            </w:pPr>
            <w:r w:rsidRPr="0079784E">
              <w:rPr>
                <w:rFonts w:eastAsia="Times New Roman"/>
              </w:rPr>
              <w:t xml:space="preserve">Boolean </w:t>
            </w:r>
          </w:p>
        </w:tc>
      </w:tr>
      <w:tr w:rsidR="002250E2" w:rsidRPr="0079784E" w14:paraId="66D99A96" w14:textId="77777777" w:rsidTr="00682949">
        <w:trPr>
          <w:trHeight w:val="340"/>
        </w:trPr>
        <w:tc>
          <w:tcPr>
            <w:tcW w:w="4110" w:type="dxa"/>
            <w:hideMark/>
          </w:tcPr>
          <w:p w14:paraId="70AE27AE" w14:textId="77777777" w:rsidR="002250E2" w:rsidRPr="0079784E" w:rsidRDefault="002250E2" w:rsidP="00682949">
            <w:pPr>
              <w:rPr>
                <w:rFonts w:eastAsia="Times New Roman"/>
              </w:rPr>
            </w:pPr>
            <w:r w:rsidRPr="0079784E">
              <w:rPr>
                <w:rFonts w:eastAsia="Times New Roman"/>
              </w:rPr>
              <w:t xml:space="preserve">automaticGear </w:t>
            </w:r>
          </w:p>
        </w:tc>
        <w:tc>
          <w:tcPr>
            <w:tcW w:w="3945" w:type="dxa"/>
            <w:hideMark/>
          </w:tcPr>
          <w:p w14:paraId="64352BAE" w14:textId="77777777" w:rsidR="002250E2" w:rsidRPr="0079784E" w:rsidRDefault="002250E2" w:rsidP="00682949">
            <w:pPr>
              <w:rPr>
                <w:rFonts w:eastAsia="Times New Roman"/>
              </w:rPr>
            </w:pPr>
            <w:r w:rsidRPr="0079784E">
              <w:rPr>
                <w:rFonts w:eastAsia="Times New Roman"/>
              </w:rPr>
              <w:t xml:space="preserve">Boolean </w:t>
            </w:r>
          </w:p>
        </w:tc>
      </w:tr>
    </w:tbl>
    <w:p w14:paraId="450C474E" w14:textId="77777777" w:rsidR="002250E2" w:rsidRPr="0079784E" w:rsidRDefault="002250E2" w:rsidP="00682949">
      <w:pPr>
        <w:spacing w:before="240"/>
        <w:rPr>
          <w:rFonts w:eastAsia="Times New Roman"/>
        </w:rPr>
      </w:pPr>
      <w:r w:rsidRPr="0079784E">
        <w:rPr>
          <w:rFonts w:eastAsia="Times New Roman"/>
        </w:rPr>
        <w:t xml:space="preserve"> Sedan </w:t>
      </w:r>
    </w:p>
    <w:tbl>
      <w:tblPr>
        <w:tblStyle w:val="GridTable4-Accent3"/>
        <w:tblW w:w="8505" w:type="dxa"/>
        <w:tblLook w:val="0620" w:firstRow="1" w:lastRow="0" w:firstColumn="0" w:lastColumn="0" w:noHBand="1" w:noVBand="1"/>
      </w:tblPr>
      <w:tblGrid>
        <w:gridCol w:w="4340"/>
        <w:gridCol w:w="4165"/>
      </w:tblGrid>
      <w:tr w:rsidR="002250E2" w:rsidRPr="0079784E" w14:paraId="654C15E6" w14:textId="77777777" w:rsidTr="00682949">
        <w:trPr>
          <w:cnfStyle w:val="100000000000" w:firstRow="1" w:lastRow="0" w:firstColumn="0" w:lastColumn="0" w:oddVBand="0" w:evenVBand="0" w:oddHBand="0" w:evenHBand="0" w:firstRowFirstColumn="0" w:firstRowLastColumn="0" w:lastRowFirstColumn="0" w:lastRowLastColumn="0"/>
          <w:trHeight w:val="283"/>
        </w:trPr>
        <w:tc>
          <w:tcPr>
            <w:tcW w:w="4110" w:type="dxa"/>
            <w:hideMark/>
          </w:tcPr>
          <w:p w14:paraId="03185AE0" w14:textId="77777777" w:rsidR="002250E2" w:rsidRPr="0079784E" w:rsidRDefault="002250E2" w:rsidP="00682949">
            <w:pPr>
              <w:rPr>
                <w:rFonts w:eastAsia="Times New Roman"/>
              </w:rPr>
            </w:pPr>
            <w:r w:rsidRPr="0079784E">
              <w:rPr>
                <w:rFonts w:eastAsia="Times New Roman"/>
              </w:rPr>
              <w:t xml:space="preserve">Member Field name </w:t>
            </w:r>
          </w:p>
        </w:tc>
        <w:tc>
          <w:tcPr>
            <w:tcW w:w="3945" w:type="dxa"/>
            <w:hideMark/>
          </w:tcPr>
          <w:p w14:paraId="5862E731" w14:textId="77777777" w:rsidR="002250E2" w:rsidRPr="0079784E" w:rsidRDefault="002250E2" w:rsidP="00682949">
            <w:pPr>
              <w:rPr>
                <w:rFonts w:eastAsia="Times New Roman"/>
              </w:rPr>
            </w:pPr>
            <w:r w:rsidRPr="0079784E">
              <w:rPr>
                <w:rFonts w:eastAsia="Times New Roman"/>
              </w:rPr>
              <w:t xml:space="preserve">Type </w:t>
            </w:r>
          </w:p>
        </w:tc>
      </w:tr>
      <w:tr w:rsidR="002250E2" w:rsidRPr="0079784E" w14:paraId="27D2B4FD" w14:textId="77777777" w:rsidTr="00682949">
        <w:trPr>
          <w:trHeight w:val="283"/>
        </w:trPr>
        <w:tc>
          <w:tcPr>
            <w:tcW w:w="4110" w:type="dxa"/>
            <w:hideMark/>
          </w:tcPr>
          <w:p w14:paraId="32F0F3E5" w14:textId="77777777" w:rsidR="002250E2" w:rsidRPr="0079784E" w:rsidRDefault="002250E2" w:rsidP="00682949">
            <w:pPr>
              <w:rPr>
                <w:rFonts w:eastAsia="Times New Roman"/>
              </w:rPr>
            </w:pPr>
            <w:r w:rsidRPr="0079784E">
              <w:rPr>
                <w:rFonts w:eastAsia="Times New Roman"/>
              </w:rPr>
              <w:t xml:space="preserve">absEnabled </w:t>
            </w:r>
          </w:p>
        </w:tc>
        <w:tc>
          <w:tcPr>
            <w:tcW w:w="3945" w:type="dxa"/>
            <w:hideMark/>
          </w:tcPr>
          <w:p w14:paraId="60C95BC6" w14:textId="77777777" w:rsidR="002250E2" w:rsidRPr="0079784E" w:rsidRDefault="002250E2" w:rsidP="00682949">
            <w:pPr>
              <w:rPr>
                <w:rFonts w:eastAsia="Times New Roman"/>
              </w:rPr>
            </w:pPr>
            <w:r w:rsidRPr="0079784E">
              <w:rPr>
                <w:rFonts w:eastAsia="Times New Roman"/>
              </w:rPr>
              <w:t xml:space="preserve">Boolean </w:t>
            </w:r>
          </w:p>
        </w:tc>
      </w:tr>
      <w:tr w:rsidR="002250E2" w:rsidRPr="0079784E" w14:paraId="0611C2A4" w14:textId="77777777" w:rsidTr="00682949">
        <w:trPr>
          <w:trHeight w:val="283"/>
        </w:trPr>
        <w:tc>
          <w:tcPr>
            <w:tcW w:w="4110" w:type="dxa"/>
            <w:hideMark/>
          </w:tcPr>
          <w:p w14:paraId="597623A0" w14:textId="77777777" w:rsidR="002250E2" w:rsidRPr="0079784E" w:rsidRDefault="002250E2" w:rsidP="00682949">
            <w:pPr>
              <w:rPr>
                <w:rFonts w:eastAsia="Times New Roman"/>
              </w:rPr>
            </w:pPr>
            <w:r w:rsidRPr="0079784E">
              <w:rPr>
                <w:rFonts w:eastAsia="Times New Roman"/>
              </w:rPr>
              <w:t xml:space="preserve">bootSpace </w:t>
            </w:r>
          </w:p>
        </w:tc>
        <w:tc>
          <w:tcPr>
            <w:tcW w:w="3945" w:type="dxa"/>
            <w:hideMark/>
          </w:tcPr>
          <w:p w14:paraId="2441A989" w14:textId="77777777" w:rsidR="002250E2" w:rsidRPr="0079784E" w:rsidRDefault="002250E2" w:rsidP="00682949">
            <w:pPr>
              <w:rPr>
                <w:rFonts w:eastAsia="Times New Roman"/>
              </w:rPr>
            </w:pPr>
            <w:r w:rsidRPr="0079784E">
              <w:rPr>
                <w:rFonts w:eastAsia="Times New Roman"/>
              </w:rPr>
              <w:t xml:space="preserve">Integer </w:t>
            </w:r>
          </w:p>
        </w:tc>
      </w:tr>
    </w:tbl>
    <w:p w14:paraId="7264C732" w14:textId="77777777" w:rsidR="002250E2" w:rsidRPr="0079784E" w:rsidRDefault="002250E2" w:rsidP="00682949">
      <w:pPr>
        <w:spacing w:before="240"/>
        <w:rPr>
          <w:rFonts w:eastAsia="Times New Roman"/>
        </w:rPr>
      </w:pPr>
      <w:r w:rsidRPr="0079784E">
        <w:rPr>
          <w:rFonts w:eastAsia="Times New Roman"/>
        </w:rPr>
        <w:t xml:space="preserve"> UtilityCar </w:t>
      </w:r>
    </w:p>
    <w:tbl>
      <w:tblPr>
        <w:tblStyle w:val="GridTable4-Accent3"/>
        <w:tblW w:w="8505" w:type="dxa"/>
        <w:tblLook w:val="0620" w:firstRow="1" w:lastRow="0" w:firstColumn="0" w:lastColumn="0" w:noHBand="1" w:noVBand="1"/>
      </w:tblPr>
      <w:tblGrid>
        <w:gridCol w:w="4340"/>
        <w:gridCol w:w="4165"/>
      </w:tblGrid>
      <w:tr w:rsidR="002250E2" w:rsidRPr="0079784E" w14:paraId="1DF3A181" w14:textId="77777777" w:rsidTr="00682949">
        <w:trPr>
          <w:cnfStyle w:val="100000000000" w:firstRow="1" w:lastRow="0" w:firstColumn="0" w:lastColumn="0" w:oddVBand="0" w:evenVBand="0" w:oddHBand="0" w:evenHBand="0" w:firstRowFirstColumn="0" w:firstRowLastColumn="0" w:lastRowFirstColumn="0" w:lastRowLastColumn="0"/>
        </w:trPr>
        <w:tc>
          <w:tcPr>
            <w:tcW w:w="4110" w:type="dxa"/>
            <w:hideMark/>
          </w:tcPr>
          <w:p w14:paraId="1F3ABD28" w14:textId="77777777" w:rsidR="002250E2" w:rsidRPr="0079784E" w:rsidRDefault="002250E2" w:rsidP="00682949">
            <w:pPr>
              <w:rPr>
                <w:rFonts w:eastAsia="Times New Roman"/>
              </w:rPr>
            </w:pPr>
            <w:r w:rsidRPr="0079784E">
              <w:rPr>
                <w:rFonts w:eastAsia="Times New Roman"/>
              </w:rPr>
              <w:t xml:space="preserve">Member Field name </w:t>
            </w:r>
          </w:p>
        </w:tc>
        <w:tc>
          <w:tcPr>
            <w:tcW w:w="3945" w:type="dxa"/>
            <w:hideMark/>
          </w:tcPr>
          <w:p w14:paraId="2B7761E7" w14:textId="77777777" w:rsidR="002250E2" w:rsidRPr="0079784E" w:rsidRDefault="002250E2" w:rsidP="00682949">
            <w:pPr>
              <w:rPr>
                <w:rFonts w:eastAsia="Times New Roman"/>
              </w:rPr>
            </w:pPr>
            <w:r w:rsidRPr="0079784E">
              <w:rPr>
                <w:rFonts w:eastAsia="Times New Roman"/>
              </w:rPr>
              <w:t xml:space="preserve">Type </w:t>
            </w:r>
          </w:p>
        </w:tc>
      </w:tr>
      <w:tr w:rsidR="002250E2" w:rsidRPr="0079784E" w14:paraId="1570CF48" w14:textId="77777777" w:rsidTr="00682949">
        <w:tc>
          <w:tcPr>
            <w:tcW w:w="4110" w:type="dxa"/>
            <w:hideMark/>
          </w:tcPr>
          <w:p w14:paraId="26878963" w14:textId="77777777" w:rsidR="002250E2" w:rsidRPr="0079784E" w:rsidRDefault="002250E2" w:rsidP="00682949">
            <w:pPr>
              <w:rPr>
                <w:rFonts w:eastAsia="Times New Roman"/>
              </w:rPr>
            </w:pPr>
            <w:r w:rsidRPr="0079784E">
              <w:rPr>
                <w:rFonts w:eastAsia="Times New Roman"/>
              </w:rPr>
              <w:t xml:space="preserve">rearCoolingVents </w:t>
            </w:r>
          </w:p>
        </w:tc>
        <w:tc>
          <w:tcPr>
            <w:tcW w:w="3945" w:type="dxa"/>
            <w:hideMark/>
          </w:tcPr>
          <w:p w14:paraId="38AE654B" w14:textId="77777777" w:rsidR="002250E2" w:rsidRPr="0079784E" w:rsidRDefault="002250E2" w:rsidP="00682949">
            <w:pPr>
              <w:rPr>
                <w:rFonts w:eastAsia="Times New Roman"/>
              </w:rPr>
            </w:pPr>
            <w:r w:rsidRPr="0079784E">
              <w:rPr>
                <w:rFonts w:eastAsia="Times New Roman"/>
              </w:rPr>
              <w:t xml:space="preserve">Boolean </w:t>
            </w:r>
          </w:p>
        </w:tc>
      </w:tr>
    </w:tbl>
    <w:p w14:paraId="615E7332" w14:textId="77777777" w:rsidR="001204DE" w:rsidRPr="001204DE" w:rsidRDefault="002250E2" w:rsidP="001204DE">
      <w:pPr>
        <w:pStyle w:val="ListParagraph"/>
        <w:numPr>
          <w:ilvl w:val="0"/>
          <w:numId w:val="37"/>
        </w:numPr>
        <w:spacing w:after="240" w:line="240" w:lineRule="auto"/>
        <w:rPr>
          <w:rFonts w:ascii="Times New Roman" w:eastAsia="Times New Roman" w:hAnsi="Times New Roman" w:cs="Times New Roman"/>
          <w:sz w:val="24"/>
          <w:szCs w:val="24"/>
        </w:rPr>
      </w:pPr>
      <w:r w:rsidRPr="001204DE">
        <w:t>Mark the access modifiers appropriately, and create constructors using super keyword.</w:t>
      </w:r>
    </w:p>
    <w:p w14:paraId="5797F7E0" w14:textId="77777777" w:rsidR="001204DE" w:rsidRDefault="002250E2" w:rsidP="001204DE">
      <w:pPr>
        <w:pStyle w:val="ListParagraph"/>
        <w:numPr>
          <w:ilvl w:val="0"/>
          <w:numId w:val="37"/>
        </w:numPr>
        <w:spacing w:after="240" w:line="240" w:lineRule="auto"/>
        <w:rPr>
          <w:rFonts w:ascii="Times New Roman" w:eastAsia="Times New Roman" w:hAnsi="Times New Roman" w:cs="Times New Roman"/>
          <w:sz w:val="24"/>
          <w:szCs w:val="24"/>
        </w:rPr>
      </w:pPr>
      <w:r w:rsidRPr="001204DE">
        <w:lastRenderedPageBreak/>
        <w:t>Create an abstract method calculateDriveCost() which takes a km covered as double and returns the cost in rupees as double. (rounded to 0 decimal places)</w:t>
      </w:r>
      <w:r w:rsidRPr="001204DE">
        <w:br/>
        <w:t>Hint: Use Overriding.</w:t>
      </w:r>
    </w:p>
    <w:p w14:paraId="23CCB940" w14:textId="3EC646D4" w:rsidR="002250E2" w:rsidRPr="001204DE" w:rsidRDefault="002250E2" w:rsidP="001204DE">
      <w:pPr>
        <w:rPr>
          <w:rFonts w:eastAsia="Times New Roman"/>
        </w:rPr>
      </w:pPr>
      <w:r w:rsidRPr="001204DE">
        <w:rPr>
          <w:rFonts w:eastAsia="Times New Roman"/>
        </w:rPr>
        <w:t>The formula for computing it as follows:</w:t>
      </w:r>
    </w:p>
    <w:tbl>
      <w:tblPr>
        <w:tblStyle w:val="GridTable4-Accent3"/>
        <w:tblW w:w="8865" w:type="dxa"/>
        <w:tblLook w:val="0620" w:firstRow="1" w:lastRow="0" w:firstColumn="0" w:lastColumn="0" w:noHBand="1" w:noVBand="1"/>
      </w:tblPr>
      <w:tblGrid>
        <w:gridCol w:w="4425"/>
        <w:gridCol w:w="4440"/>
      </w:tblGrid>
      <w:tr w:rsidR="002250E2" w:rsidRPr="0079784E" w14:paraId="1BF94616" w14:textId="77777777" w:rsidTr="001204DE">
        <w:trPr>
          <w:cnfStyle w:val="100000000000" w:firstRow="1" w:lastRow="0" w:firstColumn="0" w:lastColumn="0" w:oddVBand="0" w:evenVBand="0" w:oddHBand="0" w:evenHBand="0" w:firstRowFirstColumn="0" w:firstRowLastColumn="0" w:lastRowFirstColumn="0" w:lastRowLastColumn="0"/>
          <w:trHeight w:val="340"/>
        </w:trPr>
        <w:tc>
          <w:tcPr>
            <w:tcW w:w="4200" w:type="dxa"/>
            <w:hideMark/>
          </w:tcPr>
          <w:p w14:paraId="7FEB99A6" w14:textId="77777777" w:rsidR="002250E2" w:rsidRPr="0079784E" w:rsidRDefault="002250E2" w:rsidP="001204DE">
            <w:pPr>
              <w:rPr>
                <w:rFonts w:eastAsia="Times New Roman"/>
              </w:rPr>
            </w:pPr>
            <w:r w:rsidRPr="0079784E">
              <w:rPr>
                <w:rFonts w:eastAsia="Times New Roman"/>
              </w:rPr>
              <w:t xml:space="preserve">Rule </w:t>
            </w:r>
          </w:p>
        </w:tc>
        <w:tc>
          <w:tcPr>
            <w:tcW w:w="4215" w:type="dxa"/>
            <w:hideMark/>
          </w:tcPr>
          <w:p w14:paraId="0C726780" w14:textId="77777777" w:rsidR="002250E2" w:rsidRPr="0079784E" w:rsidRDefault="002250E2" w:rsidP="001204DE">
            <w:pPr>
              <w:rPr>
                <w:rFonts w:eastAsia="Times New Roman"/>
              </w:rPr>
            </w:pPr>
            <w:r w:rsidRPr="0079784E">
              <w:rPr>
                <w:rFonts w:eastAsia="Times New Roman"/>
              </w:rPr>
              <w:t xml:space="preserve">Cost (Rs) </w:t>
            </w:r>
          </w:p>
        </w:tc>
      </w:tr>
      <w:tr w:rsidR="002250E2" w:rsidRPr="0079784E" w14:paraId="20D039D5" w14:textId="77777777" w:rsidTr="001204DE">
        <w:trPr>
          <w:trHeight w:val="340"/>
        </w:trPr>
        <w:tc>
          <w:tcPr>
            <w:tcW w:w="4200" w:type="dxa"/>
            <w:hideMark/>
          </w:tcPr>
          <w:p w14:paraId="45027064" w14:textId="77777777" w:rsidR="002250E2" w:rsidRPr="0079784E" w:rsidRDefault="002250E2" w:rsidP="001204DE">
            <w:pPr>
              <w:rPr>
                <w:rFonts w:eastAsia="Times New Roman"/>
              </w:rPr>
            </w:pPr>
            <w:r w:rsidRPr="0079784E">
              <w:rPr>
                <w:rFonts w:eastAsia="Times New Roman"/>
              </w:rPr>
              <w:t xml:space="preserve">Hatchback without automatic gear </w:t>
            </w:r>
          </w:p>
        </w:tc>
        <w:tc>
          <w:tcPr>
            <w:tcW w:w="4215" w:type="dxa"/>
            <w:hideMark/>
          </w:tcPr>
          <w:p w14:paraId="099E813A" w14:textId="77777777" w:rsidR="002250E2" w:rsidRPr="0079784E" w:rsidRDefault="002250E2" w:rsidP="001204DE">
            <w:pPr>
              <w:rPr>
                <w:rFonts w:eastAsia="Times New Roman"/>
              </w:rPr>
            </w:pPr>
            <w:r w:rsidRPr="0079784E">
              <w:rPr>
                <w:rFonts w:eastAsia="Times New Roman"/>
              </w:rPr>
              <w:t xml:space="preserve">10 </w:t>
            </w:r>
          </w:p>
        </w:tc>
      </w:tr>
      <w:tr w:rsidR="002250E2" w:rsidRPr="0079784E" w14:paraId="70239E99" w14:textId="77777777" w:rsidTr="001204DE">
        <w:trPr>
          <w:trHeight w:val="340"/>
        </w:trPr>
        <w:tc>
          <w:tcPr>
            <w:tcW w:w="4200" w:type="dxa"/>
            <w:hideMark/>
          </w:tcPr>
          <w:p w14:paraId="6F4756D9" w14:textId="77777777" w:rsidR="002250E2" w:rsidRPr="0079784E" w:rsidRDefault="002250E2" w:rsidP="001204DE">
            <w:pPr>
              <w:rPr>
                <w:rFonts w:eastAsia="Times New Roman"/>
              </w:rPr>
            </w:pPr>
            <w:r w:rsidRPr="0079784E">
              <w:rPr>
                <w:rFonts w:eastAsia="Times New Roman"/>
              </w:rPr>
              <w:t xml:space="preserve">Hatchback with automatic gear </w:t>
            </w:r>
          </w:p>
        </w:tc>
        <w:tc>
          <w:tcPr>
            <w:tcW w:w="4215" w:type="dxa"/>
            <w:hideMark/>
          </w:tcPr>
          <w:p w14:paraId="1EDBC50F" w14:textId="77777777" w:rsidR="002250E2" w:rsidRPr="0079784E" w:rsidRDefault="002250E2" w:rsidP="001204DE">
            <w:pPr>
              <w:rPr>
                <w:rFonts w:eastAsia="Times New Roman"/>
              </w:rPr>
            </w:pPr>
            <w:r w:rsidRPr="0079784E">
              <w:rPr>
                <w:rFonts w:eastAsia="Times New Roman"/>
              </w:rPr>
              <w:t xml:space="preserve">12 </w:t>
            </w:r>
          </w:p>
        </w:tc>
      </w:tr>
      <w:tr w:rsidR="002250E2" w:rsidRPr="0079784E" w14:paraId="346C3F28" w14:textId="77777777" w:rsidTr="001204DE">
        <w:trPr>
          <w:trHeight w:val="340"/>
        </w:trPr>
        <w:tc>
          <w:tcPr>
            <w:tcW w:w="4200" w:type="dxa"/>
            <w:hideMark/>
          </w:tcPr>
          <w:p w14:paraId="21883EBB" w14:textId="77777777" w:rsidR="002250E2" w:rsidRPr="0079784E" w:rsidRDefault="002250E2" w:rsidP="001204DE">
            <w:pPr>
              <w:rPr>
                <w:rFonts w:eastAsia="Times New Roman"/>
              </w:rPr>
            </w:pPr>
            <w:r w:rsidRPr="0079784E">
              <w:rPr>
                <w:rFonts w:eastAsia="Times New Roman"/>
              </w:rPr>
              <w:t xml:space="preserve">Sedan </w:t>
            </w:r>
          </w:p>
        </w:tc>
        <w:tc>
          <w:tcPr>
            <w:tcW w:w="4215" w:type="dxa"/>
            <w:hideMark/>
          </w:tcPr>
          <w:p w14:paraId="02DB5C30" w14:textId="77777777" w:rsidR="002250E2" w:rsidRPr="0079784E" w:rsidRDefault="002250E2" w:rsidP="001204DE">
            <w:pPr>
              <w:rPr>
                <w:rFonts w:eastAsia="Times New Roman"/>
              </w:rPr>
            </w:pPr>
            <w:r w:rsidRPr="0079784E">
              <w:rPr>
                <w:rFonts w:eastAsia="Times New Roman"/>
              </w:rPr>
              <w:t xml:space="preserve">15 </w:t>
            </w:r>
          </w:p>
        </w:tc>
      </w:tr>
      <w:tr w:rsidR="002250E2" w:rsidRPr="0079784E" w14:paraId="1A2BD86A" w14:textId="77777777" w:rsidTr="001204DE">
        <w:trPr>
          <w:trHeight w:val="340"/>
        </w:trPr>
        <w:tc>
          <w:tcPr>
            <w:tcW w:w="4200" w:type="dxa"/>
            <w:hideMark/>
          </w:tcPr>
          <w:p w14:paraId="37BFB155" w14:textId="77777777" w:rsidR="002250E2" w:rsidRPr="0079784E" w:rsidRDefault="002250E2" w:rsidP="001204DE">
            <w:pPr>
              <w:rPr>
                <w:rFonts w:eastAsia="Times New Roman"/>
              </w:rPr>
            </w:pPr>
            <w:r w:rsidRPr="0079784E">
              <w:rPr>
                <w:rFonts w:eastAsia="Times New Roman"/>
              </w:rPr>
              <w:t xml:space="preserve">Sedan with bootspace &gt; 600 </w:t>
            </w:r>
          </w:p>
        </w:tc>
        <w:tc>
          <w:tcPr>
            <w:tcW w:w="4215" w:type="dxa"/>
            <w:hideMark/>
          </w:tcPr>
          <w:p w14:paraId="5002E584" w14:textId="77777777" w:rsidR="002250E2" w:rsidRPr="0079784E" w:rsidRDefault="002250E2" w:rsidP="001204DE">
            <w:pPr>
              <w:rPr>
                <w:rFonts w:eastAsia="Times New Roman"/>
              </w:rPr>
            </w:pPr>
            <w:r w:rsidRPr="0079784E">
              <w:rPr>
                <w:rFonts w:eastAsia="Times New Roman"/>
              </w:rPr>
              <w:t xml:space="preserve">15 and 20% additional cost </w:t>
            </w:r>
          </w:p>
        </w:tc>
      </w:tr>
      <w:tr w:rsidR="002250E2" w:rsidRPr="0079784E" w14:paraId="4E6370C6" w14:textId="77777777" w:rsidTr="001204DE">
        <w:trPr>
          <w:trHeight w:val="340"/>
        </w:trPr>
        <w:tc>
          <w:tcPr>
            <w:tcW w:w="4200" w:type="dxa"/>
            <w:hideMark/>
          </w:tcPr>
          <w:p w14:paraId="1F1A1DB9" w14:textId="77777777" w:rsidR="002250E2" w:rsidRPr="0079784E" w:rsidRDefault="002250E2" w:rsidP="001204DE">
            <w:pPr>
              <w:rPr>
                <w:rFonts w:eastAsia="Times New Roman"/>
              </w:rPr>
            </w:pPr>
            <w:r w:rsidRPr="0079784E">
              <w:rPr>
                <w:rFonts w:eastAsia="Times New Roman"/>
              </w:rPr>
              <w:t xml:space="preserve">Utility </w:t>
            </w:r>
          </w:p>
        </w:tc>
        <w:tc>
          <w:tcPr>
            <w:tcW w:w="4215" w:type="dxa"/>
            <w:hideMark/>
          </w:tcPr>
          <w:p w14:paraId="47F2F30F" w14:textId="77777777" w:rsidR="002250E2" w:rsidRPr="0079784E" w:rsidRDefault="002250E2" w:rsidP="001204DE">
            <w:pPr>
              <w:rPr>
                <w:rFonts w:eastAsia="Times New Roman"/>
              </w:rPr>
            </w:pPr>
            <w:r w:rsidRPr="0079784E">
              <w:rPr>
                <w:rFonts w:eastAsia="Times New Roman"/>
              </w:rPr>
              <w:t xml:space="preserve">18 </w:t>
            </w:r>
          </w:p>
        </w:tc>
      </w:tr>
    </w:tbl>
    <w:p w14:paraId="57EA2C1A" w14:textId="3F5FF6E6" w:rsidR="002250E2" w:rsidRPr="0079784E" w:rsidRDefault="002250E2" w:rsidP="001204DE">
      <w:pPr>
        <w:rPr>
          <w:rFonts w:eastAsia="Times New Roman"/>
        </w:rPr>
      </w:pPr>
      <w:r w:rsidRPr="0079784E">
        <w:rPr>
          <w:rFonts w:eastAsia="Times New Roman"/>
        </w:rPr>
        <w:br/>
      </w:r>
      <w:r w:rsidRPr="0079784E">
        <w:rPr>
          <w:rFonts w:eastAsia="Times New Roman"/>
          <w:u w:val="single"/>
        </w:rPr>
        <w:t>Sample I/O 1:</w:t>
      </w:r>
      <w:r w:rsidRPr="0079784E">
        <w:rPr>
          <w:rFonts w:eastAsia="Times New Roman"/>
        </w:rPr>
        <w:br/>
        <w:t>id</w:t>
      </w:r>
      <w:r w:rsidRPr="0079784E">
        <w:rPr>
          <w:rFonts w:eastAsia="Times New Roman"/>
        </w:rPr>
        <w:br/>
        <w:t>1</w:t>
      </w:r>
      <w:r w:rsidRPr="0079784E">
        <w:rPr>
          <w:rFonts w:eastAsia="Times New Roman"/>
        </w:rPr>
        <w:br/>
        <w:t>name</w:t>
      </w:r>
      <w:r w:rsidRPr="0079784E">
        <w:rPr>
          <w:rFonts w:eastAsia="Times New Roman"/>
        </w:rPr>
        <w:br/>
        <w:t>i20</w:t>
      </w:r>
      <w:r w:rsidRPr="0079784E">
        <w:rPr>
          <w:rFonts w:eastAsia="Times New Roman"/>
        </w:rPr>
        <w:br/>
        <w:t>type</w:t>
      </w:r>
      <w:r w:rsidRPr="0079784E">
        <w:rPr>
          <w:rFonts w:eastAsia="Times New Roman"/>
        </w:rPr>
        <w:br/>
        <w:t>sedan</w:t>
      </w:r>
      <w:r w:rsidRPr="0079784E">
        <w:rPr>
          <w:rFonts w:eastAsia="Times New Roman"/>
        </w:rPr>
        <w:br/>
        <w:t>distance</w:t>
      </w:r>
      <w:r w:rsidRPr="0079784E">
        <w:rPr>
          <w:rFonts w:eastAsia="Times New Roman"/>
        </w:rPr>
        <w:br/>
        <w:t>20</w:t>
      </w:r>
      <w:r w:rsidRPr="0079784E">
        <w:rPr>
          <w:rFonts w:eastAsia="Times New Roman"/>
        </w:rPr>
        <w:br/>
        <w:t>abs enabled</w:t>
      </w:r>
      <w:r w:rsidRPr="0079784E">
        <w:rPr>
          <w:rFonts w:eastAsia="Times New Roman"/>
        </w:rPr>
        <w:br/>
        <w:t>false</w:t>
      </w:r>
      <w:r w:rsidRPr="0079784E">
        <w:rPr>
          <w:rFonts w:eastAsia="Times New Roman"/>
        </w:rPr>
        <w:br/>
        <w:t>boot space</w:t>
      </w:r>
      <w:r w:rsidRPr="0079784E">
        <w:rPr>
          <w:rFonts w:eastAsia="Times New Roman"/>
        </w:rPr>
        <w:br/>
        <w:t>350</w:t>
      </w:r>
      <w:r w:rsidRPr="0079784E">
        <w:rPr>
          <w:rFonts w:eastAsia="Times New Roman"/>
        </w:rPr>
        <w:br/>
        <w:t>Cost is Rs 300</w:t>
      </w:r>
      <w:r w:rsidRPr="0079784E">
        <w:rPr>
          <w:rFonts w:eastAsia="Times New Roman"/>
        </w:rPr>
        <w:br/>
      </w:r>
      <w:r w:rsidRPr="0079784E">
        <w:rPr>
          <w:rFonts w:eastAsia="Times New Roman"/>
        </w:rPr>
        <w:br/>
      </w:r>
      <w:r w:rsidRPr="0079784E">
        <w:rPr>
          <w:rFonts w:eastAsia="Times New Roman"/>
          <w:u w:val="single"/>
        </w:rPr>
        <w:t>Sample I/O 2:</w:t>
      </w:r>
      <w:r w:rsidRPr="0079784E">
        <w:rPr>
          <w:rFonts w:eastAsia="Times New Roman"/>
        </w:rPr>
        <w:br/>
        <w:t>id</w:t>
      </w:r>
      <w:r w:rsidRPr="0079784E">
        <w:rPr>
          <w:rFonts w:eastAsia="Times New Roman"/>
        </w:rPr>
        <w:br/>
        <w:t>2</w:t>
      </w:r>
      <w:r w:rsidRPr="0079784E">
        <w:rPr>
          <w:rFonts w:eastAsia="Times New Roman"/>
        </w:rPr>
        <w:br/>
        <w:t>name</w:t>
      </w:r>
      <w:r w:rsidRPr="0079784E">
        <w:rPr>
          <w:rFonts w:eastAsia="Times New Roman"/>
        </w:rPr>
        <w:br/>
        <w:t>Verna</w:t>
      </w:r>
      <w:r w:rsidRPr="0079784E">
        <w:rPr>
          <w:rFonts w:eastAsia="Times New Roman"/>
        </w:rPr>
        <w:br/>
        <w:t>type</w:t>
      </w:r>
      <w:r w:rsidRPr="0079784E">
        <w:rPr>
          <w:rFonts w:eastAsia="Times New Roman"/>
        </w:rPr>
        <w:br/>
        <w:t>hatchback</w:t>
      </w:r>
      <w:r w:rsidRPr="0079784E">
        <w:rPr>
          <w:rFonts w:eastAsia="Times New Roman"/>
        </w:rPr>
        <w:br/>
        <w:t>distance</w:t>
      </w:r>
      <w:r w:rsidRPr="0079784E">
        <w:rPr>
          <w:rFonts w:eastAsia="Times New Roman"/>
        </w:rPr>
        <w:br/>
        <w:t>10</w:t>
      </w:r>
      <w:r w:rsidRPr="0079784E">
        <w:rPr>
          <w:rFonts w:eastAsia="Times New Roman"/>
        </w:rPr>
        <w:br/>
        <w:t>power windows</w:t>
      </w:r>
      <w:r w:rsidRPr="0079784E">
        <w:rPr>
          <w:rFonts w:eastAsia="Times New Roman"/>
        </w:rPr>
        <w:br/>
        <w:t>true</w:t>
      </w:r>
      <w:r w:rsidRPr="0079784E">
        <w:rPr>
          <w:rFonts w:eastAsia="Times New Roman"/>
        </w:rPr>
        <w:br/>
        <w:t>automatic</w:t>
      </w:r>
      <w:r w:rsidRPr="0079784E">
        <w:rPr>
          <w:rFonts w:eastAsia="Times New Roman"/>
        </w:rPr>
        <w:br/>
        <w:t>false</w:t>
      </w:r>
      <w:r w:rsidRPr="0079784E">
        <w:rPr>
          <w:rFonts w:eastAsia="Times New Roman"/>
        </w:rPr>
        <w:br/>
        <w:t>Cost is Rs 100</w:t>
      </w:r>
      <w:r w:rsidRPr="0079784E">
        <w:rPr>
          <w:rFonts w:eastAsia="Times New Roman"/>
        </w:rPr>
        <w:br/>
      </w:r>
      <w:r w:rsidRPr="0079784E">
        <w:rPr>
          <w:rFonts w:eastAsia="Times New Roman"/>
        </w:rPr>
        <w:lastRenderedPageBreak/>
        <w:br/>
      </w:r>
      <w:r w:rsidRPr="0079784E">
        <w:rPr>
          <w:rFonts w:eastAsia="Times New Roman"/>
          <w:u w:val="single"/>
        </w:rPr>
        <w:t>Sample I/O 3:</w:t>
      </w:r>
      <w:r w:rsidRPr="0079784E">
        <w:rPr>
          <w:rFonts w:eastAsia="Times New Roman"/>
        </w:rPr>
        <w:br/>
        <w:t>id</w:t>
      </w:r>
      <w:r w:rsidRPr="0079784E">
        <w:rPr>
          <w:rFonts w:eastAsia="Times New Roman"/>
        </w:rPr>
        <w:br/>
        <w:t>3</w:t>
      </w:r>
      <w:r w:rsidRPr="0079784E">
        <w:rPr>
          <w:rFonts w:eastAsia="Times New Roman"/>
        </w:rPr>
        <w:br/>
        <w:t>name</w:t>
      </w:r>
      <w:r w:rsidRPr="0079784E">
        <w:rPr>
          <w:rFonts w:eastAsia="Times New Roman"/>
        </w:rPr>
        <w:br/>
        <w:t>Mahindra SUV</w:t>
      </w:r>
      <w:r w:rsidRPr="0079784E">
        <w:rPr>
          <w:rFonts w:eastAsia="Times New Roman"/>
        </w:rPr>
        <w:br/>
        <w:t>type</w:t>
      </w:r>
      <w:r w:rsidRPr="0079784E">
        <w:rPr>
          <w:rFonts w:eastAsia="Times New Roman"/>
        </w:rPr>
        <w:br/>
        <w:t>utility</w:t>
      </w:r>
      <w:r w:rsidRPr="0079784E">
        <w:rPr>
          <w:rFonts w:eastAsia="Times New Roman"/>
        </w:rPr>
        <w:br/>
        <w:t>distance</w:t>
      </w:r>
      <w:r w:rsidRPr="0079784E">
        <w:rPr>
          <w:rFonts w:eastAsia="Times New Roman"/>
        </w:rPr>
        <w:br/>
        <w:t>10</w:t>
      </w:r>
      <w:r w:rsidRPr="0079784E">
        <w:rPr>
          <w:rFonts w:eastAsia="Times New Roman"/>
        </w:rPr>
        <w:br/>
        <w:t>rear cooling vents</w:t>
      </w:r>
      <w:r w:rsidRPr="0079784E">
        <w:rPr>
          <w:rFonts w:eastAsia="Times New Roman"/>
        </w:rPr>
        <w:br/>
        <w:t>false</w:t>
      </w:r>
      <w:r w:rsidRPr="0079784E">
        <w:rPr>
          <w:rFonts w:eastAsia="Times New Roman"/>
        </w:rPr>
        <w:br/>
        <w:t>Cost is Rs 180</w:t>
      </w:r>
    </w:p>
    <w:p w14:paraId="4DAAC8EC" w14:textId="77777777" w:rsidR="002250E2" w:rsidRDefault="002250E2" w:rsidP="001204DE"/>
    <w:p w14:paraId="5B0B4FB5" w14:textId="77777777" w:rsidR="002250E2" w:rsidRPr="002250E2" w:rsidRDefault="002250E2" w:rsidP="001204DE"/>
    <w:sectPr w:rsidR="002250E2" w:rsidRPr="002250E2" w:rsidSect="00E7110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EFEFD" w14:textId="77777777" w:rsidR="00BF7E18" w:rsidRDefault="00BF7E18" w:rsidP="00AE6E0C">
      <w:pPr>
        <w:spacing w:after="0" w:line="240" w:lineRule="auto"/>
      </w:pPr>
      <w:r>
        <w:separator/>
      </w:r>
    </w:p>
  </w:endnote>
  <w:endnote w:type="continuationSeparator" w:id="0">
    <w:p w14:paraId="03157D2F" w14:textId="77777777" w:rsidR="00BF7E18" w:rsidRDefault="00BF7E18"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86529" w14:textId="77777777" w:rsidR="00BF7E18" w:rsidRDefault="00BF7E18" w:rsidP="00AE6E0C">
      <w:pPr>
        <w:spacing w:after="0" w:line="240" w:lineRule="auto"/>
      </w:pPr>
      <w:r>
        <w:separator/>
      </w:r>
    </w:p>
  </w:footnote>
  <w:footnote w:type="continuationSeparator" w:id="0">
    <w:p w14:paraId="6CCA9835" w14:textId="77777777" w:rsidR="00BF7E18" w:rsidRDefault="00BF7E18" w:rsidP="00AE6E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DFF"/>
    <w:multiLevelType w:val="multilevel"/>
    <w:tmpl w:val="06E0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C99"/>
    <w:multiLevelType w:val="multilevel"/>
    <w:tmpl w:val="CF92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282A"/>
    <w:multiLevelType w:val="multilevel"/>
    <w:tmpl w:val="21C6E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41B3"/>
    <w:multiLevelType w:val="hybridMultilevel"/>
    <w:tmpl w:val="8278A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751202"/>
    <w:multiLevelType w:val="hybridMultilevel"/>
    <w:tmpl w:val="2F94AD5E"/>
    <w:lvl w:ilvl="0" w:tplc="6B5C09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2E8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C9E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5E48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B280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A2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C43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47E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6C4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58F636A"/>
    <w:multiLevelType w:val="hybridMultilevel"/>
    <w:tmpl w:val="691CE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DA60A1"/>
    <w:multiLevelType w:val="hybridMultilevel"/>
    <w:tmpl w:val="B16E7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D5745"/>
    <w:multiLevelType w:val="multilevel"/>
    <w:tmpl w:val="6362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10635"/>
    <w:multiLevelType w:val="hybridMultilevel"/>
    <w:tmpl w:val="AE4A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641D24"/>
    <w:multiLevelType w:val="hybridMultilevel"/>
    <w:tmpl w:val="1EC6D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711B0F"/>
    <w:multiLevelType w:val="hybridMultilevel"/>
    <w:tmpl w:val="6AA6F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40692A"/>
    <w:multiLevelType w:val="multilevel"/>
    <w:tmpl w:val="81286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CE2190B"/>
    <w:multiLevelType w:val="hybridMultilevel"/>
    <w:tmpl w:val="C4B03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0004CA"/>
    <w:multiLevelType w:val="hybridMultilevel"/>
    <w:tmpl w:val="0C24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DE3CAB"/>
    <w:multiLevelType w:val="hybridMultilevel"/>
    <w:tmpl w:val="57C45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B32CB7"/>
    <w:multiLevelType w:val="hybridMultilevel"/>
    <w:tmpl w:val="39D61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90CE8"/>
    <w:multiLevelType w:val="multilevel"/>
    <w:tmpl w:val="AF54A87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C6B6F6E"/>
    <w:multiLevelType w:val="hybridMultilevel"/>
    <w:tmpl w:val="362E0D2E"/>
    <w:lvl w:ilvl="0" w:tplc="E1FC181E">
      <w:start w:val="2"/>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098075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2822B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C6CDF2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6E852A4">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27E85B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46C9560">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D3842D4">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1ECE07E">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4E9F759B"/>
    <w:multiLevelType w:val="hybridMultilevel"/>
    <w:tmpl w:val="8962D7B8"/>
    <w:lvl w:ilvl="0" w:tplc="A0A211AC">
      <w:start w:val="1"/>
      <w:numFmt w:val="decimal"/>
      <w:lvlText w:val="%1."/>
      <w:lvlJc w:val="left"/>
      <w:pPr>
        <w:ind w:left="720" w:hanging="360"/>
      </w:pPr>
      <w:rPr>
        <w:rFonts w:asciiTheme="minorHAnsi" w:hAnsi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F87B60"/>
    <w:multiLevelType w:val="hybridMultilevel"/>
    <w:tmpl w:val="A7F04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B04D61"/>
    <w:multiLevelType w:val="hybridMultilevel"/>
    <w:tmpl w:val="F1586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D01493"/>
    <w:multiLevelType w:val="multilevel"/>
    <w:tmpl w:val="EA3A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17ABF"/>
    <w:multiLevelType w:val="hybridMultilevel"/>
    <w:tmpl w:val="85CA1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1B551A"/>
    <w:multiLevelType w:val="multilevel"/>
    <w:tmpl w:val="2228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96576"/>
    <w:multiLevelType w:val="hybridMultilevel"/>
    <w:tmpl w:val="1E3C5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4840B6"/>
    <w:multiLevelType w:val="multilevel"/>
    <w:tmpl w:val="96B0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1011F"/>
    <w:multiLevelType w:val="hybridMultilevel"/>
    <w:tmpl w:val="8520B6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D90CD1"/>
    <w:multiLevelType w:val="multilevel"/>
    <w:tmpl w:val="CDDA99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90665D0"/>
    <w:multiLevelType w:val="multilevel"/>
    <w:tmpl w:val="6F50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A6EE5"/>
    <w:multiLevelType w:val="multilevel"/>
    <w:tmpl w:val="1FC6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B7AD4"/>
    <w:multiLevelType w:val="hybridMultilevel"/>
    <w:tmpl w:val="E45AD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2445E0"/>
    <w:multiLevelType w:val="multilevel"/>
    <w:tmpl w:val="D082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4448A"/>
    <w:multiLevelType w:val="hybridMultilevel"/>
    <w:tmpl w:val="5A224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6D75CC"/>
    <w:multiLevelType w:val="hybridMultilevel"/>
    <w:tmpl w:val="D1A06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955C24"/>
    <w:multiLevelType w:val="hybridMultilevel"/>
    <w:tmpl w:val="17405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CF6D69"/>
    <w:multiLevelType w:val="multilevel"/>
    <w:tmpl w:val="699A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73B17"/>
    <w:multiLevelType w:val="hybridMultilevel"/>
    <w:tmpl w:val="2952859A"/>
    <w:lvl w:ilvl="0" w:tplc="08249986">
      <w:start w:val="1"/>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4666350">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22E4F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2301388">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20464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7E41B8E">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6C0E2C4">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11E992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FF0C20A">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1"/>
  </w:num>
  <w:num w:numId="2">
    <w:abstractNumId w:val="25"/>
  </w:num>
  <w:num w:numId="3">
    <w:abstractNumId w:val="28"/>
  </w:num>
  <w:num w:numId="4">
    <w:abstractNumId w:val="31"/>
  </w:num>
  <w:num w:numId="5">
    <w:abstractNumId w:val="7"/>
  </w:num>
  <w:num w:numId="6">
    <w:abstractNumId w:val="23"/>
  </w:num>
  <w:num w:numId="7">
    <w:abstractNumId w:val="1"/>
  </w:num>
  <w:num w:numId="8">
    <w:abstractNumId w:val="29"/>
  </w:num>
  <w:num w:numId="9">
    <w:abstractNumId w:val="0"/>
  </w:num>
  <w:num w:numId="10">
    <w:abstractNumId w:val="2"/>
  </w:num>
  <w:num w:numId="11">
    <w:abstractNumId w:val="35"/>
  </w:num>
  <w:num w:numId="12">
    <w:abstractNumId w:val="4"/>
  </w:num>
  <w:num w:numId="13">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9"/>
  </w:num>
  <w:num w:numId="17">
    <w:abstractNumId w:val="14"/>
  </w:num>
  <w:num w:numId="18">
    <w:abstractNumId w:val="30"/>
  </w:num>
  <w:num w:numId="19">
    <w:abstractNumId w:val="24"/>
  </w:num>
  <w:num w:numId="20">
    <w:abstractNumId w:val="5"/>
  </w:num>
  <w:num w:numId="21">
    <w:abstractNumId w:val="6"/>
  </w:num>
  <w:num w:numId="22">
    <w:abstractNumId w:val="33"/>
  </w:num>
  <w:num w:numId="23">
    <w:abstractNumId w:val="13"/>
  </w:num>
  <w:num w:numId="24">
    <w:abstractNumId w:val="11"/>
  </w:num>
  <w:num w:numId="25">
    <w:abstractNumId w:val="27"/>
  </w:num>
  <w:num w:numId="26">
    <w:abstractNumId w:val="16"/>
  </w:num>
  <w:num w:numId="27">
    <w:abstractNumId w:val="20"/>
  </w:num>
  <w:num w:numId="28">
    <w:abstractNumId w:val="26"/>
  </w:num>
  <w:num w:numId="29">
    <w:abstractNumId w:val="15"/>
  </w:num>
  <w:num w:numId="30">
    <w:abstractNumId w:val="32"/>
  </w:num>
  <w:num w:numId="31">
    <w:abstractNumId w:val="34"/>
  </w:num>
  <w:num w:numId="32">
    <w:abstractNumId w:val="12"/>
  </w:num>
  <w:num w:numId="33">
    <w:abstractNumId w:val="19"/>
  </w:num>
  <w:num w:numId="34">
    <w:abstractNumId w:val="22"/>
  </w:num>
  <w:num w:numId="35">
    <w:abstractNumId w:val="3"/>
  </w:num>
  <w:num w:numId="36">
    <w:abstractNumId w:val="10"/>
  </w:num>
  <w:num w:numId="3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2C32"/>
    <w:rsid w:val="00017030"/>
    <w:rsid w:val="00022175"/>
    <w:rsid w:val="0002727B"/>
    <w:rsid w:val="000300C8"/>
    <w:rsid w:val="00030D30"/>
    <w:rsid w:val="00051EE7"/>
    <w:rsid w:val="000656D7"/>
    <w:rsid w:val="00074A2A"/>
    <w:rsid w:val="00086C15"/>
    <w:rsid w:val="000F526E"/>
    <w:rsid w:val="00117C04"/>
    <w:rsid w:val="0012043F"/>
    <w:rsid w:val="001204DE"/>
    <w:rsid w:val="0015690B"/>
    <w:rsid w:val="001B5D90"/>
    <w:rsid w:val="001B7442"/>
    <w:rsid w:val="00213FF4"/>
    <w:rsid w:val="002250E2"/>
    <w:rsid w:val="00251935"/>
    <w:rsid w:val="00282353"/>
    <w:rsid w:val="0029566C"/>
    <w:rsid w:val="002A71CC"/>
    <w:rsid w:val="00343290"/>
    <w:rsid w:val="00372EEE"/>
    <w:rsid w:val="003B6C1B"/>
    <w:rsid w:val="003C1FA8"/>
    <w:rsid w:val="003C43F0"/>
    <w:rsid w:val="004361DA"/>
    <w:rsid w:val="004373E6"/>
    <w:rsid w:val="00447A60"/>
    <w:rsid w:val="00466FE9"/>
    <w:rsid w:val="00486AD4"/>
    <w:rsid w:val="004A7D0C"/>
    <w:rsid w:val="004B559F"/>
    <w:rsid w:val="004F6A86"/>
    <w:rsid w:val="005114DC"/>
    <w:rsid w:val="00520E5F"/>
    <w:rsid w:val="005B139E"/>
    <w:rsid w:val="005E1B77"/>
    <w:rsid w:val="005F5A95"/>
    <w:rsid w:val="00603CE4"/>
    <w:rsid w:val="00604D2B"/>
    <w:rsid w:val="006515EF"/>
    <w:rsid w:val="00662E38"/>
    <w:rsid w:val="00670FA9"/>
    <w:rsid w:val="00682949"/>
    <w:rsid w:val="006A160E"/>
    <w:rsid w:val="00705A5F"/>
    <w:rsid w:val="007335B7"/>
    <w:rsid w:val="00746AD3"/>
    <w:rsid w:val="00790304"/>
    <w:rsid w:val="007C531D"/>
    <w:rsid w:val="007D4ADA"/>
    <w:rsid w:val="007F1859"/>
    <w:rsid w:val="007F259A"/>
    <w:rsid w:val="008863C0"/>
    <w:rsid w:val="009736F8"/>
    <w:rsid w:val="009B2E69"/>
    <w:rsid w:val="009D2597"/>
    <w:rsid w:val="00A30881"/>
    <w:rsid w:val="00A907B3"/>
    <w:rsid w:val="00A967DE"/>
    <w:rsid w:val="00AE02DF"/>
    <w:rsid w:val="00AE4932"/>
    <w:rsid w:val="00AE6E0C"/>
    <w:rsid w:val="00B2500A"/>
    <w:rsid w:val="00B25EFD"/>
    <w:rsid w:val="00B86460"/>
    <w:rsid w:val="00BC7648"/>
    <w:rsid w:val="00BF001D"/>
    <w:rsid w:val="00BF7E18"/>
    <w:rsid w:val="00C67E41"/>
    <w:rsid w:val="00C97AF3"/>
    <w:rsid w:val="00CA5BE8"/>
    <w:rsid w:val="00CB6E3D"/>
    <w:rsid w:val="00CB6FC9"/>
    <w:rsid w:val="00CD0AF0"/>
    <w:rsid w:val="00CD6E6A"/>
    <w:rsid w:val="00D43929"/>
    <w:rsid w:val="00D679F0"/>
    <w:rsid w:val="00D72E23"/>
    <w:rsid w:val="00DA61FD"/>
    <w:rsid w:val="00DC1E7D"/>
    <w:rsid w:val="00DE614E"/>
    <w:rsid w:val="00DE769E"/>
    <w:rsid w:val="00E01672"/>
    <w:rsid w:val="00E25C67"/>
    <w:rsid w:val="00E6642A"/>
    <w:rsid w:val="00E71106"/>
    <w:rsid w:val="00EC29E9"/>
    <w:rsid w:val="00ED277D"/>
    <w:rsid w:val="00EE1C19"/>
    <w:rsid w:val="00F52B9A"/>
    <w:rsid w:val="00FF3695"/>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ListParagraph">
    <w:name w:val="List Paragraph"/>
    <w:basedOn w:val="Normal"/>
    <w:uiPriority w:val="34"/>
    <w:qFormat/>
    <w:rsid w:val="003B6C1B"/>
    <w:pPr>
      <w:ind w:left="720"/>
      <w:contextualSpacing/>
    </w:pPr>
  </w:style>
  <w:style w:type="paragraph" w:customStyle="1" w:styleId="western">
    <w:name w:val="western"/>
    <w:basedOn w:val="Normal"/>
    <w:rsid w:val="00E711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4-Accent3">
    <w:name w:val="Grid Table 4 Accent 3"/>
    <w:basedOn w:val="TableNormal"/>
    <w:uiPriority w:val="49"/>
    <w:rsid w:val="007F18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0F526E"/>
    <w:rPr>
      <w:color w:val="0000FF"/>
      <w:u w:val="single"/>
    </w:rPr>
  </w:style>
  <w:style w:type="character" w:styleId="FollowedHyperlink">
    <w:name w:val="FollowedHyperlink"/>
    <w:basedOn w:val="DefaultParagraphFont"/>
    <w:uiPriority w:val="99"/>
    <w:semiHidden/>
    <w:unhideWhenUsed/>
    <w:rsid w:val="000F526E"/>
    <w:rPr>
      <w:color w:val="954F72" w:themeColor="followedHyperlink"/>
      <w:u w:val="single"/>
    </w:rPr>
  </w:style>
  <w:style w:type="character" w:styleId="HTMLCode">
    <w:name w:val="HTML Code"/>
    <w:basedOn w:val="DefaultParagraphFont"/>
    <w:uiPriority w:val="99"/>
    <w:semiHidden/>
    <w:unhideWhenUsed/>
    <w:rsid w:val="000F526E"/>
    <w:rPr>
      <w:rFonts w:ascii="Courier New" w:eastAsia="Times New Roman" w:hAnsi="Courier New" w:cs="Courier New" w:hint="default"/>
      <w:sz w:val="20"/>
      <w:szCs w:val="20"/>
    </w:rPr>
  </w:style>
  <w:style w:type="paragraph" w:customStyle="1" w:styleId="msonormal0">
    <w:name w:val="msonormal"/>
    <w:basedOn w:val="Normal"/>
    <w:uiPriority w:val="99"/>
    <w:semiHidden/>
    <w:rsid w:val="000F52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0F52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TableGrid">
    <w:name w:val="TableGrid"/>
    <w:rsid w:val="007335B7"/>
    <w:pPr>
      <w:spacing w:after="0" w:line="240" w:lineRule="auto"/>
    </w:pPr>
    <w:rPr>
      <w:szCs w:val="20"/>
      <w:lang w:val="en-IN"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87739">
      <w:bodyDiv w:val="1"/>
      <w:marLeft w:val="0"/>
      <w:marRight w:val="0"/>
      <w:marTop w:val="0"/>
      <w:marBottom w:val="0"/>
      <w:divBdr>
        <w:top w:val="none" w:sz="0" w:space="0" w:color="auto"/>
        <w:left w:val="none" w:sz="0" w:space="0" w:color="auto"/>
        <w:bottom w:val="none" w:sz="0" w:space="0" w:color="auto"/>
        <w:right w:val="none" w:sz="0" w:space="0" w:color="auto"/>
      </w:divBdr>
    </w:div>
    <w:div w:id="7353241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140073855">
      <w:bodyDiv w:val="1"/>
      <w:marLeft w:val="0"/>
      <w:marRight w:val="0"/>
      <w:marTop w:val="0"/>
      <w:marBottom w:val="0"/>
      <w:divBdr>
        <w:top w:val="none" w:sz="0" w:space="0" w:color="auto"/>
        <w:left w:val="none" w:sz="0" w:space="0" w:color="auto"/>
        <w:bottom w:val="none" w:sz="0" w:space="0" w:color="auto"/>
        <w:right w:val="none" w:sz="0" w:space="0" w:color="auto"/>
      </w:divBdr>
    </w:div>
    <w:div w:id="1181358665">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 w:id="19017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Vishal  (Cognizant)</dc:creator>
  <cp:keywords/>
  <dc:description/>
  <cp:lastModifiedBy>Shah, Vishal</cp:lastModifiedBy>
  <cp:revision>3</cp:revision>
  <cp:lastPrinted>2018-06-26T03:51:00Z</cp:lastPrinted>
  <dcterms:created xsi:type="dcterms:W3CDTF">2018-06-27T03:52:00Z</dcterms:created>
  <dcterms:modified xsi:type="dcterms:W3CDTF">2018-11-23T12:01:00Z</dcterms:modified>
</cp:coreProperties>
</file>