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56" w:rsidRDefault="004322DE" w:rsidP="005F77DD">
      <w:pPr>
        <w:jc w:val="both"/>
      </w:pPr>
      <w:r>
        <w:t>Kelompok 5: Oasa Mikyalul Husna, Endhita</w:t>
      </w:r>
      <w:r w:rsidR="000616E2">
        <w:t xml:space="preserve"> Bir’en, Firman </w:t>
      </w:r>
      <w:r w:rsidR="00F256AE">
        <w:t>Abdurrahman</w:t>
      </w:r>
      <w:bookmarkStart w:id="0" w:name="_GoBack"/>
      <w:bookmarkEnd w:id="0"/>
    </w:p>
    <w:p w:rsidR="004322DE" w:rsidRDefault="004322DE" w:rsidP="005F77DD">
      <w:pPr>
        <w:jc w:val="both"/>
      </w:pPr>
      <w:r>
        <w:t>Mapel: PPL</w:t>
      </w:r>
    </w:p>
    <w:p w:rsidR="004322DE" w:rsidRDefault="004322DE" w:rsidP="005F77DD">
      <w:pPr>
        <w:jc w:val="both"/>
      </w:pPr>
      <w:r>
        <w:t>Membuat studi kasus</w:t>
      </w:r>
    </w:p>
    <w:p w:rsidR="004322DE" w:rsidRDefault="004322DE" w:rsidP="005F77DD">
      <w:pPr>
        <w:jc w:val="both"/>
      </w:pPr>
      <w:r>
        <w:t>Soal ditukar dengan kelompok 9</w:t>
      </w:r>
    </w:p>
    <w:p w:rsidR="004322DE" w:rsidRDefault="004322DE" w:rsidP="005F77DD">
      <w:pPr>
        <w:jc w:val="both"/>
      </w:pPr>
    </w:p>
    <w:p w:rsidR="004322DE" w:rsidRDefault="004322DE" w:rsidP="005F77DD">
      <w:pPr>
        <w:jc w:val="both"/>
      </w:pPr>
      <w:r>
        <w:t>Seorang programmer sedang melamar pekerjaan di sebuah perusahaan e-commerce</w:t>
      </w:r>
      <w:r w:rsidR="005F77DD">
        <w:t xml:space="preserve">. Perusahaan itu membutuhkan sebuah aplikasi untuk mempromosikan produk-produknya. Tujuan dibuatnya aplikasi adalah agar konsumen lebih mudah mengakses produk yang dijual. Syarat perusahaan untuk merekrut seorang karyawan adalah </w:t>
      </w:r>
      <w:r w:rsidR="001B6C5F">
        <w:t>dengan membuat sebuah aplikasi untuk perusahaan. Oleh karena itu, programmer tersebut diharuskan untuk membuat sebuah aplikasi belajar online.</w:t>
      </w:r>
    </w:p>
    <w:p w:rsidR="001B6C5F" w:rsidRDefault="001B6C5F" w:rsidP="005F77DD">
      <w:pPr>
        <w:jc w:val="both"/>
      </w:pPr>
      <w:r>
        <w:t>Programmer itu kebingungan karena tidak tahu apa saja fitur dan fungsi-fungsi yang akan dijalankan pada aplikasi yang akan dibuatnya. Maka, programmer tersebut membutuhkan sebuah diagram use case untuk membuat aplikasi supaya dapat mengetahui fungsi-fungsi dari aplikasi yang akan dibuat.</w:t>
      </w:r>
    </w:p>
    <w:p w:rsidR="001B6C5F" w:rsidRDefault="001B6C5F" w:rsidP="005F77DD">
      <w:pPr>
        <w:jc w:val="both"/>
      </w:pPr>
      <w:r>
        <w:t>Sekarang, programmer itu sedang mempersiapkan pembuatan diagram use case mengenai aplikasi belanja online. Beberapa user yang terdapat dalam aplikasi itu seperti Member, Admin, dan Konsumen.</w:t>
      </w:r>
    </w:p>
    <w:p w:rsidR="000616E2" w:rsidRDefault="001B6C5F" w:rsidP="005F77DD">
      <w:pPr>
        <w:jc w:val="both"/>
      </w:pPr>
      <w:r>
        <w:t>Konsumen dapat melakukan registrasi, pencarian, dan berkirim pesan dengan member. Member dapat melihat pencarian dari konsumen yang berupa pencarian produk dan pencarian mengenai tentang aplikasi/tentang perusahaan.</w:t>
      </w:r>
      <w:r w:rsidR="000616E2">
        <w:t xml:space="preserve"> </w:t>
      </w:r>
      <w:r>
        <w:t>Member juga dapat berkirim pesan dengan konsumen.</w:t>
      </w:r>
      <w:r w:rsidR="000616E2">
        <w:t xml:space="preserve"> </w:t>
      </w:r>
      <w:r>
        <w:t xml:space="preserve">Member juga dapat melakukan penjualan yang dapat berupa melihat isi keranjang belanja </w:t>
      </w:r>
      <w:r w:rsidR="000616E2">
        <w:t>dan melakukan / menerima pembayaran. Admin dapat mengelola menu kelola member, kelola produk, kelola transaksi, kelola pesan dan menu kelola laporan. Terdapat menu login yang meng-include fitur kelola member, kelola produk, kelola transaksi, kelola pesan, kelola laporan, kirim pesan dan penjualan.</w:t>
      </w:r>
    </w:p>
    <w:sectPr w:rsidR="0006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DE"/>
    <w:rsid w:val="000616E2"/>
    <w:rsid w:val="001B6C5F"/>
    <w:rsid w:val="004322DE"/>
    <w:rsid w:val="005F77DD"/>
    <w:rsid w:val="00C12956"/>
    <w:rsid w:val="00F2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B08C"/>
  <w15:chartTrackingRefBased/>
  <w15:docId w15:val="{0C8EAB9C-463E-4EF7-A758-BA3101B3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2023-02-21T07:29:00Z</dcterms:created>
  <dcterms:modified xsi:type="dcterms:W3CDTF">2023-02-21T07:56:00Z</dcterms:modified>
</cp:coreProperties>
</file>