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D00" w:rsidRDefault="00F15D00"/>
    <w:tbl>
      <w:tblPr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15D00" w:rsidRPr="00714343" w:rsidTr="006C6D9B">
        <w:trPr>
          <w:trHeight w:val="3261"/>
        </w:trPr>
        <w:tc>
          <w:tcPr>
            <w:tcW w:w="8296" w:type="dxa"/>
            <w:gridSpan w:val="2"/>
            <w:tcBorders>
              <w:top w:val="nil"/>
              <w:left w:val="nil"/>
              <w:bottom w:val="thinThickSmallGap" w:sz="24" w:space="0" w:color="C00000"/>
              <w:right w:val="nil"/>
            </w:tcBorders>
            <w:shd w:val="clear" w:color="auto" w:fill="auto"/>
            <w:hideMark/>
          </w:tcPr>
          <w:p w:rsidR="00F15D00" w:rsidRPr="00714343" w:rsidRDefault="00F15D00" w:rsidP="006C6D9B">
            <w:pPr>
              <w:jc w:val="center"/>
              <w:rPr>
                <w:rFonts w:ascii="楷体" w:eastAsia="楷体" w:hAnsi="楷体"/>
                <w:b/>
                <w:sz w:val="72"/>
              </w:rPr>
            </w:pPr>
            <w:r w:rsidRPr="00714343">
              <w:rPr>
                <w:rFonts w:ascii="楷体" w:eastAsia="楷体" w:hAnsi="楷体" w:hint="eastAsia"/>
                <w:b/>
                <w:sz w:val="72"/>
              </w:rPr>
              <w:t>计算机网络</w:t>
            </w:r>
          </w:p>
          <w:p w:rsidR="00F15D00" w:rsidRPr="00714343" w:rsidRDefault="00F15D00" w:rsidP="006C6D9B">
            <w:pPr>
              <w:jc w:val="center"/>
              <w:rPr>
                <w:rFonts w:ascii="楷体" w:eastAsia="楷体" w:hAnsi="楷体"/>
                <w:b/>
                <w:sz w:val="72"/>
              </w:rPr>
            </w:pPr>
            <w:r w:rsidRPr="00714343">
              <w:rPr>
                <w:rFonts w:ascii="楷体" w:eastAsia="楷体" w:hAnsi="楷体" w:hint="eastAsia"/>
                <w:b/>
                <w:sz w:val="72"/>
              </w:rPr>
              <w:t>实验</w:t>
            </w:r>
            <w:r>
              <w:rPr>
                <w:rFonts w:ascii="楷体" w:eastAsia="楷体" w:hAnsi="楷体" w:hint="eastAsia"/>
                <w:b/>
                <w:sz w:val="72"/>
              </w:rPr>
              <w:t>课</w:t>
            </w:r>
          </w:p>
          <w:p w:rsidR="00F15D00" w:rsidRPr="00714343" w:rsidRDefault="00F15D00" w:rsidP="006C6D9B">
            <w:pPr>
              <w:jc w:val="center"/>
              <w:rPr>
                <w:rFonts w:ascii="楷体" w:eastAsia="楷体" w:hAnsi="楷体"/>
                <w:b/>
              </w:rPr>
            </w:pPr>
            <w:r w:rsidRPr="00714343">
              <w:rPr>
                <w:rFonts w:ascii="楷体" w:eastAsia="楷体" w:hAnsi="楷体" w:hint="eastAsia"/>
                <w:b/>
                <w:sz w:val="72"/>
              </w:rPr>
              <w:t>实验报告</w:t>
            </w:r>
          </w:p>
        </w:tc>
      </w:tr>
      <w:tr w:rsidR="00F15D00" w:rsidRPr="00714343" w:rsidTr="006C6D9B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14343">
              <w:rPr>
                <w:rFonts w:ascii="微软雅黑" w:eastAsia="微软雅黑" w:hAnsi="微软雅黑" w:hint="eastAsia"/>
                <w:b/>
                <w:sz w:val="44"/>
              </w:rPr>
              <w:t>第1次</w:t>
            </w:r>
          </w:p>
        </w:tc>
      </w:tr>
      <w:tr w:rsidR="00F15D00" w:rsidRPr="00714343" w:rsidTr="006C6D9B">
        <w:tc>
          <w:tcPr>
            <w:tcW w:w="8296" w:type="dxa"/>
            <w:gridSpan w:val="2"/>
            <w:shd w:val="clear" w:color="auto" w:fill="auto"/>
            <w:hideMark/>
          </w:tcPr>
          <w:p w:rsidR="00F15D00" w:rsidRPr="00714343" w:rsidRDefault="00F15D00" w:rsidP="006C6D9B">
            <w:pPr>
              <w:jc w:val="center"/>
            </w:pPr>
            <w:r w:rsidRPr="00C4333F">
              <w:rPr>
                <w:noProof/>
              </w:rPr>
              <w:drawing>
                <wp:inline distT="0" distB="0" distL="0" distR="0" wp14:anchorId="4B9804D5" wp14:editId="21FE377F">
                  <wp:extent cx="2048510" cy="2035810"/>
                  <wp:effectExtent l="0" t="0" r="0" b="0"/>
                  <wp:docPr id="1" name="图片 50" descr="图片包含 标牌&#10;&#10;已生成极高可信度的说明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" descr="图片包含 标牌&#10;&#10;已生成极高可信度的说明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姓名</w:t>
            </w:r>
          </w:p>
        </w:tc>
        <w:tc>
          <w:tcPr>
            <w:tcW w:w="6600" w:type="dxa"/>
            <w:tcBorders>
              <w:top w:val="nil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隋霖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软件62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2161700078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13572510120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Malgun Gothic" w:eastAsia="Malgun Gothic" w:hAnsi="Malgun Gothic"/>
                <w:b/>
                <w:sz w:val="32"/>
              </w:rPr>
            </w:pPr>
            <w:r w:rsidRPr="00714343">
              <w:rPr>
                <w:rFonts w:ascii="Malgun Gothic" w:eastAsia="Malgun Gothic" w:hAnsi="Malgun Gothic" w:hint="eastAsia"/>
                <w:b/>
                <w:sz w:val="32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401569798@qq.com</w:t>
            </w:r>
          </w:p>
        </w:tc>
      </w:tr>
      <w:tr w:rsidR="00F15D00" w:rsidRPr="00714343" w:rsidTr="006C6D9B">
        <w:trPr>
          <w:trHeight w:val="567"/>
        </w:trPr>
        <w:tc>
          <w:tcPr>
            <w:tcW w:w="1696" w:type="dxa"/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jc w:val="left"/>
              <w:rPr>
                <w:rFonts w:ascii="楷体" w:eastAsia="楷体" w:hAnsi="楷体"/>
                <w:b/>
                <w:sz w:val="32"/>
              </w:rPr>
            </w:pPr>
            <w:r w:rsidRPr="00714343">
              <w:rPr>
                <w:rFonts w:ascii="楷体" w:eastAsia="楷体" w:hAnsi="楷体" w:hint="eastAsia"/>
                <w:b/>
                <w:sz w:val="32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C00000"/>
              <w:left w:val="nil"/>
              <w:bottom w:val="triple" w:sz="4" w:space="0" w:color="C00000"/>
              <w:right w:val="nil"/>
            </w:tcBorders>
            <w:shd w:val="clear" w:color="auto" w:fill="auto"/>
            <w:vAlign w:val="center"/>
            <w:hideMark/>
          </w:tcPr>
          <w:p w:rsidR="00F15D00" w:rsidRPr="00714343" w:rsidRDefault="00F15D00" w:rsidP="006C6D9B">
            <w:pPr>
              <w:rPr>
                <w:rFonts w:ascii="楷体" w:eastAsia="楷体" w:hAnsi="楷体"/>
                <w:sz w:val="32"/>
                <w:szCs w:val="40"/>
              </w:rPr>
            </w:pPr>
            <w:r w:rsidRPr="00714343">
              <w:rPr>
                <w:rFonts w:ascii="楷体" w:eastAsia="楷体" w:hAnsi="楷体" w:hint="eastAsia"/>
                <w:sz w:val="32"/>
                <w:szCs w:val="40"/>
              </w:rPr>
              <w:t>201</w:t>
            </w:r>
            <w:r w:rsidRPr="00714343">
              <w:rPr>
                <w:rFonts w:ascii="楷体" w:eastAsia="楷体" w:hAnsi="楷体"/>
                <w:sz w:val="32"/>
                <w:szCs w:val="40"/>
              </w:rPr>
              <w:t>9</w:t>
            </w:r>
            <w:r w:rsidRPr="00714343">
              <w:rPr>
                <w:rFonts w:ascii="楷体" w:eastAsia="楷体" w:hAnsi="楷体" w:hint="eastAsia"/>
                <w:sz w:val="32"/>
                <w:szCs w:val="40"/>
              </w:rPr>
              <w:t>-</w:t>
            </w:r>
            <w:r>
              <w:rPr>
                <w:rFonts w:ascii="楷体" w:eastAsia="楷体" w:hAnsi="楷体"/>
                <w:sz w:val="32"/>
                <w:szCs w:val="40"/>
              </w:rPr>
              <w:t>6</w:t>
            </w:r>
            <w:r w:rsidRPr="00714343">
              <w:rPr>
                <w:rFonts w:ascii="楷体" w:eastAsia="楷体" w:hAnsi="楷体" w:hint="eastAsia"/>
                <w:sz w:val="32"/>
                <w:szCs w:val="40"/>
              </w:rPr>
              <w:t>-</w:t>
            </w:r>
            <w:r>
              <w:rPr>
                <w:rFonts w:ascii="楷体" w:eastAsia="楷体" w:hAnsi="楷体"/>
                <w:sz w:val="32"/>
                <w:szCs w:val="40"/>
              </w:rPr>
              <w:t>2</w:t>
            </w:r>
          </w:p>
        </w:tc>
      </w:tr>
    </w:tbl>
    <w:p w:rsidR="00F15D00" w:rsidRDefault="00F15D00" w:rsidP="00F15D00"/>
    <w:p w:rsidR="008127DC" w:rsidRDefault="008127DC"/>
    <w:p w:rsidR="00F15D00" w:rsidRDefault="00F15D00">
      <w:pPr>
        <w:widowControl/>
        <w:jc w:val="left"/>
      </w:pPr>
      <w:r>
        <w:br w:type="page"/>
      </w:r>
    </w:p>
    <w:p w:rsidR="00F15D00" w:rsidRDefault="00F15D00" w:rsidP="00F15D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目录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实验内容</w:t>
      </w:r>
    </w:p>
    <w:p w:rsidR="00F15D00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实验环境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:rsidR="00F15D00" w:rsidRPr="00BC0DB1" w:rsidRDefault="00F15D00" w:rsidP="00F15D00"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实验模块说明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源代码展示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实验结果</w:t>
      </w:r>
    </w:p>
    <w:p w:rsidR="00F15D00" w:rsidRPr="001E7C6C" w:rsidRDefault="00F15D00" w:rsidP="00F15D00">
      <w:pPr>
        <w:numPr>
          <w:ilvl w:val="0"/>
          <w:numId w:val="1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实验总结</w:t>
      </w:r>
    </w:p>
    <w:p w:rsidR="00F15D00" w:rsidRDefault="00F15D00">
      <w:pPr>
        <w:widowControl/>
        <w:jc w:val="left"/>
      </w:pPr>
      <w:r>
        <w:br w:type="page"/>
      </w:r>
    </w:p>
    <w:p w:rsidR="0038776F" w:rsidRPr="0038776F" w:rsidRDefault="00F15D00" w:rsidP="0038776F">
      <w:pPr>
        <w:numPr>
          <w:ilvl w:val="0"/>
          <w:numId w:val="2"/>
        </w:numPr>
        <w:jc w:val="left"/>
        <w:rPr>
          <w:rFonts w:hint="eastAsia"/>
          <w:sz w:val="28"/>
          <w:szCs w:val="28"/>
        </w:rPr>
      </w:pPr>
      <w:r w:rsidRPr="001E7C6C">
        <w:rPr>
          <w:rFonts w:hint="eastAsia"/>
          <w:sz w:val="28"/>
          <w:szCs w:val="28"/>
        </w:rPr>
        <w:lastRenderedPageBreak/>
        <w:t>实验内容</w:t>
      </w:r>
    </w:p>
    <w:p w:rsidR="0038776F" w:rsidRDefault="0081746D" w:rsidP="0081746D">
      <w:pPr>
        <w:ind w:left="7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内容:</w:t>
      </w:r>
    </w:p>
    <w:p w:rsidR="0038776F" w:rsidRPr="0038776F" w:rsidRDefault="0038776F" w:rsidP="0038776F">
      <w:pPr>
        <w:ind w:left="720"/>
        <w:jc w:val="left"/>
        <w:rPr>
          <w:szCs w:val="21"/>
        </w:rPr>
      </w:pPr>
      <w:r w:rsidRPr="0038776F">
        <w:rPr>
          <w:szCs w:val="21"/>
        </w:rPr>
        <w:t>1) 实现一个简单的客户机/服务器程序,基于 TCP 和 UDP 协议分别实现。</w:t>
      </w:r>
    </w:p>
    <w:p w:rsidR="00F15D00" w:rsidRDefault="0038776F" w:rsidP="0038776F">
      <w:pPr>
        <w:ind w:left="720"/>
        <w:jc w:val="left"/>
        <w:rPr>
          <w:szCs w:val="21"/>
        </w:rPr>
      </w:pPr>
      <w:r w:rsidRPr="0038776F">
        <w:rPr>
          <w:szCs w:val="21"/>
        </w:rPr>
        <w:t>2) 应用场景为一个验证用户登录的程序。</w:t>
      </w:r>
    </w:p>
    <w:p w:rsidR="0081746D" w:rsidRDefault="0081746D" w:rsidP="0038776F">
      <w:pPr>
        <w:ind w:left="720"/>
        <w:jc w:val="left"/>
        <w:rPr>
          <w:szCs w:val="21"/>
        </w:rPr>
      </w:pPr>
    </w:p>
    <w:p w:rsidR="0081746D" w:rsidRDefault="0081746D" w:rsidP="0038776F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目的:</w:t>
      </w:r>
    </w:p>
    <w:p w:rsid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 xml:space="preserve">1) 掌握 Sockets 的相关基础知识，学习 Sockets 编程的基本函数和数据类型 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2) 掌握 UDP、TCP Client/Server 模式的通信原理。</w:t>
      </w:r>
    </w:p>
    <w:p w:rsid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3) 掌握 socket 编程命令</w:t>
      </w:r>
    </w:p>
    <w:p w:rsidR="0081746D" w:rsidRDefault="0081746D" w:rsidP="0081746D">
      <w:pPr>
        <w:ind w:left="720"/>
        <w:jc w:val="left"/>
        <w:rPr>
          <w:szCs w:val="21"/>
        </w:rPr>
      </w:pPr>
    </w:p>
    <w:p w:rsidR="0081746D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实现内容:</w:t>
      </w:r>
    </w:p>
    <w:p w:rsidR="0081746D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基于Python实现一个屏幕实时分享的应用其包含了如下的功能:</w:t>
      </w:r>
    </w:p>
    <w:p w:rsidR="0081746D" w:rsidRDefault="0081746D" w:rsidP="0081746D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登陆</w:t>
      </w:r>
    </w:p>
    <w:p w:rsidR="0081746D" w:rsidRDefault="0081746D" w:rsidP="0081746D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服务端进行</w:t>
      </w:r>
      <w:r>
        <w:rPr>
          <w:szCs w:val="21"/>
        </w:rPr>
        <w:t>UDP</w:t>
      </w:r>
      <w:r>
        <w:rPr>
          <w:rFonts w:hint="eastAsia"/>
          <w:szCs w:val="21"/>
        </w:rPr>
        <w:t>广播进行屏幕数据的实时发送</w:t>
      </w:r>
    </w:p>
    <w:p w:rsidR="0081746D" w:rsidRPr="0081746D" w:rsidRDefault="0081746D" w:rsidP="0081746D">
      <w:pPr>
        <w:pStyle w:val="a7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客户端进行UDP数据的接收并显示画面</w:t>
      </w:r>
      <w:bookmarkStart w:id="0" w:name="_GoBack"/>
      <w:bookmarkEnd w:id="0"/>
    </w:p>
    <w:p w:rsidR="0038776F" w:rsidRPr="0038776F" w:rsidRDefault="0038776F" w:rsidP="0038776F">
      <w:pPr>
        <w:ind w:left="720"/>
        <w:jc w:val="left"/>
        <w:rPr>
          <w:rFonts w:hint="eastAsia"/>
          <w:szCs w:val="21"/>
        </w:rPr>
      </w:pP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实验环境</w:t>
      </w:r>
    </w:p>
    <w:p w:rsidR="0081746D" w:rsidRDefault="0081746D" w:rsidP="0081746D">
      <w:pPr>
        <w:jc w:val="left"/>
        <w:rPr>
          <w:szCs w:val="21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798"/>
        <w:gridCol w:w="5998"/>
      </w:tblGrid>
      <w:tr w:rsidR="0081746D" w:rsidRPr="0011325C" w:rsidTr="006C6D9B">
        <w:tc>
          <w:tcPr>
            <w:tcW w:w="17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1746D" w:rsidRPr="0011325C" w:rsidRDefault="0081746D" w:rsidP="006C6D9B">
            <w:pPr>
              <w:jc w:val="left"/>
              <w:rPr>
                <w:rFonts w:hint="eastAsia"/>
                <w:b/>
                <w:bCs/>
                <w:color w:val="FFFFFF"/>
                <w:szCs w:val="21"/>
              </w:rPr>
            </w:pPr>
            <w:r w:rsidRPr="0011325C">
              <w:rPr>
                <w:rFonts w:hint="eastAsia"/>
                <w:b/>
                <w:bCs/>
                <w:color w:val="FFFFFF"/>
                <w:szCs w:val="21"/>
              </w:rPr>
              <w:t>环境</w:t>
            </w:r>
          </w:p>
        </w:tc>
        <w:tc>
          <w:tcPr>
            <w:tcW w:w="599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1746D" w:rsidRPr="0011325C" w:rsidRDefault="0081746D" w:rsidP="006C6D9B">
            <w:pPr>
              <w:jc w:val="left"/>
              <w:rPr>
                <w:rFonts w:hint="eastAsia"/>
                <w:b/>
                <w:bCs/>
                <w:color w:val="FFFFFF"/>
                <w:szCs w:val="21"/>
              </w:rPr>
            </w:pPr>
            <w:r w:rsidRPr="0011325C">
              <w:rPr>
                <w:rFonts w:hint="eastAsia"/>
                <w:b/>
                <w:bCs/>
                <w:color w:val="FFFFFF"/>
                <w:szCs w:val="21"/>
              </w:rPr>
              <w:t>版本</w:t>
            </w:r>
          </w:p>
        </w:tc>
      </w:tr>
      <w:tr w:rsidR="0081746D" w:rsidRPr="0011325C" w:rsidTr="006C6D9B">
        <w:tc>
          <w:tcPr>
            <w:tcW w:w="17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rFonts w:hint="eastAsia"/>
                <w:b/>
                <w:bCs/>
                <w:szCs w:val="21"/>
              </w:rPr>
            </w:pPr>
            <w:r w:rsidRPr="0011325C">
              <w:rPr>
                <w:rFonts w:hint="eastAsia"/>
                <w:b/>
                <w:bCs/>
                <w:szCs w:val="21"/>
              </w:rPr>
              <w:t>操作系统环境</w:t>
            </w:r>
          </w:p>
        </w:tc>
        <w:tc>
          <w:tcPr>
            <w:tcW w:w="59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rFonts w:hint="eastAsia"/>
                <w:szCs w:val="21"/>
              </w:rPr>
            </w:pPr>
            <w:r w:rsidRPr="0011325C">
              <w:rPr>
                <w:szCs w:val="21"/>
              </w:rPr>
              <w:t>M</w:t>
            </w:r>
            <w:r w:rsidRPr="0011325C">
              <w:rPr>
                <w:rFonts w:hint="eastAsia"/>
                <w:szCs w:val="21"/>
              </w:rPr>
              <w:t>ac</w:t>
            </w:r>
            <w:r w:rsidRPr="0011325C">
              <w:rPr>
                <w:szCs w:val="21"/>
              </w:rPr>
              <w:t xml:space="preserve">OS </w:t>
            </w:r>
            <w:r w:rsidRPr="0011325C">
              <w:rPr>
                <w:rFonts w:hint="eastAsia"/>
                <w:szCs w:val="21"/>
              </w:rPr>
              <w:t>High</w:t>
            </w:r>
            <w:r w:rsidRPr="0011325C">
              <w:rPr>
                <w:szCs w:val="21"/>
              </w:rPr>
              <w:t xml:space="preserve"> </w:t>
            </w:r>
            <w:r w:rsidRPr="0011325C">
              <w:rPr>
                <w:rFonts w:hint="eastAsia"/>
                <w:szCs w:val="21"/>
              </w:rPr>
              <w:t>Sierra</w:t>
            </w:r>
            <w:r w:rsidRPr="0011325C">
              <w:rPr>
                <w:szCs w:val="21"/>
              </w:rPr>
              <w:t xml:space="preserve"> 10.13.6</w:t>
            </w:r>
          </w:p>
        </w:tc>
      </w:tr>
      <w:tr w:rsidR="0081746D" w:rsidRPr="0011325C" w:rsidTr="006C6D9B">
        <w:tc>
          <w:tcPr>
            <w:tcW w:w="1798" w:type="dxa"/>
            <w:shd w:val="clear" w:color="auto" w:fill="auto"/>
          </w:tcPr>
          <w:p w:rsidR="0081746D" w:rsidRPr="0011325C" w:rsidRDefault="0081746D" w:rsidP="006C6D9B">
            <w:pPr>
              <w:jc w:val="left"/>
              <w:rPr>
                <w:rFonts w:hint="eastAsia"/>
                <w:b/>
                <w:bCs/>
                <w:szCs w:val="21"/>
              </w:rPr>
            </w:pPr>
            <w:r w:rsidRPr="0011325C">
              <w:rPr>
                <w:b/>
                <w:bCs/>
                <w:szCs w:val="21"/>
              </w:rPr>
              <w:t>P</w:t>
            </w:r>
            <w:r w:rsidRPr="0011325C">
              <w:rPr>
                <w:rFonts w:hint="eastAsia"/>
                <w:b/>
                <w:bCs/>
                <w:szCs w:val="21"/>
              </w:rPr>
              <w:t>ython</w:t>
            </w:r>
          </w:p>
        </w:tc>
        <w:tc>
          <w:tcPr>
            <w:tcW w:w="5998" w:type="dxa"/>
            <w:shd w:val="clear" w:color="auto" w:fill="auto"/>
          </w:tcPr>
          <w:p w:rsidR="0081746D" w:rsidRPr="0011325C" w:rsidRDefault="0081746D" w:rsidP="006C6D9B">
            <w:pPr>
              <w:jc w:val="left"/>
              <w:rPr>
                <w:szCs w:val="21"/>
              </w:rPr>
            </w:pPr>
            <w:r w:rsidRPr="0011325C">
              <w:rPr>
                <w:szCs w:val="21"/>
              </w:rPr>
              <w:t>Python 3.6.2</w:t>
            </w:r>
          </w:p>
        </w:tc>
      </w:tr>
      <w:tr w:rsidR="0081746D" w:rsidRPr="0011325C" w:rsidTr="006C6D9B">
        <w:tc>
          <w:tcPr>
            <w:tcW w:w="17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b/>
                <w:bCs/>
                <w:szCs w:val="21"/>
              </w:rPr>
            </w:pPr>
            <w:r w:rsidRPr="0011325C">
              <w:rPr>
                <w:rFonts w:hint="eastAsia"/>
                <w:b/>
                <w:bCs/>
                <w:szCs w:val="21"/>
              </w:rPr>
              <w:t>P</w:t>
            </w:r>
            <w:r w:rsidRPr="0011325C">
              <w:rPr>
                <w:b/>
                <w:bCs/>
                <w:szCs w:val="21"/>
              </w:rPr>
              <w:t>yCharm</w:t>
            </w:r>
          </w:p>
        </w:tc>
        <w:tc>
          <w:tcPr>
            <w:tcW w:w="5998" w:type="dxa"/>
            <w:shd w:val="clear" w:color="auto" w:fill="DEEAF6"/>
          </w:tcPr>
          <w:p w:rsidR="0081746D" w:rsidRPr="0011325C" w:rsidRDefault="0081746D" w:rsidP="006C6D9B">
            <w:pPr>
              <w:jc w:val="left"/>
              <w:rPr>
                <w:szCs w:val="21"/>
              </w:rPr>
            </w:pPr>
            <w:r w:rsidRPr="0011325C">
              <w:rPr>
                <w:rFonts w:hint="eastAsia"/>
                <w:szCs w:val="21"/>
              </w:rPr>
              <w:t>P</w:t>
            </w:r>
            <w:r w:rsidRPr="0011325C">
              <w:rPr>
                <w:szCs w:val="21"/>
              </w:rPr>
              <w:t>yCharm 2017.1.5</w:t>
            </w:r>
          </w:p>
        </w:tc>
      </w:tr>
    </w:tbl>
    <w:p w:rsidR="00F15D00" w:rsidRPr="0081746D" w:rsidRDefault="00F15D00" w:rsidP="00F15D00">
      <w:pPr>
        <w:ind w:left="720"/>
        <w:jc w:val="left"/>
        <w:rPr>
          <w:rFonts w:hint="eastAsia"/>
          <w:sz w:val="28"/>
          <w:szCs w:val="28"/>
        </w:rPr>
      </w:pP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>
        <w:rPr>
          <w:rFonts w:hint="eastAsia"/>
          <w:szCs w:val="21"/>
        </w:rPr>
        <w:t>首先</w:t>
      </w:r>
      <w:r w:rsidRPr="0081746D">
        <w:rPr>
          <w:szCs w:val="21"/>
        </w:rPr>
        <w:t>简单介绍互联网的 Client/Server 模式的工作原理，以 TCP 服务器为例说明，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UDP 服务器略有不同。客户端也是如此。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1)服务器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服务器先创建一个套接字(Socket)，并将该套接字和特定端口绑定，然后服务器 开始在此套接字上监听，直到收到一个客户端的连接请求，然后服务器与客户端建立 连接，连接成功后和该客户端进行通信(相互接收和发送数据)，进行用户信息验证， 并返回验证信息。最后，服务器和客户端断开连接，继续在端口上监听。</w:t>
      </w:r>
    </w:p>
    <w:p w:rsidR="0081746D" w:rsidRP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2)客户端</w:t>
      </w:r>
    </w:p>
    <w:p w:rsidR="0081746D" w:rsidRDefault="0081746D" w:rsidP="0081746D">
      <w:pPr>
        <w:ind w:left="720"/>
        <w:jc w:val="left"/>
        <w:rPr>
          <w:szCs w:val="21"/>
        </w:rPr>
      </w:pPr>
      <w:r w:rsidRPr="0081746D">
        <w:rPr>
          <w:szCs w:val="21"/>
        </w:rPr>
        <w:t>客户端创建一个套接字，里面包含了服务器的地址和端口号，客户端的端口号由 系统自动分配，不需要指明。和服务器建立连接，如果连接成功则 socket 创建成功。 然后客户端发送用户名和密码，等待验证。通信结束后主动断开连接，释放资源。</w:t>
      </w:r>
    </w:p>
    <w:p w:rsidR="0081746D" w:rsidRDefault="0081746D" w:rsidP="0081746D">
      <w:pPr>
        <w:ind w:left="720"/>
        <w:jc w:val="left"/>
        <w:rPr>
          <w:szCs w:val="21"/>
        </w:rPr>
      </w:pPr>
    </w:p>
    <w:p w:rsidR="00F15D00" w:rsidRPr="001E7C6C" w:rsidRDefault="0081746D" w:rsidP="0081746D"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Cs w:val="21"/>
        </w:rPr>
        <w:t>本次</w:t>
      </w:r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lastRenderedPageBreak/>
        <w:t>实验模块说明</w:t>
      </w:r>
    </w:p>
    <w:p w:rsidR="00F15D00" w:rsidRPr="00BC0DB1" w:rsidRDefault="00F15D00" w:rsidP="00F15D00">
      <w:pPr>
        <w:ind w:left="72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Cs w:val="21"/>
        </w:rPr>
        <w:t>ehe</w:t>
      </w:r>
      <w:proofErr w:type="spellEnd"/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源代码展示</w:t>
      </w:r>
    </w:p>
    <w:p w:rsidR="00F15D00" w:rsidRPr="001E7C6C" w:rsidRDefault="00F15D00" w:rsidP="00F15D00">
      <w:pPr>
        <w:ind w:left="72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Cs w:val="21"/>
        </w:rPr>
        <w:t>ehe</w:t>
      </w:r>
      <w:proofErr w:type="spellEnd"/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实验结果</w:t>
      </w:r>
    </w:p>
    <w:p w:rsidR="00F15D00" w:rsidRPr="001E7C6C" w:rsidRDefault="00F15D00" w:rsidP="00F15D00">
      <w:pPr>
        <w:ind w:left="72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Cs w:val="21"/>
        </w:rPr>
        <w:t>ehe</w:t>
      </w:r>
      <w:proofErr w:type="spellEnd"/>
    </w:p>
    <w:p w:rsidR="00F15D00" w:rsidRDefault="00F15D00" w:rsidP="00F15D00">
      <w:pPr>
        <w:numPr>
          <w:ilvl w:val="0"/>
          <w:numId w:val="2"/>
        </w:numPr>
        <w:jc w:val="left"/>
        <w:rPr>
          <w:sz w:val="28"/>
          <w:szCs w:val="28"/>
        </w:rPr>
      </w:pPr>
      <w:r w:rsidRPr="001E7C6C">
        <w:rPr>
          <w:rFonts w:hint="eastAsia"/>
          <w:sz w:val="28"/>
          <w:szCs w:val="28"/>
        </w:rPr>
        <w:t>实验总结</w:t>
      </w:r>
    </w:p>
    <w:p w:rsidR="00F15D00" w:rsidRPr="001E7C6C" w:rsidRDefault="00F15D00" w:rsidP="00F15D00">
      <w:pPr>
        <w:ind w:left="72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Cs w:val="21"/>
        </w:rPr>
        <w:t>ehe</w:t>
      </w:r>
      <w:proofErr w:type="spellEnd"/>
    </w:p>
    <w:p w:rsidR="00F15D00" w:rsidRDefault="00F15D00">
      <w:pPr>
        <w:rPr>
          <w:rFonts w:hint="eastAsia"/>
        </w:rPr>
      </w:pPr>
    </w:p>
    <w:sectPr w:rsidR="00F15D00" w:rsidSect="008F2CF6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D37" w:rsidRDefault="00792D37" w:rsidP="00F15D00">
      <w:r>
        <w:separator/>
      </w:r>
    </w:p>
  </w:endnote>
  <w:endnote w:type="continuationSeparator" w:id="0">
    <w:p w:rsidR="00792D37" w:rsidRDefault="00792D37" w:rsidP="00F1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D37" w:rsidRDefault="00792D37" w:rsidP="00F15D00">
      <w:r>
        <w:separator/>
      </w:r>
    </w:p>
  </w:footnote>
  <w:footnote w:type="continuationSeparator" w:id="0">
    <w:p w:rsidR="00792D37" w:rsidRDefault="00792D37" w:rsidP="00F15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D00" w:rsidRDefault="00F15D00">
    <w:pPr>
      <w:pStyle w:val="a3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4B3D245B39A7F5469680E09064FD0F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  <w:color w:val="4472C4" w:themeColor="accent1"/>
          </w:rPr>
          <w:t>计算机网络实验课实验报告</w:t>
        </w:r>
      </w:sdtContent>
    </w:sdt>
    <w:r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F37EC6246721984FA8BB03ECE0FA9AE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hint="eastAsia"/>
            <w:color w:val="4472C4" w:themeColor="accent1"/>
          </w:rPr>
          <w:t>软件62-隋霖-</w:t>
        </w:r>
        <w:r>
          <w:rPr>
            <w:color w:val="4472C4" w:themeColor="accent1"/>
          </w:rPr>
          <w:t>2161700078</w:t>
        </w:r>
      </w:sdtContent>
    </w:sdt>
  </w:p>
  <w:p w:rsidR="00F15D00" w:rsidRDefault="00F15D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79D"/>
    <w:multiLevelType w:val="hybridMultilevel"/>
    <w:tmpl w:val="F0CC5984"/>
    <w:lvl w:ilvl="0" w:tplc="03C87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864E7"/>
    <w:multiLevelType w:val="hybridMultilevel"/>
    <w:tmpl w:val="F0CC5984"/>
    <w:lvl w:ilvl="0" w:tplc="03C87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50E13"/>
    <w:multiLevelType w:val="hybridMultilevel"/>
    <w:tmpl w:val="640820F4"/>
    <w:lvl w:ilvl="0" w:tplc="87C4F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B5E4F18"/>
    <w:multiLevelType w:val="hybridMultilevel"/>
    <w:tmpl w:val="DCBA66E0"/>
    <w:lvl w:ilvl="0" w:tplc="70A00610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20"/>
    <w:rsid w:val="000D4420"/>
    <w:rsid w:val="0038776F"/>
    <w:rsid w:val="0046654E"/>
    <w:rsid w:val="00792D37"/>
    <w:rsid w:val="008127DC"/>
    <w:rsid w:val="0081746D"/>
    <w:rsid w:val="008F2CF6"/>
    <w:rsid w:val="00F1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2A08"/>
  <w15:chartTrackingRefBased/>
  <w15:docId w15:val="{D471F843-A909-E840-9999-5503902C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D00"/>
    <w:pPr>
      <w:widowControl w:val="0"/>
      <w:jc w:val="both"/>
    </w:pPr>
    <w:rPr>
      <w:rFonts w:ascii="DengXian" w:eastAsia="DengXian" w:hAnsi="DengXian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D00"/>
    <w:rPr>
      <w:rFonts w:ascii="DengXian" w:eastAsia="DengXian" w:hAnsi="DengXi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D00"/>
    <w:rPr>
      <w:rFonts w:ascii="DengXian" w:eastAsia="DengXian" w:hAnsi="DengXi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17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3D245B39A7F5469680E09064FD0F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F6564F-D56A-F34C-B633-5F4B61198C9A}"/>
      </w:docPartPr>
      <w:docPartBody>
        <w:p w:rsidR="00000000" w:rsidRDefault="002F0FD7" w:rsidP="002F0FD7">
          <w:pPr>
            <w:pStyle w:val="4B3D245B39A7F5469680E09064FD0F6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37EC6246721984FA8BB03ECE0FA9A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5AB739-7883-3247-883D-34EE7F432F7F}"/>
      </w:docPartPr>
      <w:docPartBody>
        <w:p w:rsidR="00000000" w:rsidRDefault="002F0FD7" w:rsidP="002F0FD7">
          <w:pPr>
            <w:pStyle w:val="F37EC6246721984FA8BB03ECE0FA9AEB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7"/>
    <w:rsid w:val="002F0FD7"/>
    <w:rsid w:val="005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3D245B39A7F5469680E09064FD0F62">
    <w:name w:val="4B3D245B39A7F5469680E09064FD0F62"/>
    <w:rsid w:val="002F0FD7"/>
    <w:pPr>
      <w:widowControl w:val="0"/>
      <w:jc w:val="both"/>
    </w:pPr>
  </w:style>
  <w:style w:type="paragraph" w:customStyle="1" w:styleId="F37EC6246721984FA8BB03ECE0FA9AEB">
    <w:name w:val="F37EC6246721984FA8BB03ECE0FA9AEB"/>
    <w:rsid w:val="002F0F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计算机网络实验课实验报告</dc:title>
  <dc:subject/>
  <dc:creator>软件62-隋霖-2161700078</dc:creator>
  <cp:keywords/>
  <dc:description/>
  <cp:lastModifiedBy>401569798@qq.com</cp:lastModifiedBy>
  <cp:revision>3</cp:revision>
  <dcterms:created xsi:type="dcterms:W3CDTF">2019-06-04T00:11:00Z</dcterms:created>
  <dcterms:modified xsi:type="dcterms:W3CDTF">2019-06-04T00:59:00Z</dcterms:modified>
</cp:coreProperties>
</file>