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B4D4" w14:textId="78494D8D" w:rsidR="001D2491" w:rsidRDefault="00000000">
      <w:pPr>
        <w:pStyle w:val="Titel"/>
      </w:pPr>
      <w:r>
        <w:t>FOP</w:t>
      </w:r>
    </w:p>
    <w:p w14:paraId="5F8BF4D8" w14:textId="77777777" w:rsidR="001D2491" w:rsidRDefault="001D2491">
      <w:pPr>
        <w:pStyle w:val="Textbody"/>
      </w:pPr>
    </w:p>
    <w:p w14:paraId="173CEC6C" w14:textId="77777777" w:rsidR="001D2491" w:rsidRDefault="001D2491"/>
    <w:p w14:paraId="17469892" w14:textId="77777777" w:rsidR="001D2491" w:rsidRDefault="00000000">
      <w:pPr>
        <w:pStyle w:val="ContentsHeading"/>
      </w:pPr>
      <w:r>
        <w:t>Table of Contents</w:t>
      </w:r>
    </w:p>
    <w:p w14:paraId="0A57C866" w14:textId="77777777" w:rsidR="001D2491" w:rsidRDefault="001D2491"/>
    <w:p w14:paraId="65C510B6" w14:textId="2B363502" w:rsidR="00E50800" w:rsidRDefault="00000000">
      <w:pPr>
        <w:pStyle w:val="Verzeichnis1"/>
        <w:tabs>
          <w:tab w:val="right" w:leader="dot" w:pos="9962"/>
        </w:tabs>
        <w:rPr>
          <w:noProof/>
          <w:kern w:val="0"/>
          <w:sz w:val="22"/>
        </w:rPr>
      </w:pPr>
      <w:r>
        <w:fldChar w:fldCharType="begin"/>
      </w:r>
      <w:r>
        <w:instrText xml:space="preserve"> TOC \o "1-9" \u \l 1-9 </w:instrText>
      </w:r>
      <w:r>
        <w:fldChar w:fldCharType="separate"/>
      </w:r>
      <w:r w:rsidR="00E50800">
        <w:rPr>
          <w:noProof/>
        </w:rPr>
        <w:t>Grundlagen</w:t>
      </w:r>
      <w:r w:rsidR="00E50800">
        <w:rPr>
          <w:noProof/>
        </w:rPr>
        <w:tab/>
      </w:r>
      <w:r w:rsidR="00E50800">
        <w:rPr>
          <w:noProof/>
        </w:rPr>
        <w:fldChar w:fldCharType="begin"/>
      </w:r>
      <w:r w:rsidR="00E50800">
        <w:rPr>
          <w:noProof/>
        </w:rPr>
        <w:instrText xml:space="preserve"> PAGEREF _Toc123753597 \h </w:instrText>
      </w:r>
      <w:r w:rsidR="00E50800">
        <w:rPr>
          <w:noProof/>
        </w:rPr>
      </w:r>
      <w:r w:rsidR="00E50800">
        <w:rPr>
          <w:noProof/>
        </w:rPr>
        <w:fldChar w:fldCharType="separate"/>
      </w:r>
      <w:r w:rsidR="00E50800">
        <w:rPr>
          <w:noProof/>
        </w:rPr>
        <w:t>3</w:t>
      </w:r>
      <w:r w:rsidR="00E50800">
        <w:rPr>
          <w:noProof/>
        </w:rPr>
        <w:fldChar w:fldCharType="end"/>
      </w:r>
    </w:p>
    <w:p w14:paraId="541F162B" w14:textId="664FA74D"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(FopBot-Kram)</w:t>
      </w:r>
      <w:r>
        <w:rPr>
          <w:noProof/>
        </w:rPr>
        <w:tab/>
      </w:r>
      <w:r>
        <w:rPr>
          <w:noProof/>
        </w:rPr>
        <w:fldChar w:fldCharType="begin"/>
      </w:r>
      <w:r>
        <w:rPr>
          <w:noProof/>
        </w:rPr>
        <w:instrText xml:space="preserve"> PAGEREF _Toc123753598 \h </w:instrText>
      </w:r>
      <w:r>
        <w:rPr>
          <w:noProof/>
        </w:rPr>
      </w:r>
      <w:r>
        <w:rPr>
          <w:noProof/>
        </w:rPr>
        <w:fldChar w:fldCharType="separate"/>
      </w:r>
      <w:r>
        <w:rPr>
          <w:noProof/>
        </w:rPr>
        <w:t>3</w:t>
      </w:r>
      <w:r>
        <w:rPr>
          <w:noProof/>
        </w:rPr>
        <w:fldChar w:fldCharType="end"/>
      </w:r>
    </w:p>
    <w:p w14:paraId="47A259B8" w14:textId="1DBA7020"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Vorgehensweise</w:t>
      </w:r>
      <w:r>
        <w:rPr>
          <w:noProof/>
        </w:rPr>
        <w:tab/>
      </w:r>
      <w:r>
        <w:rPr>
          <w:noProof/>
        </w:rPr>
        <w:fldChar w:fldCharType="begin"/>
      </w:r>
      <w:r>
        <w:rPr>
          <w:noProof/>
        </w:rPr>
        <w:instrText xml:space="preserve"> PAGEREF _Toc123753599 \h </w:instrText>
      </w:r>
      <w:r>
        <w:rPr>
          <w:noProof/>
        </w:rPr>
      </w:r>
      <w:r>
        <w:rPr>
          <w:noProof/>
        </w:rPr>
        <w:fldChar w:fldCharType="separate"/>
      </w:r>
      <w:r>
        <w:rPr>
          <w:noProof/>
        </w:rPr>
        <w:t>3</w:t>
      </w:r>
      <w:r>
        <w:rPr>
          <w:noProof/>
        </w:rPr>
        <w:fldChar w:fldCharType="end"/>
      </w:r>
    </w:p>
    <w:p w14:paraId="3A58C97A" w14:textId="750FBEDC"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Designhinweise</w:t>
      </w:r>
      <w:r>
        <w:rPr>
          <w:noProof/>
        </w:rPr>
        <w:tab/>
      </w:r>
      <w:r>
        <w:rPr>
          <w:noProof/>
        </w:rPr>
        <w:fldChar w:fldCharType="begin"/>
      </w:r>
      <w:r>
        <w:rPr>
          <w:noProof/>
        </w:rPr>
        <w:instrText xml:space="preserve"> PAGEREF _Toc123753600 \h </w:instrText>
      </w:r>
      <w:r>
        <w:rPr>
          <w:noProof/>
        </w:rPr>
      </w:r>
      <w:r>
        <w:rPr>
          <w:noProof/>
        </w:rPr>
        <w:fldChar w:fldCharType="separate"/>
      </w:r>
      <w:r>
        <w:rPr>
          <w:noProof/>
        </w:rPr>
        <w:t>3</w:t>
      </w:r>
      <w:r>
        <w:rPr>
          <w:noProof/>
        </w:rPr>
        <w:fldChar w:fldCharType="end"/>
      </w:r>
    </w:p>
    <w:p w14:paraId="7B361ACB" w14:textId="773355D5"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Java-Theorie</w:t>
      </w:r>
      <w:r>
        <w:rPr>
          <w:noProof/>
        </w:rPr>
        <w:tab/>
      </w:r>
      <w:r>
        <w:rPr>
          <w:noProof/>
        </w:rPr>
        <w:fldChar w:fldCharType="begin"/>
      </w:r>
      <w:r>
        <w:rPr>
          <w:noProof/>
        </w:rPr>
        <w:instrText xml:space="preserve"> PAGEREF _Toc123753601 \h </w:instrText>
      </w:r>
      <w:r>
        <w:rPr>
          <w:noProof/>
        </w:rPr>
      </w:r>
      <w:r>
        <w:rPr>
          <w:noProof/>
        </w:rPr>
        <w:fldChar w:fldCharType="separate"/>
      </w:r>
      <w:r>
        <w:rPr>
          <w:noProof/>
        </w:rPr>
        <w:t>3</w:t>
      </w:r>
      <w:r>
        <w:rPr>
          <w:noProof/>
        </w:rPr>
        <w:fldChar w:fldCharType="end"/>
      </w:r>
    </w:p>
    <w:p w14:paraId="65AED6E7" w14:textId="6CC13A37"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Visualisierungen</w:t>
      </w:r>
      <w:r>
        <w:rPr>
          <w:noProof/>
        </w:rPr>
        <w:tab/>
      </w:r>
      <w:r>
        <w:rPr>
          <w:noProof/>
        </w:rPr>
        <w:fldChar w:fldCharType="begin"/>
      </w:r>
      <w:r>
        <w:rPr>
          <w:noProof/>
        </w:rPr>
        <w:instrText xml:space="preserve"> PAGEREF _Toc123753602 \h </w:instrText>
      </w:r>
      <w:r>
        <w:rPr>
          <w:noProof/>
        </w:rPr>
      </w:r>
      <w:r>
        <w:rPr>
          <w:noProof/>
        </w:rPr>
        <w:fldChar w:fldCharType="separate"/>
      </w:r>
      <w:r>
        <w:rPr>
          <w:noProof/>
        </w:rPr>
        <w:t>6</w:t>
      </w:r>
      <w:r>
        <w:rPr>
          <w:noProof/>
        </w:rPr>
        <w:fldChar w:fldCharType="end"/>
      </w:r>
    </w:p>
    <w:p w14:paraId="7F77512D" w14:textId="648429AA"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Bestandteile von Java Code:</w:t>
      </w:r>
      <w:r>
        <w:rPr>
          <w:noProof/>
        </w:rPr>
        <w:tab/>
      </w:r>
      <w:r>
        <w:rPr>
          <w:noProof/>
        </w:rPr>
        <w:fldChar w:fldCharType="begin"/>
      </w:r>
      <w:r>
        <w:rPr>
          <w:noProof/>
        </w:rPr>
        <w:instrText xml:space="preserve"> PAGEREF _Toc123753603 \h </w:instrText>
      </w:r>
      <w:r>
        <w:rPr>
          <w:noProof/>
        </w:rPr>
      </w:r>
      <w:r>
        <w:rPr>
          <w:noProof/>
        </w:rPr>
        <w:fldChar w:fldCharType="separate"/>
      </w:r>
      <w:r>
        <w:rPr>
          <w:noProof/>
        </w:rPr>
        <w:t>7</w:t>
      </w:r>
      <w:r>
        <w:rPr>
          <w:noProof/>
        </w:rPr>
        <w:fldChar w:fldCharType="end"/>
      </w:r>
    </w:p>
    <w:p w14:paraId="1F7235D1" w14:textId="1A9F9E25"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Primitive Datentypen</w:t>
      </w:r>
      <w:r>
        <w:rPr>
          <w:noProof/>
        </w:rPr>
        <w:tab/>
      </w:r>
      <w:r>
        <w:rPr>
          <w:noProof/>
        </w:rPr>
        <w:fldChar w:fldCharType="begin"/>
      </w:r>
      <w:r>
        <w:rPr>
          <w:noProof/>
        </w:rPr>
        <w:instrText xml:space="preserve"> PAGEREF _Toc123753604 \h </w:instrText>
      </w:r>
      <w:r>
        <w:rPr>
          <w:noProof/>
        </w:rPr>
      </w:r>
      <w:r>
        <w:rPr>
          <w:noProof/>
        </w:rPr>
        <w:fldChar w:fldCharType="separate"/>
      </w:r>
      <w:r>
        <w:rPr>
          <w:noProof/>
        </w:rPr>
        <w:t>7</w:t>
      </w:r>
      <w:r>
        <w:rPr>
          <w:noProof/>
        </w:rPr>
        <w:fldChar w:fldCharType="end"/>
      </w:r>
    </w:p>
    <w:p w14:paraId="7B87602C" w14:textId="1277700A"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Arrays</w:t>
      </w:r>
      <w:r>
        <w:rPr>
          <w:noProof/>
        </w:rPr>
        <w:tab/>
      </w:r>
      <w:r>
        <w:rPr>
          <w:noProof/>
        </w:rPr>
        <w:fldChar w:fldCharType="begin"/>
      </w:r>
      <w:r>
        <w:rPr>
          <w:noProof/>
        </w:rPr>
        <w:instrText xml:space="preserve"> PAGEREF _Toc123753605 \h </w:instrText>
      </w:r>
      <w:r>
        <w:rPr>
          <w:noProof/>
        </w:rPr>
      </w:r>
      <w:r>
        <w:rPr>
          <w:noProof/>
        </w:rPr>
        <w:fldChar w:fldCharType="separate"/>
      </w:r>
      <w:r>
        <w:rPr>
          <w:noProof/>
        </w:rPr>
        <w:t>8</w:t>
      </w:r>
      <w:r>
        <w:rPr>
          <w:noProof/>
        </w:rPr>
        <w:fldChar w:fldCharType="end"/>
      </w:r>
    </w:p>
    <w:p w14:paraId="1381829B" w14:textId="3912328A"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Wrapper-Klassen</w:t>
      </w:r>
      <w:r>
        <w:rPr>
          <w:noProof/>
        </w:rPr>
        <w:tab/>
      </w:r>
      <w:r>
        <w:rPr>
          <w:noProof/>
        </w:rPr>
        <w:fldChar w:fldCharType="begin"/>
      </w:r>
      <w:r>
        <w:rPr>
          <w:noProof/>
        </w:rPr>
        <w:instrText xml:space="preserve"> PAGEREF _Toc123753606 \h </w:instrText>
      </w:r>
      <w:r>
        <w:rPr>
          <w:noProof/>
        </w:rPr>
      </w:r>
      <w:r>
        <w:rPr>
          <w:noProof/>
        </w:rPr>
        <w:fldChar w:fldCharType="separate"/>
      </w:r>
      <w:r>
        <w:rPr>
          <w:noProof/>
        </w:rPr>
        <w:t>8</w:t>
      </w:r>
      <w:r>
        <w:rPr>
          <w:noProof/>
        </w:rPr>
        <w:fldChar w:fldCharType="end"/>
      </w:r>
    </w:p>
    <w:p w14:paraId="6A7C2948" w14:textId="5EA0BCAE"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Strings</w:t>
      </w:r>
      <w:r>
        <w:rPr>
          <w:noProof/>
        </w:rPr>
        <w:tab/>
      </w:r>
      <w:r>
        <w:rPr>
          <w:noProof/>
        </w:rPr>
        <w:fldChar w:fldCharType="begin"/>
      </w:r>
      <w:r>
        <w:rPr>
          <w:noProof/>
        </w:rPr>
        <w:instrText xml:space="preserve"> PAGEREF _Toc123753607 \h </w:instrText>
      </w:r>
      <w:r>
        <w:rPr>
          <w:noProof/>
        </w:rPr>
      </w:r>
      <w:r>
        <w:rPr>
          <w:noProof/>
        </w:rPr>
        <w:fldChar w:fldCharType="separate"/>
      </w:r>
      <w:r>
        <w:rPr>
          <w:noProof/>
        </w:rPr>
        <w:t>8</w:t>
      </w:r>
      <w:r>
        <w:rPr>
          <w:noProof/>
        </w:rPr>
        <w:fldChar w:fldCharType="end"/>
      </w:r>
    </w:p>
    <w:p w14:paraId="3848991B" w14:textId="51AFAD80"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Klassen</w:t>
      </w:r>
      <w:r>
        <w:rPr>
          <w:noProof/>
        </w:rPr>
        <w:tab/>
      </w:r>
      <w:r>
        <w:rPr>
          <w:noProof/>
        </w:rPr>
        <w:fldChar w:fldCharType="begin"/>
      </w:r>
      <w:r>
        <w:rPr>
          <w:noProof/>
        </w:rPr>
        <w:instrText xml:space="preserve"> PAGEREF _Toc123753608 \h </w:instrText>
      </w:r>
      <w:r>
        <w:rPr>
          <w:noProof/>
        </w:rPr>
      </w:r>
      <w:r>
        <w:rPr>
          <w:noProof/>
        </w:rPr>
        <w:fldChar w:fldCharType="separate"/>
      </w:r>
      <w:r>
        <w:rPr>
          <w:noProof/>
        </w:rPr>
        <w:t>8</w:t>
      </w:r>
      <w:r>
        <w:rPr>
          <w:noProof/>
        </w:rPr>
        <w:fldChar w:fldCharType="end"/>
      </w:r>
    </w:p>
    <w:p w14:paraId="54267481" w14:textId="53A45810"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Vererbung</w:t>
      </w:r>
      <w:r>
        <w:rPr>
          <w:noProof/>
        </w:rPr>
        <w:tab/>
      </w:r>
      <w:r>
        <w:rPr>
          <w:noProof/>
        </w:rPr>
        <w:fldChar w:fldCharType="begin"/>
      </w:r>
      <w:r>
        <w:rPr>
          <w:noProof/>
        </w:rPr>
        <w:instrText xml:space="preserve"> PAGEREF _Toc123753609 \h </w:instrText>
      </w:r>
      <w:r>
        <w:rPr>
          <w:noProof/>
        </w:rPr>
      </w:r>
      <w:r>
        <w:rPr>
          <w:noProof/>
        </w:rPr>
        <w:fldChar w:fldCharType="separate"/>
      </w:r>
      <w:r>
        <w:rPr>
          <w:noProof/>
        </w:rPr>
        <w:t>10</w:t>
      </w:r>
      <w:r>
        <w:rPr>
          <w:noProof/>
        </w:rPr>
        <w:fldChar w:fldCharType="end"/>
      </w:r>
    </w:p>
    <w:p w14:paraId="62504E94" w14:textId="49ECD352"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Interfaces</w:t>
      </w:r>
      <w:r>
        <w:rPr>
          <w:noProof/>
        </w:rPr>
        <w:tab/>
      </w:r>
      <w:r>
        <w:rPr>
          <w:noProof/>
        </w:rPr>
        <w:fldChar w:fldCharType="begin"/>
      </w:r>
      <w:r>
        <w:rPr>
          <w:noProof/>
        </w:rPr>
        <w:instrText xml:space="preserve"> PAGEREF _Toc123753610 \h </w:instrText>
      </w:r>
      <w:r>
        <w:rPr>
          <w:noProof/>
        </w:rPr>
      </w:r>
      <w:r>
        <w:rPr>
          <w:noProof/>
        </w:rPr>
        <w:fldChar w:fldCharType="separate"/>
      </w:r>
      <w:r>
        <w:rPr>
          <w:noProof/>
        </w:rPr>
        <w:t>11</w:t>
      </w:r>
      <w:r>
        <w:rPr>
          <w:noProof/>
        </w:rPr>
        <w:fldChar w:fldCharType="end"/>
      </w:r>
    </w:p>
    <w:p w14:paraId="3DE37C2D" w14:textId="3F839BE1"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Funktionale Interfaces</w:t>
      </w:r>
      <w:r>
        <w:rPr>
          <w:noProof/>
        </w:rPr>
        <w:tab/>
      </w:r>
      <w:r>
        <w:rPr>
          <w:noProof/>
        </w:rPr>
        <w:fldChar w:fldCharType="begin"/>
      </w:r>
      <w:r>
        <w:rPr>
          <w:noProof/>
        </w:rPr>
        <w:instrText xml:space="preserve"> PAGEREF _Toc123753611 \h </w:instrText>
      </w:r>
      <w:r>
        <w:rPr>
          <w:noProof/>
        </w:rPr>
      </w:r>
      <w:r>
        <w:rPr>
          <w:noProof/>
        </w:rPr>
        <w:fldChar w:fldCharType="separate"/>
      </w:r>
      <w:r>
        <w:rPr>
          <w:noProof/>
        </w:rPr>
        <w:t>11</w:t>
      </w:r>
      <w:r>
        <w:rPr>
          <w:noProof/>
        </w:rPr>
        <w:fldChar w:fldCharType="end"/>
      </w:r>
    </w:p>
    <w:p w14:paraId="5B1FA037" w14:textId="6BDAF1E3"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Enumeration</w:t>
      </w:r>
      <w:r>
        <w:rPr>
          <w:noProof/>
        </w:rPr>
        <w:tab/>
      </w:r>
      <w:r>
        <w:rPr>
          <w:noProof/>
        </w:rPr>
        <w:fldChar w:fldCharType="begin"/>
      </w:r>
      <w:r>
        <w:rPr>
          <w:noProof/>
        </w:rPr>
        <w:instrText xml:space="preserve"> PAGEREF _Toc123753612 \h </w:instrText>
      </w:r>
      <w:r>
        <w:rPr>
          <w:noProof/>
        </w:rPr>
      </w:r>
      <w:r>
        <w:rPr>
          <w:noProof/>
        </w:rPr>
        <w:fldChar w:fldCharType="separate"/>
      </w:r>
      <w:r>
        <w:rPr>
          <w:noProof/>
        </w:rPr>
        <w:t>12</w:t>
      </w:r>
      <w:r>
        <w:rPr>
          <w:noProof/>
        </w:rPr>
        <w:fldChar w:fldCharType="end"/>
      </w:r>
    </w:p>
    <w:p w14:paraId="67523DF6" w14:textId="78300E22"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sidRPr="00567F1D">
        <w:rPr>
          <w:noProof/>
          <w:shd w:val="clear" w:color="auto" w:fill="FFFF00"/>
        </w:rPr>
        <w:t>Record Classes</w:t>
      </w:r>
      <w:r>
        <w:rPr>
          <w:noProof/>
        </w:rPr>
        <w:tab/>
      </w:r>
      <w:r>
        <w:rPr>
          <w:noProof/>
        </w:rPr>
        <w:fldChar w:fldCharType="begin"/>
      </w:r>
      <w:r>
        <w:rPr>
          <w:noProof/>
        </w:rPr>
        <w:instrText xml:space="preserve"> PAGEREF _Toc123753613 \h </w:instrText>
      </w:r>
      <w:r>
        <w:rPr>
          <w:noProof/>
        </w:rPr>
      </w:r>
      <w:r>
        <w:rPr>
          <w:noProof/>
        </w:rPr>
        <w:fldChar w:fldCharType="separate"/>
      </w:r>
      <w:r>
        <w:rPr>
          <w:noProof/>
        </w:rPr>
        <w:t>12</w:t>
      </w:r>
      <w:r>
        <w:rPr>
          <w:noProof/>
        </w:rPr>
        <w:fldChar w:fldCharType="end"/>
      </w:r>
    </w:p>
    <w:p w14:paraId="591FFA5B" w14:textId="39F34245"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Control Flow Statements</w:t>
      </w:r>
      <w:r>
        <w:rPr>
          <w:noProof/>
        </w:rPr>
        <w:tab/>
      </w:r>
      <w:r>
        <w:rPr>
          <w:noProof/>
        </w:rPr>
        <w:fldChar w:fldCharType="begin"/>
      </w:r>
      <w:r>
        <w:rPr>
          <w:noProof/>
        </w:rPr>
        <w:instrText xml:space="preserve"> PAGEREF _Toc123753614 \h </w:instrText>
      </w:r>
      <w:r>
        <w:rPr>
          <w:noProof/>
        </w:rPr>
      </w:r>
      <w:r>
        <w:rPr>
          <w:noProof/>
        </w:rPr>
        <w:fldChar w:fldCharType="separate"/>
      </w:r>
      <w:r>
        <w:rPr>
          <w:noProof/>
        </w:rPr>
        <w:t>13</w:t>
      </w:r>
      <w:r>
        <w:rPr>
          <w:noProof/>
        </w:rPr>
        <w:fldChar w:fldCharType="end"/>
      </w:r>
    </w:p>
    <w:p w14:paraId="3AD455CB" w14:textId="218BE227"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Operatoren</w:t>
      </w:r>
      <w:r>
        <w:rPr>
          <w:noProof/>
        </w:rPr>
        <w:tab/>
      </w:r>
      <w:r>
        <w:rPr>
          <w:noProof/>
        </w:rPr>
        <w:fldChar w:fldCharType="begin"/>
      </w:r>
      <w:r>
        <w:rPr>
          <w:noProof/>
        </w:rPr>
        <w:instrText xml:space="preserve"> PAGEREF _Toc123753615 \h </w:instrText>
      </w:r>
      <w:r>
        <w:rPr>
          <w:noProof/>
        </w:rPr>
      </w:r>
      <w:r>
        <w:rPr>
          <w:noProof/>
        </w:rPr>
        <w:fldChar w:fldCharType="separate"/>
      </w:r>
      <w:r>
        <w:rPr>
          <w:noProof/>
        </w:rPr>
        <w:t>13</w:t>
      </w:r>
      <w:r>
        <w:rPr>
          <w:noProof/>
        </w:rPr>
        <w:fldChar w:fldCharType="end"/>
      </w:r>
    </w:p>
    <w:p w14:paraId="7EEC1353" w14:textId="47E0B103"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Statements</w:t>
      </w:r>
      <w:r>
        <w:rPr>
          <w:noProof/>
        </w:rPr>
        <w:tab/>
      </w:r>
      <w:r>
        <w:rPr>
          <w:noProof/>
        </w:rPr>
        <w:fldChar w:fldCharType="begin"/>
      </w:r>
      <w:r>
        <w:rPr>
          <w:noProof/>
        </w:rPr>
        <w:instrText xml:space="preserve"> PAGEREF _Toc123753616 \h </w:instrText>
      </w:r>
      <w:r>
        <w:rPr>
          <w:noProof/>
        </w:rPr>
      </w:r>
      <w:r>
        <w:rPr>
          <w:noProof/>
        </w:rPr>
        <w:fldChar w:fldCharType="separate"/>
      </w:r>
      <w:r>
        <w:rPr>
          <w:noProof/>
        </w:rPr>
        <w:t>14</w:t>
      </w:r>
      <w:r>
        <w:rPr>
          <w:noProof/>
        </w:rPr>
        <w:fldChar w:fldCharType="end"/>
      </w:r>
    </w:p>
    <w:p w14:paraId="41AE5B67" w14:textId="23849C60"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Schlüsselwörter</w:t>
      </w:r>
      <w:r>
        <w:rPr>
          <w:noProof/>
        </w:rPr>
        <w:tab/>
      </w:r>
      <w:r>
        <w:rPr>
          <w:noProof/>
        </w:rPr>
        <w:fldChar w:fldCharType="begin"/>
      </w:r>
      <w:r>
        <w:rPr>
          <w:noProof/>
        </w:rPr>
        <w:instrText xml:space="preserve"> PAGEREF _Toc123753617 \h </w:instrText>
      </w:r>
      <w:r>
        <w:rPr>
          <w:noProof/>
        </w:rPr>
      </w:r>
      <w:r>
        <w:rPr>
          <w:noProof/>
        </w:rPr>
        <w:fldChar w:fldCharType="separate"/>
      </w:r>
      <w:r>
        <w:rPr>
          <w:noProof/>
        </w:rPr>
        <w:t>14</w:t>
      </w:r>
      <w:r>
        <w:rPr>
          <w:noProof/>
        </w:rPr>
        <w:fldChar w:fldCharType="end"/>
      </w:r>
    </w:p>
    <w:p w14:paraId="58F548D2" w14:textId="71CC269F"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Basisfunktionalitäten</w:t>
      </w:r>
      <w:r>
        <w:rPr>
          <w:noProof/>
        </w:rPr>
        <w:tab/>
      </w:r>
      <w:r>
        <w:rPr>
          <w:noProof/>
        </w:rPr>
        <w:fldChar w:fldCharType="begin"/>
      </w:r>
      <w:r>
        <w:rPr>
          <w:noProof/>
        </w:rPr>
        <w:instrText xml:space="preserve"> PAGEREF _Toc123753618 \h </w:instrText>
      </w:r>
      <w:r>
        <w:rPr>
          <w:noProof/>
        </w:rPr>
      </w:r>
      <w:r>
        <w:rPr>
          <w:noProof/>
        </w:rPr>
        <w:fldChar w:fldCharType="separate"/>
      </w:r>
      <w:r>
        <w:rPr>
          <w:noProof/>
        </w:rPr>
        <w:t>14</w:t>
      </w:r>
      <w:r>
        <w:rPr>
          <w:noProof/>
        </w:rPr>
        <w:fldChar w:fldCharType="end"/>
      </w:r>
    </w:p>
    <w:p w14:paraId="54F7884A" w14:textId="14D71103"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sidRPr="00567F1D">
        <w:rPr>
          <w:noProof/>
          <w:shd w:val="clear" w:color="auto" w:fill="FFFF00"/>
        </w:rPr>
        <w:t>Javadoc</w:t>
      </w:r>
      <w:r>
        <w:rPr>
          <w:noProof/>
        </w:rPr>
        <w:tab/>
      </w:r>
      <w:r>
        <w:rPr>
          <w:noProof/>
        </w:rPr>
        <w:fldChar w:fldCharType="begin"/>
      </w:r>
      <w:r>
        <w:rPr>
          <w:noProof/>
        </w:rPr>
        <w:instrText xml:space="preserve"> PAGEREF _Toc123753619 \h </w:instrText>
      </w:r>
      <w:r>
        <w:rPr>
          <w:noProof/>
        </w:rPr>
      </w:r>
      <w:r>
        <w:rPr>
          <w:noProof/>
        </w:rPr>
        <w:fldChar w:fldCharType="separate"/>
      </w:r>
      <w:r>
        <w:rPr>
          <w:noProof/>
        </w:rPr>
        <w:t>14</w:t>
      </w:r>
      <w:r>
        <w:rPr>
          <w:noProof/>
        </w:rPr>
        <w:fldChar w:fldCharType="end"/>
      </w:r>
    </w:p>
    <w:p w14:paraId="37345D38" w14:textId="4602116B" w:rsidR="00E50800" w:rsidRDefault="00E50800">
      <w:pPr>
        <w:pStyle w:val="Verzeichnis1"/>
        <w:tabs>
          <w:tab w:val="left" w:pos="567"/>
          <w:tab w:val="right" w:leader="dot" w:pos="9962"/>
        </w:tabs>
        <w:rPr>
          <w:noProof/>
          <w:kern w:val="0"/>
          <w:sz w:val="22"/>
        </w:rPr>
      </w:pPr>
      <w:r w:rsidRPr="00567F1D">
        <w:rPr>
          <w:noProof/>
        </w:rPr>
        <w:t>·</w:t>
      </w:r>
      <w:r>
        <w:rPr>
          <w:noProof/>
          <w:kern w:val="0"/>
          <w:sz w:val="22"/>
        </w:rPr>
        <w:tab/>
      </w:r>
      <w:r>
        <w:rPr>
          <w:noProof/>
        </w:rPr>
        <w:t>Racket</w:t>
      </w:r>
      <w:r>
        <w:rPr>
          <w:noProof/>
        </w:rPr>
        <w:tab/>
      </w:r>
      <w:r>
        <w:rPr>
          <w:noProof/>
        </w:rPr>
        <w:fldChar w:fldCharType="begin"/>
      </w:r>
      <w:r>
        <w:rPr>
          <w:noProof/>
        </w:rPr>
        <w:instrText xml:space="preserve"> PAGEREF _Toc123753620 \h </w:instrText>
      </w:r>
      <w:r>
        <w:rPr>
          <w:noProof/>
        </w:rPr>
      </w:r>
      <w:r>
        <w:rPr>
          <w:noProof/>
        </w:rPr>
        <w:fldChar w:fldCharType="separate"/>
      </w:r>
      <w:r>
        <w:rPr>
          <w:noProof/>
        </w:rPr>
        <w:t>14</w:t>
      </w:r>
      <w:r>
        <w:rPr>
          <w:noProof/>
        </w:rPr>
        <w:fldChar w:fldCharType="end"/>
      </w:r>
    </w:p>
    <w:p w14:paraId="6EE8FB1E" w14:textId="7F47D92A"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Theorie funktionales Programmieren</w:t>
      </w:r>
      <w:r>
        <w:rPr>
          <w:noProof/>
        </w:rPr>
        <w:tab/>
      </w:r>
      <w:r>
        <w:rPr>
          <w:noProof/>
        </w:rPr>
        <w:fldChar w:fldCharType="begin"/>
      </w:r>
      <w:r>
        <w:rPr>
          <w:noProof/>
        </w:rPr>
        <w:instrText xml:space="preserve"> PAGEREF _Toc123753621 \h </w:instrText>
      </w:r>
      <w:r>
        <w:rPr>
          <w:noProof/>
        </w:rPr>
      </w:r>
      <w:r>
        <w:rPr>
          <w:noProof/>
        </w:rPr>
        <w:fldChar w:fldCharType="separate"/>
      </w:r>
      <w:r>
        <w:rPr>
          <w:noProof/>
        </w:rPr>
        <w:t>14</w:t>
      </w:r>
      <w:r>
        <w:rPr>
          <w:noProof/>
        </w:rPr>
        <w:fldChar w:fldCharType="end"/>
      </w:r>
    </w:p>
    <w:p w14:paraId="7AF69C90" w14:textId="392EF017"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Syntax</w:t>
      </w:r>
      <w:r>
        <w:rPr>
          <w:noProof/>
        </w:rPr>
        <w:tab/>
      </w:r>
      <w:r>
        <w:rPr>
          <w:noProof/>
        </w:rPr>
        <w:fldChar w:fldCharType="begin"/>
      </w:r>
      <w:r>
        <w:rPr>
          <w:noProof/>
        </w:rPr>
        <w:instrText xml:space="preserve"> PAGEREF _Toc123753622 \h </w:instrText>
      </w:r>
      <w:r>
        <w:rPr>
          <w:noProof/>
        </w:rPr>
      </w:r>
      <w:r>
        <w:rPr>
          <w:noProof/>
        </w:rPr>
        <w:fldChar w:fldCharType="separate"/>
      </w:r>
      <w:r>
        <w:rPr>
          <w:noProof/>
        </w:rPr>
        <w:t>15</w:t>
      </w:r>
      <w:r>
        <w:rPr>
          <w:noProof/>
        </w:rPr>
        <w:fldChar w:fldCharType="end"/>
      </w:r>
    </w:p>
    <w:p w14:paraId="61E14B74" w14:textId="422A14F4"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Entwurfskonzept</w:t>
      </w:r>
      <w:r>
        <w:rPr>
          <w:noProof/>
        </w:rPr>
        <w:tab/>
      </w:r>
      <w:r>
        <w:rPr>
          <w:noProof/>
        </w:rPr>
        <w:fldChar w:fldCharType="begin"/>
      </w:r>
      <w:r>
        <w:rPr>
          <w:noProof/>
        </w:rPr>
        <w:instrText xml:space="preserve"> PAGEREF _Toc123753623 \h </w:instrText>
      </w:r>
      <w:r>
        <w:rPr>
          <w:noProof/>
        </w:rPr>
      </w:r>
      <w:r>
        <w:rPr>
          <w:noProof/>
        </w:rPr>
        <w:fldChar w:fldCharType="separate"/>
      </w:r>
      <w:r>
        <w:rPr>
          <w:noProof/>
        </w:rPr>
        <w:t>17</w:t>
      </w:r>
      <w:r>
        <w:rPr>
          <w:noProof/>
        </w:rPr>
        <w:fldChar w:fldCharType="end"/>
      </w:r>
    </w:p>
    <w:p w14:paraId="1B1886D2" w14:textId="71D8274F" w:rsidR="00E50800" w:rsidRDefault="00E50800">
      <w:pPr>
        <w:pStyle w:val="Verzeichnis1"/>
        <w:tabs>
          <w:tab w:val="left" w:pos="567"/>
          <w:tab w:val="right" w:leader="dot" w:pos="9962"/>
        </w:tabs>
        <w:rPr>
          <w:noProof/>
          <w:kern w:val="0"/>
          <w:sz w:val="22"/>
        </w:rPr>
      </w:pPr>
      <w:r w:rsidRPr="00567F1D">
        <w:rPr>
          <w:noProof/>
        </w:rPr>
        <w:t>·</w:t>
      </w:r>
      <w:r>
        <w:rPr>
          <w:noProof/>
          <w:kern w:val="0"/>
          <w:sz w:val="22"/>
        </w:rPr>
        <w:tab/>
      </w:r>
      <w:r>
        <w:rPr>
          <w:noProof/>
        </w:rPr>
        <w:t>Fehlerbehandlung</w:t>
      </w:r>
      <w:r>
        <w:rPr>
          <w:noProof/>
        </w:rPr>
        <w:tab/>
      </w:r>
      <w:r>
        <w:rPr>
          <w:noProof/>
        </w:rPr>
        <w:fldChar w:fldCharType="begin"/>
      </w:r>
      <w:r>
        <w:rPr>
          <w:noProof/>
        </w:rPr>
        <w:instrText xml:space="preserve"> PAGEREF _Toc123753624 \h </w:instrText>
      </w:r>
      <w:r>
        <w:rPr>
          <w:noProof/>
        </w:rPr>
      </w:r>
      <w:r>
        <w:rPr>
          <w:noProof/>
        </w:rPr>
        <w:fldChar w:fldCharType="separate"/>
      </w:r>
      <w:r>
        <w:rPr>
          <w:noProof/>
        </w:rPr>
        <w:t>18</w:t>
      </w:r>
      <w:r>
        <w:rPr>
          <w:noProof/>
        </w:rPr>
        <w:fldChar w:fldCharType="end"/>
      </w:r>
    </w:p>
    <w:p w14:paraId="16F8EC6D" w14:textId="4FCED193" w:rsidR="00E50800" w:rsidRDefault="00E50800">
      <w:pPr>
        <w:pStyle w:val="Verzeichnis1"/>
        <w:tabs>
          <w:tab w:val="left" w:pos="567"/>
          <w:tab w:val="right" w:leader="dot" w:pos="9962"/>
        </w:tabs>
        <w:rPr>
          <w:noProof/>
          <w:kern w:val="0"/>
          <w:sz w:val="22"/>
        </w:rPr>
      </w:pPr>
      <w:r w:rsidRPr="00567F1D">
        <w:rPr>
          <w:noProof/>
        </w:rPr>
        <w:t>·</w:t>
      </w:r>
      <w:r>
        <w:rPr>
          <w:noProof/>
          <w:kern w:val="0"/>
          <w:sz w:val="22"/>
        </w:rPr>
        <w:tab/>
      </w:r>
      <w:r>
        <w:rPr>
          <w:noProof/>
        </w:rPr>
        <w:t>GUI</w:t>
      </w:r>
      <w:r>
        <w:rPr>
          <w:noProof/>
        </w:rPr>
        <w:tab/>
      </w:r>
      <w:r>
        <w:rPr>
          <w:noProof/>
        </w:rPr>
        <w:fldChar w:fldCharType="begin"/>
      </w:r>
      <w:r>
        <w:rPr>
          <w:noProof/>
        </w:rPr>
        <w:instrText xml:space="preserve"> PAGEREF _Toc123753625 \h </w:instrText>
      </w:r>
      <w:r>
        <w:rPr>
          <w:noProof/>
        </w:rPr>
      </w:r>
      <w:r>
        <w:rPr>
          <w:noProof/>
        </w:rPr>
        <w:fldChar w:fldCharType="separate"/>
      </w:r>
      <w:r>
        <w:rPr>
          <w:noProof/>
        </w:rPr>
        <w:t>19</w:t>
      </w:r>
      <w:r>
        <w:rPr>
          <w:noProof/>
        </w:rPr>
        <w:fldChar w:fldCharType="end"/>
      </w:r>
    </w:p>
    <w:p w14:paraId="6692C5AC" w14:textId="2A584D28"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(Applet)</w:t>
      </w:r>
      <w:r>
        <w:rPr>
          <w:noProof/>
        </w:rPr>
        <w:tab/>
      </w:r>
      <w:r>
        <w:rPr>
          <w:noProof/>
        </w:rPr>
        <w:fldChar w:fldCharType="begin"/>
      </w:r>
      <w:r>
        <w:rPr>
          <w:noProof/>
        </w:rPr>
        <w:instrText xml:space="preserve"> PAGEREF _Toc123753626 \h </w:instrText>
      </w:r>
      <w:r>
        <w:rPr>
          <w:noProof/>
        </w:rPr>
      </w:r>
      <w:r>
        <w:rPr>
          <w:noProof/>
        </w:rPr>
        <w:fldChar w:fldCharType="separate"/>
      </w:r>
      <w:r>
        <w:rPr>
          <w:noProof/>
        </w:rPr>
        <w:t>19</w:t>
      </w:r>
      <w:r>
        <w:rPr>
          <w:noProof/>
        </w:rPr>
        <w:fldChar w:fldCharType="end"/>
      </w:r>
    </w:p>
    <w:p w14:paraId="27B63A8B" w14:textId="34680A43" w:rsidR="00E50800" w:rsidRDefault="00E50800">
      <w:pPr>
        <w:pStyle w:val="Verzeichnis2"/>
        <w:tabs>
          <w:tab w:val="left" w:pos="567"/>
          <w:tab w:val="right" w:leader="dot" w:pos="9962"/>
        </w:tabs>
        <w:rPr>
          <w:noProof/>
          <w:kern w:val="0"/>
          <w:sz w:val="22"/>
        </w:rPr>
      </w:pPr>
      <w:r w:rsidRPr="00567F1D">
        <w:rPr>
          <w:noProof/>
        </w:rPr>
        <w:t>o</w:t>
      </w:r>
      <w:r>
        <w:rPr>
          <w:noProof/>
          <w:kern w:val="0"/>
          <w:sz w:val="22"/>
        </w:rPr>
        <w:tab/>
      </w:r>
      <w:r>
        <w:rPr>
          <w:noProof/>
        </w:rPr>
        <w:t>Graphics</w:t>
      </w:r>
      <w:r>
        <w:rPr>
          <w:noProof/>
        </w:rPr>
        <w:tab/>
      </w:r>
      <w:r>
        <w:rPr>
          <w:noProof/>
        </w:rPr>
        <w:fldChar w:fldCharType="begin"/>
      </w:r>
      <w:r>
        <w:rPr>
          <w:noProof/>
        </w:rPr>
        <w:instrText xml:space="preserve"> PAGEREF _Toc123753627 \h </w:instrText>
      </w:r>
      <w:r>
        <w:rPr>
          <w:noProof/>
        </w:rPr>
      </w:r>
      <w:r>
        <w:rPr>
          <w:noProof/>
        </w:rPr>
        <w:fldChar w:fldCharType="separate"/>
      </w:r>
      <w:r>
        <w:rPr>
          <w:noProof/>
        </w:rPr>
        <w:t>19</w:t>
      </w:r>
      <w:r>
        <w:rPr>
          <w:noProof/>
        </w:rPr>
        <w:fldChar w:fldCharType="end"/>
      </w:r>
    </w:p>
    <w:p w14:paraId="14F09EEC" w14:textId="4B7DB1FF" w:rsidR="00E50800" w:rsidRDefault="00E50800">
      <w:pPr>
        <w:pStyle w:val="Verzeichnis1"/>
        <w:tabs>
          <w:tab w:val="left" w:pos="567"/>
          <w:tab w:val="right" w:leader="dot" w:pos="9962"/>
        </w:tabs>
        <w:rPr>
          <w:noProof/>
          <w:kern w:val="0"/>
          <w:sz w:val="22"/>
        </w:rPr>
      </w:pPr>
      <w:r w:rsidRPr="00567F1D">
        <w:rPr>
          <w:noProof/>
        </w:rPr>
        <w:t>·</w:t>
      </w:r>
      <w:r>
        <w:rPr>
          <w:noProof/>
          <w:kern w:val="0"/>
          <w:sz w:val="22"/>
        </w:rPr>
        <w:tab/>
      </w:r>
      <w:r>
        <w:rPr>
          <w:noProof/>
        </w:rPr>
        <w:t>Mathe</w:t>
      </w:r>
      <w:r>
        <w:rPr>
          <w:noProof/>
        </w:rPr>
        <w:tab/>
      </w:r>
      <w:r>
        <w:rPr>
          <w:noProof/>
        </w:rPr>
        <w:fldChar w:fldCharType="begin"/>
      </w:r>
      <w:r>
        <w:rPr>
          <w:noProof/>
        </w:rPr>
        <w:instrText xml:space="preserve"> PAGEREF _Toc123753628 \h </w:instrText>
      </w:r>
      <w:r>
        <w:rPr>
          <w:noProof/>
        </w:rPr>
      </w:r>
      <w:r>
        <w:rPr>
          <w:noProof/>
        </w:rPr>
        <w:fldChar w:fldCharType="separate"/>
      </w:r>
      <w:r>
        <w:rPr>
          <w:noProof/>
        </w:rPr>
        <w:t>20</w:t>
      </w:r>
      <w:r>
        <w:rPr>
          <w:noProof/>
        </w:rPr>
        <w:fldChar w:fldCharType="end"/>
      </w:r>
    </w:p>
    <w:p w14:paraId="6E0D6E97" w14:textId="040167B4" w:rsidR="00E50800" w:rsidRDefault="00E50800">
      <w:pPr>
        <w:pStyle w:val="Verzeichnis1"/>
        <w:tabs>
          <w:tab w:val="left" w:pos="567"/>
          <w:tab w:val="right" w:leader="dot" w:pos="9962"/>
        </w:tabs>
        <w:rPr>
          <w:noProof/>
          <w:kern w:val="0"/>
          <w:sz w:val="22"/>
        </w:rPr>
      </w:pPr>
      <w:r w:rsidRPr="00567F1D">
        <w:rPr>
          <w:noProof/>
        </w:rPr>
        <w:t>·</w:t>
      </w:r>
      <w:r>
        <w:rPr>
          <w:noProof/>
          <w:kern w:val="0"/>
          <w:sz w:val="22"/>
        </w:rPr>
        <w:tab/>
      </w:r>
      <w:r>
        <w:rPr>
          <w:noProof/>
        </w:rPr>
        <w:t>Random</w:t>
      </w:r>
      <w:r>
        <w:rPr>
          <w:noProof/>
        </w:rPr>
        <w:tab/>
      </w:r>
      <w:r>
        <w:rPr>
          <w:noProof/>
        </w:rPr>
        <w:fldChar w:fldCharType="begin"/>
      </w:r>
      <w:r>
        <w:rPr>
          <w:noProof/>
        </w:rPr>
        <w:instrText xml:space="preserve"> PAGEREF _Toc123753629 \h </w:instrText>
      </w:r>
      <w:r>
        <w:rPr>
          <w:noProof/>
        </w:rPr>
      </w:r>
      <w:r>
        <w:rPr>
          <w:noProof/>
        </w:rPr>
        <w:fldChar w:fldCharType="separate"/>
      </w:r>
      <w:r>
        <w:rPr>
          <w:noProof/>
        </w:rPr>
        <w:t>20</w:t>
      </w:r>
      <w:r>
        <w:rPr>
          <w:noProof/>
        </w:rPr>
        <w:fldChar w:fldCharType="end"/>
      </w:r>
    </w:p>
    <w:p w14:paraId="46CE0FA1" w14:textId="1458932A" w:rsidR="001D2491" w:rsidRDefault="00000000">
      <w:pPr>
        <w:pStyle w:val="Textbody"/>
      </w:pPr>
      <w:r>
        <w:fldChar w:fldCharType="end"/>
      </w:r>
      <w:r>
        <w:t>Paused on 6</w:t>
      </w:r>
    </w:p>
    <w:p w14:paraId="6A3A690E" w14:textId="77777777" w:rsidR="001D2491" w:rsidRDefault="00000000">
      <w:pPr>
        <w:pStyle w:val="berschrift1"/>
        <w:pageBreakBefore/>
      </w:pPr>
      <w:bookmarkStart w:id="0" w:name="_Toc1"/>
      <w:bookmarkStart w:id="1" w:name="__RefHeading___Toc114_1670097277"/>
      <w:bookmarkStart w:id="2" w:name="_Toc123753597"/>
      <w:r>
        <w:lastRenderedPageBreak/>
        <w:t>Grundlagen</w:t>
      </w:r>
      <w:bookmarkEnd w:id="0"/>
      <w:bookmarkEnd w:id="1"/>
      <w:bookmarkEnd w:id="2"/>
    </w:p>
    <w:p w14:paraId="5DDD288F" w14:textId="77777777" w:rsidR="001D2491" w:rsidRDefault="00000000" w:rsidP="00E50800">
      <w:pPr>
        <w:pStyle w:val="berschrift2"/>
      </w:pPr>
      <w:bookmarkStart w:id="3" w:name="_Toc2"/>
      <w:bookmarkStart w:id="4" w:name="__RefHeading___Toc123_701890271"/>
      <w:bookmarkStart w:id="5" w:name="_Toc123753598"/>
      <w:r>
        <w:t>(FopBot-Kram)</w:t>
      </w:r>
      <w:bookmarkEnd w:id="3"/>
      <w:bookmarkEnd w:id="4"/>
      <w:bookmarkEnd w:id="5"/>
    </w:p>
    <w:p w14:paraId="0869D410" w14:textId="77777777" w:rsidR="001D2491" w:rsidRDefault="00000000">
      <w:pPr>
        <w:pStyle w:val="Textbody"/>
        <w:numPr>
          <w:ilvl w:val="0"/>
          <w:numId w:val="30"/>
        </w:numPr>
      </w:pPr>
      <w:r>
        <w:t>Raster von unten links, x, y beginnend 0</w:t>
      </w:r>
    </w:p>
    <w:p w14:paraId="5EF922AE" w14:textId="77777777" w:rsidR="001D2491" w:rsidRDefault="00000000">
      <w:pPr>
        <w:pStyle w:val="Textbody"/>
        <w:numPr>
          <w:ilvl w:val="0"/>
          <w:numId w:val="30"/>
        </w:numPr>
      </w:pPr>
      <w:r>
        <w:t>new Robot(int x, int y, Direction d, int NumberOfCoins)</w:t>
      </w:r>
    </w:p>
    <w:p w14:paraId="16B4683F" w14:textId="77777777" w:rsidR="001D2491" w:rsidRDefault="00000000">
      <w:pPr>
        <w:pStyle w:val="Textbody"/>
        <w:numPr>
          <w:ilvl w:val="0"/>
          <w:numId w:val="30"/>
        </w:numPr>
      </w:pPr>
      <w:r>
        <w:t>move()</w:t>
      </w:r>
    </w:p>
    <w:p w14:paraId="220FF61B" w14:textId="77777777" w:rsidR="001D2491" w:rsidRDefault="00000000">
      <w:pPr>
        <w:pStyle w:val="Textbody"/>
        <w:numPr>
          <w:ilvl w:val="0"/>
          <w:numId w:val="30"/>
        </w:numPr>
      </w:pPr>
      <w:r>
        <w:t>turnLeft()</w:t>
      </w:r>
    </w:p>
    <w:p w14:paraId="59612CA5" w14:textId="77777777" w:rsidR="001D2491" w:rsidRDefault="00000000">
      <w:pPr>
        <w:pStyle w:val="Textbody"/>
        <w:numPr>
          <w:ilvl w:val="0"/>
          <w:numId w:val="30"/>
        </w:numPr>
      </w:pPr>
      <w:r>
        <w:t>putCoin()</w:t>
      </w:r>
    </w:p>
    <w:p w14:paraId="7FFA90AD" w14:textId="77777777" w:rsidR="001D2491" w:rsidRDefault="00000000">
      <w:pPr>
        <w:pStyle w:val="Textbody"/>
        <w:numPr>
          <w:ilvl w:val="0"/>
          <w:numId w:val="30"/>
        </w:numPr>
      </w:pPr>
      <w:r>
        <w:t>hasAnyCoins()</w:t>
      </w:r>
    </w:p>
    <w:p w14:paraId="4A8D3BC7" w14:textId="77777777" w:rsidR="001D2491" w:rsidRDefault="00000000" w:rsidP="00E50800">
      <w:pPr>
        <w:pStyle w:val="berschrift2"/>
      </w:pPr>
      <w:bookmarkStart w:id="6" w:name="_Toc3"/>
      <w:bookmarkStart w:id="7" w:name="__RefHeading___Toc125_701890271"/>
      <w:bookmarkStart w:id="8" w:name="_Toc123753599"/>
      <w:r>
        <w:t>Vorgehensweise</w:t>
      </w:r>
      <w:bookmarkEnd w:id="6"/>
      <w:bookmarkEnd w:id="7"/>
      <w:bookmarkEnd w:id="8"/>
    </w:p>
    <w:p w14:paraId="273B0FBF" w14:textId="77777777" w:rsidR="001D2491" w:rsidRDefault="00000000">
      <w:pPr>
        <w:pStyle w:val="Textbody"/>
        <w:numPr>
          <w:ilvl w:val="0"/>
          <w:numId w:val="31"/>
        </w:numPr>
      </w:pPr>
      <w:r>
        <w:t>Aufgabe formulieren</w:t>
      </w:r>
    </w:p>
    <w:p w14:paraId="1FD7CCAF" w14:textId="77777777" w:rsidR="001D2491" w:rsidRDefault="00000000">
      <w:pPr>
        <w:pStyle w:val="Textbody"/>
        <w:numPr>
          <w:ilvl w:val="0"/>
          <w:numId w:val="31"/>
        </w:numPr>
      </w:pPr>
      <w:r>
        <w:t>Grundshema, Teilprobleme formulieren, Gemeinsamkeiten finden, Lösungen mehrfach nutzen</w:t>
      </w:r>
    </w:p>
    <w:p w14:paraId="34D41530" w14:textId="77777777" w:rsidR="001D2491" w:rsidRDefault="00000000">
      <w:pPr>
        <w:pStyle w:val="Textbody"/>
        <w:numPr>
          <w:ilvl w:val="0"/>
          <w:numId w:val="31"/>
        </w:numPr>
      </w:pPr>
      <w:r>
        <w:t>Schleifen desginen:</w:t>
      </w:r>
    </w:p>
    <w:p w14:paraId="473DB472" w14:textId="77777777" w:rsidR="001D2491" w:rsidRDefault="00000000">
      <w:pPr>
        <w:pStyle w:val="Textbody"/>
        <w:numPr>
          <w:ilvl w:val="1"/>
          <w:numId w:val="31"/>
        </w:numPr>
      </w:pPr>
      <w:r>
        <w:t>Invariante: In jedem Schleifendurchlauf gleich</w:t>
      </w:r>
    </w:p>
    <w:p w14:paraId="2540435F" w14:textId="77777777" w:rsidR="001D2491" w:rsidRDefault="00000000">
      <w:pPr>
        <w:pStyle w:val="Textbody"/>
        <w:numPr>
          <w:ilvl w:val="1"/>
          <w:numId w:val="31"/>
        </w:numPr>
      </w:pPr>
      <w:r>
        <w:t>Variante: In jedem Schleifendurchlauf anders</w:t>
      </w:r>
    </w:p>
    <w:p w14:paraId="2D6551B4" w14:textId="77777777" w:rsidR="001D2491" w:rsidRDefault="00000000">
      <w:pPr>
        <w:pStyle w:val="Textbody"/>
        <w:numPr>
          <w:ilvl w:val="1"/>
          <w:numId w:val="31"/>
        </w:numPr>
      </w:pPr>
      <w:r>
        <w:t>Konsequenz: Daraus resultierendes Ergebnis</w:t>
      </w:r>
    </w:p>
    <w:p w14:paraId="22FC3717" w14:textId="77777777" w:rsidR="001D2491" w:rsidRDefault="00000000">
      <w:pPr>
        <w:pStyle w:val="Textbody"/>
        <w:numPr>
          <w:ilvl w:val="0"/>
          <w:numId w:val="31"/>
        </w:numPr>
      </w:pPr>
      <w:r>
        <w:t>Refactoring</w:t>
      </w:r>
    </w:p>
    <w:p w14:paraId="40DA38E2" w14:textId="77777777" w:rsidR="001D2491" w:rsidRDefault="00000000" w:rsidP="00E50800">
      <w:pPr>
        <w:pStyle w:val="berschrift2"/>
      </w:pPr>
      <w:bookmarkStart w:id="9" w:name="_Toc4"/>
      <w:bookmarkStart w:id="10" w:name="__RefHeading___Toc127_701890271"/>
      <w:bookmarkStart w:id="11" w:name="_Toc123753600"/>
      <w:r>
        <w:t>Designhinweise</w:t>
      </w:r>
      <w:bookmarkEnd w:id="9"/>
      <w:bookmarkEnd w:id="10"/>
      <w:bookmarkEnd w:id="11"/>
    </w:p>
    <w:p w14:paraId="0EC5138A" w14:textId="77777777" w:rsidR="001D2491" w:rsidRDefault="00000000">
      <w:pPr>
        <w:pStyle w:val="Textbody"/>
        <w:numPr>
          <w:ilvl w:val="0"/>
          <w:numId w:val="32"/>
        </w:numPr>
      </w:pPr>
      <w:r>
        <w:t>Werten immer Namen geben (Variablen/Konstanten statt konkrete Zahlenwerte im Code) (Änderbarkeit und Lesbarkeit)</w:t>
      </w:r>
    </w:p>
    <w:p w14:paraId="398B5C04" w14:textId="77777777" w:rsidR="001D2491" w:rsidRDefault="00000000">
      <w:pPr>
        <w:pStyle w:val="Textbody"/>
        <w:numPr>
          <w:ilvl w:val="0"/>
          <w:numId w:val="32"/>
        </w:numPr>
      </w:pPr>
      <w:r>
        <w:t>Konstanten wo möglich (Schutz vor versehentlichen Änderungen)</w:t>
      </w:r>
    </w:p>
    <w:p w14:paraId="3255D8D9" w14:textId="77777777" w:rsidR="001D2491" w:rsidRDefault="00000000">
      <w:pPr>
        <w:pStyle w:val="Textbody"/>
        <w:numPr>
          <w:ilvl w:val="0"/>
          <w:numId w:val="32"/>
        </w:numPr>
      </w:pPr>
      <w:r>
        <w:t>Sonderfälle beachten</w:t>
      </w:r>
    </w:p>
    <w:p w14:paraId="226CDD0B" w14:textId="77777777" w:rsidR="001D2491" w:rsidRDefault="00000000">
      <w:pPr>
        <w:pStyle w:val="Textbody"/>
        <w:numPr>
          <w:ilvl w:val="0"/>
          <w:numId w:val="32"/>
        </w:numPr>
      </w:pPr>
      <w:r>
        <w:t>Konvention: get/set Attribut großgeschrieben (nicht zwangsläufig interner Name oder wirklich ein Attribut) (für Abkapselung und leichtere interne Änderungen)</w:t>
      </w:r>
    </w:p>
    <w:p w14:paraId="4568AB2A" w14:textId="77777777" w:rsidR="001D2491" w:rsidRDefault="00000000">
      <w:pPr>
        <w:pStyle w:val="Textbody"/>
        <w:numPr>
          <w:ilvl w:val="0"/>
          <w:numId w:val="32"/>
        </w:numPr>
      </w:pPr>
      <w:r>
        <w:t>Randfälle testen</w:t>
      </w:r>
    </w:p>
    <w:p w14:paraId="5B7B3EA0" w14:textId="77777777" w:rsidR="001D2491" w:rsidRDefault="00000000" w:rsidP="00E50800">
      <w:pPr>
        <w:pStyle w:val="berschrift2"/>
      </w:pPr>
      <w:bookmarkStart w:id="12" w:name="_Toc5"/>
      <w:bookmarkStart w:id="13" w:name="__RefHeading___Toc129_701890271"/>
      <w:bookmarkStart w:id="14" w:name="_Toc123753601"/>
      <w:r>
        <w:t>Java-Theorie</w:t>
      </w:r>
      <w:bookmarkEnd w:id="12"/>
      <w:bookmarkEnd w:id="13"/>
      <w:bookmarkEnd w:id="14"/>
    </w:p>
    <w:p w14:paraId="221E6E32" w14:textId="77777777" w:rsidR="001D2491" w:rsidRDefault="00000000">
      <w:pPr>
        <w:pStyle w:val="Textbody"/>
        <w:numPr>
          <w:ilvl w:val="0"/>
          <w:numId w:val="33"/>
        </w:numPr>
      </w:pPr>
      <w:r>
        <w:t>Objekt im Datenspeicher header mit offSet der Attribute</w:t>
      </w:r>
    </w:p>
    <w:p w14:paraId="0476477D" w14:textId="77777777" w:rsidR="001D2491" w:rsidRDefault="00000000">
      <w:pPr>
        <w:pStyle w:val="Textbody"/>
        <w:numPr>
          <w:ilvl w:val="0"/>
          <w:numId w:val="33"/>
        </w:numPr>
      </w:pPr>
      <w:r>
        <w:t>Quelltext, (ausführbarer compilierter) Bytecode</w:t>
      </w:r>
    </w:p>
    <w:p w14:paraId="48A13949" w14:textId="77777777" w:rsidR="001D2491" w:rsidRDefault="00000000">
      <w:pPr>
        <w:pStyle w:val="Textbody"/>
        <w:numPr>
          <w:ilvl w:val="0"/>
          <w:numId w:val="33"/>
        </w:numPr>
      </w:pPr>
      <w:r>
        <w:t>Compilerfehler (Syntax), Laufzeitfehler (Teilen durch 0 (außer double), null pointer, index out of bounce, Speicher voll, Call-Stack voll))</w:t>
      </w:r>
    </w:p>
    <w:p w14:paraId="6C1F8C2B" w14:textId="77777777" w:rsidR="001D2491" w:rsidRDefault="00000000">
      <w:pPr>
        <w:pStyle w:val="Textbody"/>
        <w:numPr>
          <w:ilvl w:val="0"/>
          <w:numId w:val="33"/>
        </w:numPr>
      </w:pPr>
      <w:r>
        <w:t xml:space="preserve">Model </w:t>
      </w:r>
      <w:r>
        <w:rPr>
          <w:shd w:val="clear" w:color="auto" w:fill="FFFF00"/>
        </w:rPr>
        <w:t>Programm Counter:</w:t>
      </w:r>
      <w:r>
        <w:t xml:space="preserve"> Adresse der nächsten auszuführenden Anweisung, diese wird in jedem Taktzyklus in die CPU geladen</w:t>
      </w:r>
    </w:p>
    <w:p w14:paraId="115147FB" w14:textId="77777777" w:rsidR="001D2491" w:rsidRDefault="00000000">
      <w:pPr>
        <w:pStyle w:val="Textbody"/>
        <w:numPr>
          <w:ilvl w:val="0"/>
          <w:numId w:val="33"/>
        </w:numPr>
      </w:pPr>
      <w:r>
        <w:t>Deklarieren, Initialisieren</w:t>
      </w:r>
    </w:p>
    <w:p w14:paraId="7643337C" w14:textId="77777777" w:rsidR="001D2491" w:rsidRDefault="00000000">
      <w:pPr>
        <w:pStyle w:val="Textbody"/>
        <w:numPr>
          <w:ilvl w:val="0"/>
          <w:numId w:val="33"/>
        </w:numPr>
      </w:pPr>
      <w:r>
        <w:t xml:space="preserve">Referenzvariablen (von Referenztypen) &lt;-&gt; primitive Datentypen </w:t>
      </w:r>
      <w:r>
        <w:br/>
        <w:t>(primitive Datentypen werden z.B. auch bei Methodenaufruf kopiert)</w:t>
      </w:r>
    </w:p>
    <w:p w14:paraId="0B1B0AF2" w14:textId="77777777" w:rsidR="001D2491" w:rsidRDefault="00000000">
      <w:pPr>
        <w:pStyle w:val="Textbody"/>
        <w:numPr>
          <w:ilvl w:val="1"/>
          <w:numId w:val="33"/>
        </w:numPr>
      </w:pPr>
      <w:r>
        <w:t>Referenztypen: Klassen, Interfaces, Arraytypen, Enum-Typen, Record Classes (ungefär was nicht in Java eingebaut)</w:t>
      </w:r>
    </w:p>
    <w:p w14:paraId="277F92CC" w14:textId="77777777" w:rsidR="001D2491" w:rsidRDefault="00000000">
      <w:pPr>
        <w:pStyle w:val="Textbody"/>
        <w:numPr>
          <w:ilvl w:val="1"/>
          <w:numId w:val="33"/>
        </w:numPr>
      </w:pPr>
      <w:r>
        <w:t>Unterschied zwischen Referenz und Objekt</w:t>
      </w:r>
    </w:p>
    <w:p w14:paraId="642F6E61" w14:textId="77777777" w:rsidR="001D2491" w:rsidRDefault="00000000">
      <w:pPr>
        <w:pStyle w:val="Textbody"/>
        <w:numPr>
          <w:ilvl w:val="1"/>
          <w:numId w:val="33"/>
        </w:numPr>
      </w:pPr>
      <w:r>
        <w:t>wichtige Grundlage für Objektorientierung</w:t>
      </w:r>
    </w:p>
    <w:p w14:paraId="0AAA6A04" w14:textId="77777777" w:rsidR="001D2491" w:rsidRDefault="00000000">
      <w:pPr>
        <w:pStyle w:val="Textbody"/>
        <w:numPr>
          <w:ilvl w:val="1"/>
          <w:numId w:val="33"/>
        </w:numPr>
      </w:pPr>
      <w:r>
        <w:t>Überschreiben der Referenz auch „</w:t>
      </w:r>
      <w:r>
        <w:rPr>
          <w:shd w:val="clear" w:color="auto" w:fill="FFFF00"/>
        </w:rPr>
        <w:t>verbiegen</w:t>
      </w:r>
      <w:r>
        <w:t>“ genannt</w:t>
      </w:r>
    </w:p>
    <w:p w14:paraId="46B1C8B6" w14:textId="77777777" w:rsidR="001D2491" w:rsidRDefault="00000000">
      <w:pPr>
        <w:pStyle w:val="Textbody"/>
        <w:numPr>
          <w:ilvl w:val="1"/>
          <w:numId w:val="33"/>
        </w:numPr>
      </w:pPr>
      <w:r>
        <w:rPr>
          <w:shd w:val="clear" w:color="auto" w:fill="FFFF00"/>
        </w:rPr>
        <w:t>Obejktidentität und Wertgleichheit</w:t>
      </w:r>
    </w:p>
    <w:p w14:paraId="2D6DBCDE" w14:textId="77777777" w:rsidR="001D2491" w:rsidRDefault="00000000">
      <w:pPr>
        <w:pStyle w:val="Textbody"/>
        <w:numPr>
          <w:ilvl w:val="2"/>
          <w:numId w:val="33"/>
        </w:numPr>
      </w:pPr>
      <w:r>
        <w:t>Wertgleichheit erfordert Wertgleichheit aller Attribute (rekursiv))</w:t>
      </w:r>
      <w:r>
        <w:br/>
        <w:t>(Achtung z.B. String) (Objektidentität auch Wertgleichheit?)</w:t>
      </w:r>
    </w:p>
    <w:p w14:paraId="65F366D0" w14:textId="77777777" w:rsidR="001D2491" w:rsidRDefault="00000000">
      <w:pPr>
        <w:pStyle w:val="Textbody"/>
        <w:numPr>
          <w:ilvl w:val="1"/>
          <w:numId w:val="33"/>
        </w:numPr>
      </w:pPr>
      <w:r>
        <w:rPr>
          <w:shd w:val="clear" w:color="auto" w:fill="FFFF00"/>
        </w:rPr>
        <w:t>Deep &lt;-&gt; Shallow Copy</w:t>
      </w:r>
      <w:r>
        <w:t xml:space="preserve"> (meist deep copy gewünscht)</w:t>
      </w:r>
    </w:p>
    <w:p w14:paraId="45BC356B" w14:textId="77777777" w:rsidR="001D2491" w:rsidRDefault="00000000">
      <w:pPr>
        <w:pStyle w:val="Textbody"/>
        <w:numPr>
          <w:ilvl w:val="0"/>
          <w:numId w:val="33"/>
        </w:numPr>
      </w:pPr>
      <w:r>
        <w:t>Nur Speicherplatz ist Objekt</w:t>
      </w:r>
    </w:p>
    <w:p w14:paraId="605A2D60" w14:textId="77777777" w:rsidR="001D2491" w:rsidRDefault="00000000">
      <w:pPr>
        <w:pStyle w:val="Textbody"/>
        <w:numPr>
          <w:ilvl w:val="0"/>
          <w:numId w:val="33"/>
        </w:numPr>
      </w:pPr>
      <w:r>
        <w:t>Konstanten: Attribut mit Keyword final unveränderbar (muss initializiert werden)</w:t>
      </w:r>
    </w:p>
    <w:p w14:paraId="7E8B9E1A" w14:textId="77777777" w:rsidR="001D2491" w:rsidRDefault="00000000">
      <w:pPr>
        <w:pStyle w:val="Textbody"/>
        <w:numPr>
          <w:ilvl w:val="0"/>
          <w:numId w:val="33"/>
        </w:numPr>
      </w:pPr>
      <w:r>
        <w:t>Überlauf ohne Fehlermeldung</w:t>
      </w:r>
    </w:p>
    <w:p w14:paraId="4D3D50AB" w14:textId="77777777" w:rsidR="001D2491" w:rsidRDefault="00000000">
      <w:pPr>
        <w:pStyle w:val="Textbody"/>
        <w:numPr>
          <w:ilvl w:val="0"/>
          <w:numId w:val="33"/>
        </w:numPr>
      </w:pPr>
      <w:r>
        <w:t xml:space="preserve">Bei gebrochenen Zahlen Genauigkeitsprobleme (statt Test auf Gleicheit, </w:t>
      </w:r>
      <w:r>
        <w:rPr>
          <w:shd w:val="clear" w:color="auto" w:fill="FFFF00"/>
        </w:rPr>
        <w:t>Test auf ausreichend nahe beieinander</w:t>
      </w:r>
      <w:r>
        <w:t>)</w:t>
      </w:r>
    </w:p>
    <w:p w14:paraId="444C8876" w14:textId="77777777" w:rsidR="001D2491" w:rsidRDefault="00000000">
      <w:pPr>
        <w:pStyle w:val="Textbody"/>
        <w:numPr>
          <w:ilvl w:val="0"/>
          <w:numId w:val="33"/>
        </w:numPr>
      </w:pPr>
      <w:r>
        <w:rPr>
          <w:shd w:val="clear" w:color="auto" w:fill="FFFF00"/>
        </w:rPr>
        <w:t>nur eine einzige Definition in einer Quelldatei darf public sein und muss der Name der Datei sein</w:t>
      </w:r>
    </w:p>
    <w:p w14:paraId="471BF6A0" w14:textId="77777777" w:rsidR="001D2491" w:rsidRDefault="00000000">
      <w:pPr>
        <w:pStyle w:val="Textbody"/>
        <w:numPr>
          <w:ilvl w:val="0"/>
          <w:numId w:val="33"/>
        </w:numPr>
      </w:pPr>
      <w:r>
        <w:t>Zugriffsrechte:</w:t>
      </w:r>
    </w:p>
    <w:p w14:paraId="16D13736" w14:textId="77777777" w:rsidR="001D2491" w:rsidRDefault="00000000">
      <w:pPr>
        <w:pStyle w:val="Textbody"/>
        <w:numPr>
          <w:ilvl w:val="1"/>
          <w:numId w:val="33"/>
        </w:numPr>
      </w:pPr>
      <w:r>
        <w:t>Definitionen public oder gar nichts</w:t>
      </w:r>
    </w:p>
    <w:p w14:paraId="733FD959" w14:textId="77777777" w:rsidR="001D2491" w:rsidRDefault="00000000">
      <w:pPr>
        <w:pStyle w:val="Textbody"/>
        <w:numPr>
          <w:ilvl w:val="1"/>
          <w:numId w:val="33"/>
        </w:numPr>
      </w:pPr>
      <w:r>
        <w:lastRenderedPageBreak/>
        <w:t>nur eine public pro Datei (</w:t>
      </w:r>
      <w:r>
        <w:rPr>
          <w:shd w:val="clear" w:color="auto" w:fill="FFFF00"/>
        </w:rPr>
        <w:t>muss nicht an erster Stelle sein</w:t>
      </w:r>
      <w:r>
        <w:t>) (z.B. kein Modifier ist zusätzlich erlaubt)</w:t>
      </w:r>
    </w:p>
    <w:p w14:paraId="73821727" w14:textId="77777777" w:rsidR="001D2491" w:rsidRDefault="00000000">
      <w:pPr>
        <w:pStyle w:val="Textbody"/>
        <w:numPr>
          <w:ilvl w:val="1"/>
          <w:numId w:val="33"/>
        </w:numPr>
      </w:pPr>
      <w:r>
        <w:t>private: nur in der Klasse selbst (auch andere Objekte dieser Klasse)</w:t>
      </w:r>
    </w:p>
    <w:p w14:paraId="60BF1BB1" w14:textId="77777777" w:rsidR="001D2491" w:rsidRDefault="00000000">
      <w:pPr>
        <w:pStyle w:val="Textbody"/>
        <w:numPr>
          <w:ilvl w:val="1"/>
          <w:numId w:val="33"/>
        </w:numPr>
      </w:pPr>
      <w:r>
        <w:rPr>
          <w:shd w:val="clear" w:color="auto" w:fill="FFFF00"/>
        </w:rPr>
        <w:t>implizit</w:t>
      </w:r>
      <w:r>
        <w:t xml:space="preserve"> (nichts): zusätzlich zu private auch im Package</w:t>
      </w:r>
    </w:p>
    <w:p w14:paraId="1E963E21" w14:textId="77777777" w:rsidR="001D2491" w:rsidRDefault="00000000">
      <w:pPr>
        <w:pStyle w:val="Textbody"/>
        <w:numPr>
          <w:ilvl w:val="1"/>
          <w:numId w:val="33"/>
        </w:numPr>
      </w:pPr>
      <w:r>
        <w:t>protected: zusätzlich in allen abgeleiteten Klassen</w:t>
      </w:r>
    </w:p>
    <w:p w14:paraId="04DA2FE4" w14:textId="77777777" w:rsidR="001D2491" w:rsidRDefault="00000000">
      <w:pPr>
        <w:pStyle w:val="Textbody"/>
        <w:numPr>
          <w:ilvl w:val="1"/>
          <w:numId w:val="33"/>
        </w:numPr>
      </w:pPr>
      <w:r>
        <w:t>public: überall wo Package importiert</w:t>
      </w:r>
    </w:p>
    <w:p w14:paraId="416BDE46" w14:textId="77777777" w:rsidR="001D2491" w:rsidRDefault="00000000">
      <w:pPr>
        <w:pStyle w:val="Textbody"/>
        <w:numPr>
          <w:ilvl w:val="0"/>
          <w:numId w:val="33"/>
        </w:numPr>
      </w:pPr>
      <w:r>
        <w:rPr>
          <w:shd w:val="clear" w:color="auto" w:fill="FFFF00"/>
        </w:rPr>
        <w:t>Ausführung von Methoden (FOP 01e):</w:t>
      </w:r>
    </w:p>
    <w:p w14:paraId="623AEFDB" w14:textId="77777777" w:rsidR="001D2491" w:rsidRDefault="00000000">
      <w:pPr>
        <w:pStyle w:val="Textbody"/>
        <w:numPr>
          <w:ilvl w:val="1"/>
          <w:numId w:val="33"/>
        </w:numPr>
      </w:pPr>
      <w:r>
        <w:t>Speicherbereich (Frame) wir für Daten der Methode reserviert für</w:t>
      </w:r>
    </w:p>
    <w:p w14:paraId="0A1088E4" w14:textId="77777777" w:rsidR="001D2491" w:rsidRDefault="00000000">
      <w:pPr>
        <w:pStyle w:val="Textbody"/>
        <w:numPr>
          <w:ilvl w:val="1"/>
          <w:numId w:val="33"/>
        </w:numPr>
      </w:pPr>
      <w:r>
        <w:t>Referenz zu dem Objekt mit dem es aufgerufen wurde (in jedem Frame bestimmte Adresse dafür)</w:t>
      </w:r>
    </w:p>
    <w:p w14:paraId="37604E9F" w14:textId="77777777" w:rsidR="001D2491" w:rsidRDefault="00000000">
      <w:pPr>
        <w:pStyle w:val="Textbody"/>
        <w:numPr>
          <w:ilvl w:val="1"/>
          <w:numId w:val="33"/>
        </w:numPr>
      </w:pPr>
      <w:r>
        <w:t>Rücksprungadresse</w:t>
      </w:r>
    </w:p>
    <w:p w14:paraId="04B501A8" w14:textId="77777777" w:rsidR="001D2491" w:rsidRDefault="00000000">
      <w:pPr>
        <w:pStyle w:val="Textbody"/>
        <w:numPr>
          <w:ilvl w:val="1"/>
          <w:numId w:val="33"/>
        </w:numPr>
      </w:pPr>
      <w:r>
        <w:t>jede Information hat dann einen gewissen offset, der dann auf den Stackpointer aufaddiert wird</w:t>
      </w:r>
    </w:p>
    <w:p w14:paraId="2F0D3FFB" w14:textId="77777777" w:rsidR="001D2491" w:rsidRDefault="00000000">
      <w:pPr>
        <w:pStyle w:val="Textbody"/>
        <w:numPr>
          <w:ilvl w:val="1"/>
          <w:numId w:val="33"/>
        </w:numPr>
      </w:pPr>
      <w:r>
        <w:t>nach Beendigung wird der Frame wieder von dem Call-Stack geholt</w:t>
      </w:r>
    </w:p>
    <w:p w14:paraId="2A5C51A2" w14:textId="77777777" w:rsidR="001D2491" w:rsidRDefault="00000000">
      <w:pPr>
        <w:pStyle w:val="Textbody"/>
        <w:numPr>
          <w:ilvl w:val="1"/>
          <w:numId w:val="33"/>
        </w:numPr>
      </w:pPr>
      <w:r>
        <w:t>return Wert wird in unbennate Stelle (typischerweise bestimmtes Register) geschrieben und kann von da ausgelesen werden</w:t>
      </w:r>
    </w:p>
    <w:p w14:paraId="32B47856" w14:textId="77777777" w:rsidR="001D2491" w:rsidRDefault="00000000">
      <w:pPr>
        <w:pStyle w:val="Textbody"/>
        <w:numPr>
          <w:ilvl w:val="0"/>
          <w:numId w:val="33"/>
        </w:numPr>
      </w:pPr>
      <w:r>
        <w:rPr>
          <w:shd w:val="clear" w:color="auto" w:fill="FFFF00"/>
        </w:rPr>
        <w:t>Stacktpointer</w:t>
      </w:r>
      <w:r>
        <w:t xml:space="preserve"> zeigt auf Element im Call-Stack (Stack der Frames der Methoden)</w:t>
      </w:r>
    </w:p>
    <w:p w14:paraId="507955D4" w14:textId="77777777" w:rsidR="001D2491" w:rsidRDefault="00000000">
      <w:pPr>
        <w:pStyle w:val="Textbody"/>
        <w:numPr>
          <w:ilvl w:val="0"/>
          <w:numId w:val="33"/>
        </w:numPr>
      </w:pPr>
      <w:r>
        <w:t>main richtet sich selber ein, nach ablegen von main Prozess beendet</w:t>
      </w:r>
    </w:p>
    <w:p w14:paraId="59DE9702" w14:textId="77777777" w:rsidR="001D2491" w:rsidRDefault="00000000">
      <w:pPr>
        <w:pStyle w:val="Textbody"/>
        <w:numPr>
          <w:ilvl w:val="0"/>
          <w:numId w:val="33"/>
        </w:numPr>
      </w:pPr>
      <w:r>
        <w:t>Methoden werden falls nicht anders automatisch mit eigenem Objekt aufgerufen</w:t>
      </w:r>
    </w:p>
    <w:p w14:paraId="4B53FE45" w14:textId="77777777" w:rsidR="001D2491" w:rsidRDefault="00000000">
      <w:pPr>
        <w:pStyle w:val="Textbody"/>
        <w:numPr>
          <w:ilvl w:val="0"/>
          <w:numId w:val="33"/>
        </w:numPr>
      </w:pPr>
      <w:r>
        <w:rPr>
          <w:shd w:val="clear" w:color="auto" w:fill="FFFF00"/>
        </w:rPr>
        <w:t>Unterschied Attribut, Parameter, Variable</w:t>
      </w:r>
    </w:p>
    <w:p w14:paraId="704E6F09" w14:textId="77777777" w:rsidR="001D2491" w:rsidRDefault="00000000">
      <w:pPr>
        <w:pStyle w:val="Textbody"/>
        <w:numPr>
          <w:ilvl w:val="1"/>
          <w:numId w:val="33"/>
        </w:numPr>
      </w:pPr>
      <w:r>
        <w:rPr>
          <w:shd w:val="clear" w:color="auto" w:fill="FFFF00"/>
        </w:rPr>
        <w:t>Scope (Ort der Gültigkeit der Identifier (für Methoden, Typen, Variablen, …)</w:t>
      </w:r>
    </w:p>
    <w:p w14:paraId="0C06A189" w14:textId="77777777" w:rsidR="001D2491" w:rsidRDefault="00000000">
      <w:pPr>
        <w:pStyle w:val="Textbody"/>
        <w:numPr>
          <w:ilvl w:val="1"/>
          <w:numId w:val="33"/>
        </w:numPr>
      </w:pPr>
      <w:r>
        <w:rPr>
          <w:shd w:val="clear" w:color="auto" w:fill="FFFF00"/>
        </w:rPr>
        <w:t>Scope ist statisch, daher eindeutig von Quelltext</w:t>
      </w:r>
    </w:p>
    <w:p w14:paraId="756FC295" w14:textId="77777777" w:rsidR="001D2491" w:rsidRDefault="00000000">
      <w:pPr>
        <w:pStyle w:val="Textbody"/>
        <w:numPr>
          <w:ilvl w:val="1"/>
          <w:numId w:val="33"/>
        </w:numPr>
      </w:pPr>
      <w:r>
        <w:rPr>
          <w:shd w:val="clear" w:color="auto" w:fill="FFFF00"/>
        </w:rPr>
        <w:t>Typpen und Methoden: Siehe auch zugriffsrechte (auch über Einführung des Identifiers)</w:t>
      </w:r>
    </w:p>
    <w:p w14:paraId="5B88C8B6" w14:textId="77777777" w:rsidR="001D2491" w:rsidRDefault="00000000">
      <w:pPr>
        <w:pStyle w:val="Textbody"/>
        <w:numPr>
          <w:ilvl w:val="1"/>
          <w:numId w:val="33"/>
        </w:numPr>
      </w:pPr>
      <w:r>
        <w:t>Parameter: ganzer Methodenrumpf</w:t>
      </w:r>
    </w:p>
    <w:p w14:paraId="2988CE40" w14:textId="77777777" w:rsidR="001D2491" w:rsidRDefault="00000000">
      <w:pPr>
        <w:pStyle w:val="Textbody"/>
        <w:numPr>
          <w:ilvl w:val="1"/>
          <w:numId w:val="33"/>
        </w:numPr>
      </w:pPr>
      <w:r>
        <w:t xml:space="preserve">Lokale Variable: ab Einführung bis Ende des Bereichs des innersten umfassenden Klammerpaars (Ausnahme for-Schleife inkludiert ()), </w:t>
      </w:r>
      <w:r>
        <w:rPr>
          <w:shd w:val="clear" w:color="auto" w:fill="FFFF00"/>
        </w:rPr>
        <w:t>aber lesend erst nach erstem schreibendem Zugriff, da Anfangs zufällig Initialisierung (nur lokale Variable)</w:t>
      </w:r>
      <w:r>
        <w:rPr>
          <w:shd w:val="clear" w:color="auto" w:fill="FFFF00"/>
        </w:rPr>
        <w:br/>
        <w:t>(Ausnahme try-catch, …)</w:t>
      </w:r>
    </w:p>
    <w:p w14:paraId="005D48D1" w14:textId="77777777" w:rsidR="001D2491" w:rsidRDefault="00000000">
      <w:pPr>
        <w:pStyle w:val="Textbody"/>
        <w:numPr>
          <w:ilvl w:val="1"/>
          <w:numId w:val="33"/>
        </w:numPr>
      </w:pPr>
      <w:r>
        <w:rPr>
          <w:shd w:val="clear" w:color="auto" w:fill="FFFF00"/>
        </w:rPr>
        <w:t>Parameter und lokale Variablen werden vor Attributen angesprochen, Zugriff auf Attribute müssen bei Namensdopplung mit Klassen/Objektangabe spezifiziert werden)</w:t>
      </w:r>
    </w:p>
    <w:p w14:paraId="15BF2C0E" w14:textId="77777777" w:rsidR="001D2491" w:rsidRDefault="00000000">
      <w:pPr>
        <w:pStyle w:val="Textbody"/>
        <w:numPr>
          <w:ilvl w:val="0"/>
          <w:numId w:val="33"/>
        </w:numPr>
      </w:pPr>
      <w:r>
        <w:t>Bei Namenskonflikt, Parameter vor Attribut (siehe Konstruktor)</w:t>
      </w:r>
    </w:p>
    <w:p w14:paraId="6209DC6B" w14:textId="77777777" w:rsidR="001D2491" w:rsidRDefault="00000000">
      <w:pPr>
        <w:pStyle w:val="Textbody"/>
        <w:numPr>
          <w:ilvl w:val="0"/>
          <w:numId w:val="33"/>
        </w:numPr>
      </w:pPr>
      <w:r>
        <w:t>Packages</w:t>
      </w:r>
    </w:p>
    <w:p w14:paraId="2F59DA15" w14:textId="77777777" w:rsidR="001D2491" w:rsidRDefault="00000000">
      <w:pPr>
        <w:pStyle w:val="Textbody"/>
        <w:numPr>
          <w:ilvl w:val="1"/>
          <w:numId w:val="33"/>
        </w:numPr>
      </w:pPr>
      <w:r>
        <w:t xml:space="preserve">Zusammenfassung mehrerer </w:t>
      </w:r>
      <w:r>
        <w:rPr>
          <w:shd w:val="clear" w:color="auto" w:fill="FFFF00"/>
        </w:rPr>
        <w:t>Definitionen</w:t>
      </w:r>
    </w:p>
    <w:p w14:paraId="2510222F" w14:textId="77777777" w:rsidR="001D2491" w:rsidRDefault="00000000">
      <w:pPr>
        <w:pStyle w:val="Textbody"/>
        <w:numPr>
          <w:ilvl w:val="1"/>
          <w:numId w:val="33"/>
        </w:numPr>
      </w:pPr>
      <w:r>
        <w:t>package name; //Gibt Zugehörigkeit an (</w:t>
      </w:r>
      <w:r>
        <w:rPr>
          <w:shd w:val="clear" w:color="auto" w:fill="FFFF00"/>
        </w:rPr>
        <w:t>muss erste Zeile sein, nur ein Packages, dieses wird auch importiert</w:t>
      </w:r>
      <w:r>
        <w:t>)</w:t>
      </w:r>
    </w:p>
    <w:p w14:paraId="76FC34A5" w14:textId="77777777" w:rsidR="001D2491" w:rsidRDefault="00000000">
      <w:pPr>
        <w:pStyle w:val="Textbody"/>
        <w:numPr>
          <w:ilvl w:val="1"/>
          <w:numId w:val="33"/>
        </w:numPr>
      </w:pPr>
      <w:r>
        <w:t>import (immer am Anfang der Datei)</w:t>
      </w:r>
    </w:p>
    <w:p w14:paraId="447C9A66" w14:textId="77777777" w:rsidR="001D2491" w:rsidRDefault="00000000">
      <w:pPr>
        <w:pStyle w:val="Textbody"/>
        <w:numPr>
          <w:ilvl w:val="2"/>
          <w:numId w:val="33"/>
        </w:numPr>
      </w:pPr>
      <w:r>
        <w:rPr>
          <w:shd w:val="clear" w:color="auto" w:fill="FFFF00"/>
        </w:rPr>
        <w:t>import static</w:t>
      </w:r>
      <w:r>
        <w:t xml:space="preserve"> (Klasse kan ohne voranschreiben der Klasse verwendte werden, kann auch für ein spezifisches Klassenattribut genutzt werden)</w:t>
      </w:r>
    </w:p>
    <w:p w14:paraId="7B3C09A7" w14:textId="77777777" w:rsidR="001D2491" w:rsidRDefault="00000000">
      <w:pPr>
        <w:pStyle w:val="Textbody"/>
        <w:numPr>
          <w:ilvl w:val="2"/>
          <w:numId w:val="33"/>
        </w:numPr>
      </w:pPr>
      <w:r>
        <w:t>.* alles aus diesem Package (</w:t>
      </w:r>
      <w:r>
        <w:rPr>
          <w:shd w:val="clear" w:color="auto" w:fill="FFFF00"/>
        </w:rPr>
        <w:t>aber keine Subpackages</w:t>
      </w:r>
      <w:r>
        <w:t>)</w:t>
      </w:r>
    </w:p>
    <w:p w14:paraId="494B3A43" w14:textId="77777777" w:rsidR="001D2491" w:rsidRDefault="00000000">
      <w:pPr>
        <w:pStyle w:val="Textbody"/>
        <w:numPr>
          <w:ilvl w:val="1"/>
          <w:numId w:val="33"/>
        </w:numPr>
      </w:pPr>
      <w:r>
        <w:t>Package Unterstruktur mit . getrennt</w:t>
      </w:r>
    </w:p>
    <w:p w14:paraId="6606FA13" w14:textId="77777777" w:rsidR="001D2491" w:rsidRDefault="00000000">
      <w:pPr>
        <w:pStyle w:val="Textbody"/>
        <w:numPr>
          <w:ilvl w:val="1"/>
          <w:numId w:val="33"/>
        </w:numPr>
      </w:pPr>
      <w:r>
        <w:rPr>
          <w:shd w:val="clear" w:color="auto" w:fill="FFFF00"/>
        </w:rPr>
        <w:t>Typ kann auch ohne import durch voll qualifizierten Namen angesprochen werden?</w:t>
      </w:r>
    </w:p>
    <w:p w14:paraId="34B48DA9" w14:textId="77777777" w:rsidR="001D2491" w:rsidRDefault="00000000">
      <w:pPr>
        <w:pStyle w:val="Textbody"/>
        <w:numPr>
          <w:ilvl w:val="1"/>
          <w:numId w:val="33"/>
        </w:numPr>
      </w:pPr>
      <w:r>
        <w:rPr>
          <w:shd w:val="clear" w:color="auto" w:fill="FFFF00"/>
        </w:rPr>
        <w:t>Voll qualifizierte Name einer Klasse mit Package.Klasse</w:t>
      </w:r>
    </w:p>
    <w:p w14:paraId="0DAB4F4F" w14:textId="77777777" w:rsidR="001D2491" w:rsidRDefault="00000000">
      <w:pPr>
        <w:pStyle w:val="Textbody"/>
        <w:numPr>
          <w:ilvl w:val="1"/>
          <w:numId w:val="33"/>
        </w:numPr>
      </w:pPr>
      <w:r>
        <w:t>Java.lang wird automatisch importiert</w:t>
      </w:r>
    </w:p>
    <w:p w14:paraId="000E450C" w14:textId="77777777" w:rsidR="001D2491" w:rsidRDefault="00000000">
      <w:pPr>
        <w:pStyle w:val="Textbody"/>
        <w:numPr>
          <w:ilvl w:val="1"/>
          <w:numId w:val="33"/>
        </w:numPr>
      </w:pPr>
      <w:r>
        <w:t>Für Struktur, Auffindbarkeit, protected, …</w:t>
      </w:r>
    </w:p>
    <w:p w14:paraId="3E7B8B71" w14:textId="77777777" w:rsidR="001D2491" w:rsidRDefault="00000000">
      <w:pPr>
        <w:pStyle w:val="Textbody"/>
        <w:numPr>
          <w:ilvl w:val="1"/>
          <w:numId w:val="33"/>
        </w:numPr>
      </w:pPr>
      <w:r>
        <w:rPr>
          <w:shd w:val="clear" w:color="auto" w:fill="FFFF00"/>
        </w:rPr>
        <w:t>Namenskonflikte kontrollierbar</w:t>
      </w:r>
    </w:p>
    <w:p w14:paraId="24A13CBB" w14:textId="77777777" w:rsidR="001D2491" w:rsidRDefault="00000000">
      <w:pPr>
        <w:pStyle w:val="Textbody"/>
        <w:numPr>
          <w:ilvl w:val="2"/>
          <w:numId w:val="33"/>
        </w:numPr>
      </w:pPr>
      <w:r>
        <w:rPr>
          <w:shd w:val="clear" w:color="auto" w:fill="FFFF00"/>
        </w:rPr>
        <w:t>Keine zwei Typen (Definitionen) mit gleichem Namen in einem Package</w:t>
      </w:r>
    </w:p>
    <w:p w14:paraId="58A38868" w14:textId="77777777" w:rsidR="001D2491" w:rsidRDefault="00000000">
      <w:pPr>
        <w:pStyle w:val="Textbody"/>
        <w:numPr>
          <w:ilvl w:val="2"/>
          <w:numId w:val="33"/>
        </w:numPr>
      </w:pPr>
      <w:r>
        <w:rPr>
          <w:shd w:val="clear" w:color="auto" w:fill="FFFF00"/>
        </w:rPr>
        <w:t>Bei unterschiedlichen Namen, beide mit Packagenamen vorweg ansprechen, sonst Compilerfehler</w:t>
      </w:r>
    </w:p>
    <w:p w14:paraId="14B4D9A5" w14:textId="77777777" w:rsidR="001D2491" w:rsidRDefault="00000000">
      <w:pPr>
        <w:pStyle w:val="Textbody"/>
        <w:numPr>
          <w:ilvl w:val="1"/>
          <w:numId w:val="33"/>
        </w:numPr>
      </w:pPr>
      <w:r>
        <w:rPr>
          <w:shd w:val="clear" w:color="auto" w:fill="FFFF00"/>
        </w:rPr>
        <w:t>Weltweit einheitliche Namenskonvention für Packages, da zwei gleichnamige nicht importierbar</w:t>
      </w:r>
    </w:p>
    <w:p w14:paraId="790E5CF0" w14:textId="77777777" w:rsidR="001D2491" w:rsidRDefault="00000000">
      <w:pPr>
        <w:pStyle w:val="Textbody"/>
        <w:numPr>
          <w:ilvl w:val="2"/>
          <w:numId w:val="33"/>
        </w:numPr>
      </w:pPr>
      <w:r>
        <w:rPr>
          <w:shd w:val="clear" w:color="auto" w:fill="FFFF00"/>
        </w:rPr>
        <w:t>Firmen und Institutionen (umgedrehte Domain-Name, Underscore statt unzulässige Zeichen)</w:t>
      </w:r>
    </w:p>
    <w:p w14:paraId="371066C3" w14:textId="77777777" w:rsidR="001D2491" w:rsidRDefault="00000000">
      <w:pPr>
        <w:pStyle w:val="Textbody"/>
        <w:numPr>
          <w:ilvl w:val="1"/>
          <w:numId w:val="33"/>
        </w:numPr>
      </w:pPr>
      <w:r>
        <w:rPr>
          <w:shd w:val="clear" w:color="auto" w:fill="FFFF00"/>
        </w:rPr>
        <w:t>Module seit Java 9 Zusammenfassung von Packages zur besseren Steuerung, nicht in FOP behandelt</w:t>
      </w:r>
    </w:p>
    <w:p w14:paraId="0B431F2F" w14:textId="77777777" w:rsidR="001D2491" w:rsidRDefault="00000000">
      <w:pPr>
        <w:pStyle w:val="Textbody"/>
        <w:numPr>
          <w:ilvl w:val="2"/>
          <w:numId w:val="33"/>
        </w:numPr>
      </w:pPr>
      <w:r>
        <w:rPr>
          <w:shd w:val="clear" w:color="auto" w:fill="FFFF00"/>
        </w:rPr>
        <w:t>Modul java.base automatisch importiert (Hausübung 10 importiert java.desktop)</w:t>
      </w:r>
    </w:p>
    <w:p w14:paraId="29100779" w14:textId="77777777" w:rsidR="001D2491" w:rsidRDefault="00000000">
      <w:pPr>
        <w:pStyle w:val="Textbody"/>
        <w:numPr>
          <w:ilvl w:val="0"/>
          <w:numId w:val="33"/>
        </w:numPr>
      </w:pPr>
      <w:r>
        <w:t>Java-Standardbibliothek (Teil jeder Java-Distribution)</w:t>
      </w:r>
    </w:p>
    <w:p w14:paraId="66FB65AD" w14:textId="77777777" w:rsidR="001D2491" w:rsidRDefault="00000000">
      <w:pPr>
        <w:pStyle w:val="Textbody"/>
        <w:numPr>
          <w:ilvl w:val="0"/>
          <w:numId w:val="33"/>
        </w:numPr>
      </w:pPr>
      <w:r>
        <w:rPr>
          <w:shd w:val="clear" w:color="auto" w:fill="FFFF00"/>
        </w:rPr>
        <w:t>formale Parameter</w:t>
      </w:r>
      <w:r>
        <w:t xml:space="preserve"> (Definition von Typname und Identifier)</w:t>
      </w:r>
      <w:r>
        <w:br/>
      </w:r>
      <w:r>
        <w:rPr>
          <w:shd w:val="clear" w:color="auto" w:fill="FFFF00"/>
        </w:rPr>
        <w:t>aktuale Parameter</w:t>
      </w:r>
      <w:r>
        <w:t xml:space="preserve"> (Wert des Parameters in einem Aufruf (muss impliziert in formallen konvertierbar sein))</w:t>
      </w:r>
    </w:p>
    <w:p w14:paraId="55788AF1" w14:textId="77777777" w:rsidR="001D2491" w:rsidRDefault="00000000">
      <w:pPr>
        <w:pStyle w:val="Textbody"/>
        <w:numPr>
          <w:ilvl w:val="0"/>
          <w:numId w:val="33"/>
        </w:numPr>
      </w:pPr>
      <w:r>
        <w:t>Garbage Collector</w:t>
      </w:r>
    </w:p>
    <w:p w14:paraId="0C772B60" w14:textId="77777777" w:rsidR="001D2491" w:rsidRDefault="00000000">
      <w:pPr>
        <w:pStyle w:val="Textbody"/>
        <w:numPr>
          <w:ilvl w:val="1"/>
          <w:numId w:val="33"/>
        </w:numPr>
      </w:pPr>
      <w:r>
        <w:t>Teil des Laufzeitsystems (Aufruf nach gewissen Regeln)</w:t>
      </w:r>
    </w:p>
    <w:p w14:paraId="52C7C3F6" w14:textId="77777777" w:rsidR="001D2491" w:rsidRDefault="00000000">
      <w:pPr>
        <w:pStyle w:val="Textbody"/>
        <w:numPr>
          <w:ilvl w:val="1"/>
          <w:numId w:val="33"/>
        </w:numPr>
      </w:pPr>
      <w:r>
        <w:t>Konfiguration zur Optimierung möglich</w:t>
      </w:r>
    </w:p>
    <w:p w14:paraId="54B59626" w14:textId="77777777" w:rsidR="001D2491" w:rsidRDefault="00000000">
      <w:pPr>
        <w:pStyle w:val="Textbody"/>
        <w:numPr>
          <w:ilvl w:val="1"/>
          <w:numId w:val="33"/>
        </w:numPr>
      </w:pPr>
      <w:r>
        <w:lastRenderedPageBreak/>
        <w:t>Gibt Speicherplätze frei, die vom Programm nicht mehr erreichbar sind</w:t>
      </w:r>
    </w:p>
    <w:p w14:paraId="554E0B37" w14:textId="77777777" w:rsidR="001D2491" w:rsidRDefault="00000000">
      <w:pPr>
        <w:pStyle w:val="Textbody"/>
        <w:numPr>
          <w:ilvl w:val="0"/>
          <w:numId w:val="33"/>
        </w:numPr>
      </w:pPr>
      <w:r>
        <w:t>public static void main(String[] args){} Einstieg ins Programm args odt Kommandozeilenparameter genannt, Angabe bei Aufruf über Kommandozeile Trennung mit Whitespaces</w:t>
      </w:r>
    </w:p>
    <w:p w14:paraId="2E112DE6" w14:textId="77777777" w:rsidR="001D2491" w:rsidRDefault="00000000">
      <w:pPr>
        <w:pStyle w:val="Textbody"/>
        <w:numPr>
          <w:ilvl w:val="0"/>
          <w:numId w:val="33"/>
        </w:numPr>
      </w:pPr>
      <w:r>
        <w:t>(offizielle) Begriffsbildung Oracle Docs</w:t>
      </w:r>
    </w:p>
    <w:p w14:paraId="641AA020" w14:textId="77777777" w:rsidR="001D2491" w:rsidRDefault="00000000">
      <w:pPr>
        <w:pStyle w:val="Textbody"/>
        <w:numPr>
          <w:ilvl w:val="0"/>
          <w:numId w:val="33"/>
        </w:numPr>
      </w:pPr>
      <w:r>
        <w:rPr>
          <w:shd w:val="clear" w:color="auto" w:fill="FFFF00"/>
        </w:rPr>
        <w:t>Ausdrücke</w:t>
      </w:r>
    </w:p>
    <w:p w14:paraId="6C7DE814" w14:textId="77777777" w:rsidR="001D2491" w:rsidRDefault="00000000">
      <w:pPr>
        <w:pStyle w:val="Textbody"/>
        <w:numPr>
          <w:ilvl w:val="1"/>
          <w:numId w:val="33"/>
        </w:numPr>
      </w:pPr>
      <w:r>
        <w:t>Rechtsausdrücke (rvalues): haben Typ und Wert (kann rechte Seite einer Initialisierung, Zuweisung, aktualer Parameter, Rückgabewert oder arrayindex sein (array[rvalue], muss impliziert in int konvertierbar sein), sowie rekursives Zusammensetzen z.B. (n+2)&lt;5</w:t>
      </w:r>
    </w:p>
    <w:p w14:paraId="353D3C28" w14:textId="77777777" w:rsidR="001D2491" w:rsidRDefault="00000000">
      <w:pPr>
        <w:pStyle w:val="Textbody"/>
        <w:numPr>
          <w:ilvl w:val="1"/>
          <w:numId w:val="33"/>
        </w:numPr>
      </w:pPr>
      <w:r>
        <w:t>Linksausdrücke (lavalues): Verweise auf Speicherstellen (linke Seite einer Initialisierung, Zuweisung, Arraykomponenente, Attribut) (diese hat auch Typ und Wert?)</w:t>
      </w:r>
    </w:p>
    <w:p w14:paraId="09398BCC" w14:textId="77777777" w:rsidR="001D2491" w:rsidRDefault="00000000">
      <w:pPr>
        <w:pStyle w:val="Textbody"/>
        <w:numPr>
          <w:ilvl w:val="0"/>
          <w:numId w:val="33"/>
        </w:numPr>
      </w:pPr>
      <w:r>
        <w:t xml:space="preserve">Ausdrücke haben neben Typ und Wert optionale </w:t>
      </w:r>
      <w:r>
        <w:rPr>
          <w:shd w:val="clear" w:color="auto" w:fill="FFFF00"/>
        </w:rPr>
        <w:t>Seiteneffekte</w:t>
      </w:r>
    </w:p>
    <w:p w14:paraId="7FB4CC99" w14:textId="77777777" w:rsidR="001D2491" w:rsidRDefault="00000000">
      <w:pPr>
        <w:pStyle w:val="Textbody"/>
        <w:numPr>
          <w:ilvl w:val="1"/>
          <w:numId w:val="33"/>
        </w:numPr>
      </w:pPr>
      <w:r>
        <w:t xml:space="preserve">z.B. </w:t>
      </w:r>
      <w:r>
        <w:rPr>
          <w:shd w:val="clear" w:color="auto" w:fill="FFFF00"/>
        </w:rPr>
        <w:t>++n Seiteneffekt inkrementiert n, Wert von n danach</w:t>
      </w:r>
      <w:r>
        <w:rPr>
          <w:shd w:val="clear" w:color="auto" w:fill="FFFF00"/>
        </w:rPr>
        <w:br/>
        <w:t>n++ Seiteneffekt inkrementiert n, Wert von n davor</w:t>
      </w:r>
    </w:p>
    <w:p w14:paraId="561A1253" w14:textId="77777777" w:rsidR="001D2491" w:rsidRDefault="00000000">
      <w:pPr>
        <w:pStyle w:val="Textbody"/>
        <w:numPr>
          <w:ilvl w:val="1"/>
          <w:numId w:val="33"/>
        </w:numPr>
      </w:pPr>
      <w:r>
        <w:t>Zuweisungen haben auch Wert (z.B. a = b += c)</w:t>
      </w:r>
    </w:p>
    <w:p w14:paraId="413DE706" w14:textId="77777777" w:rsidR="001D2491" w:rsidRDefault="00000000">
      <w:pPr>
        <w:pStyle w:val="Textbody"/>
        <w:numPr>
          <w:ilvl w:val="1"/>
          <w:numId w:val="33"/>
        </w:numPr>
      </w:pPr>
      <w:r>
        <w:t>(void Methode ohne Seiteneffekt hat keinen Effekt) (Rückgabe quasi „Haupteffekt“)</w:t>
      </w:r>
    </w:p>
    <w:p w14:paraId="7ED4A818" w14:textId="77777777" w:rsidR="001D2491" w:rsidRDefault="001D2491">
      <w:pPr>
        <w:pStyle w:val="Textbody"/>
      </w:pPr>
    </w:p>
    <w:p w14:paraId="3F419588" w14:textId="77777777" w:rsidR="001D2491" w:rsidRDefault="00000000" w:rsidP="00E50800">
      <w:pPr>
        <w:pStyle w:val="berschrift2"/>
      </w:pPr>
      <w:bookmarkStart w:id="15" w:name="_Toc6"/>
      <w:bookmarkStart w:id="16" w:name="__RefHeading___Toc131_701890271"/>
      <w:bookmarkStart w:id="17" w:name="_Toc123753602"/>
      <w:r>
        <w:t>Visualisierungen</w:t>
      </w:r>
      <w:bookmarkEnd w:id="15"/>
      <w:bookmarkEnd w:id="16"/>
      <w:bookmarkEnd w:id="17"/>
    </w:p>
    <w:p w14:paraId="52126323" w14:textId="77777777" w:rsidR="001D2491" w:rsidRDefault="00000000">
      <w:pPr>
        <w:pStyle w:val="Textbody"/>
        <w:numPr>
          <w:ilvl w:val="0"/>
          <w:numId w:val="34"/>
        </w:numPr>
      </w:pPr>
      <w:r>
        <w:t>Flußdiagramm als visuelle Darstellung von Control Flow Statements</w:t>
      </w:r>
    </w:p>
    <w:p w14:paraId="267222AA" w14:textId="77777777" w:rsidR="001D2491" w:rsidRDefault="00000000">
      <w:pPr>
        <w:pStyle w:val="Textbody"/>
        <w:numPr>
          <w:ilvl w:val="0"/>
          <w:numId w:val="34"/>
        </w:numPr>
      </w:pPr>
      <w:r>
        <w:t>Prozessmodell (durchnummerierte Schritte, mit Spüngen)</w:t>
      </w:r>
    </w:p>
    <w:p w14:paraId="03A88B49" w14:textId="77777777" w:rsidR="001D2491" w:rsidRDefault="00000000">
      <w:pPr>
        <w:pStyle w:val="Textbody"/>
        <w:numPr>
          <w:ilvl w:val="0"/>
          <w:numId w:val="34"/>
        </w:numPr>
      </w:pPr>
      <w:r>
        <w:t>(Tabelle der Attributwerte der einzelnen Durchläufe einer Schleife)</w:t>
      </w:r>
    </w:p>
    <w:p w14:paraId="73F4137B" w14:textId="77777777" w:rsidR="001D2491" w:rsidRDefault="00000000">
      <w:pPr>
        <w:pStyle w:val="Textbody"/>
        <w:numPr>
          <w:ilvl w:val="0"/>
          <w:numId w:val="34"/>
        </w:numPr>
      </w:pPr>
      <w:r>
        <w:rPr>
          <w:shd w:val="clear" w:color="auto" w:fill="FFFF00"/>
        </w:rPr>
        <w:t>UML</w:t>
      </w:r>
      <w:r>
        <w:t>-Klassendiagramm</w:t>
      </w:r>
    </w:p>
    <w:p w14:paraId="759C5D13" w14:textId="77777777" w:rsidR="001D2491" w:rsidRDefault="00000000">
      <w:pPr>
        <w:pStyle w:val="Textbody"/>
        <w:numPr>
          <w:ilvl w:val="1"/>
          <w:numId w:val="34"/>
        </w:numPr>
      </w:pPr>
      <w:r>
        <w:t>Klassen als Kasten mit drei Teilen: Name, Attribute, Methoden (incl. Konstruktor)</w:t>
      </w:r>
    </w:p>
    <w:p w14:paraId="0AABAACD" w14:textId="77777777" w:rsidR="001D2491" w:rsidRDefault="00000000">
      <w:pPr>
        <w:pStyle w:val="Textbody"/>
        <w:numPr>
          <w:ilvl w:val="1"/>
          <w:numId w:val="34"/>
        </w:numPr>
      </w:pPr>
      <w:r>
        <w:t>- private, # protected, + public</w:t>
      </w:r>
    </w:p>
    <w:p w14:paraId="76C4288D" w14:textId="77777777" w:rsidR="001D2491" w:rsidRDefault="00000000">
      <w:pPr>
        <w:pStyle w:val="Textbody"/>
        <w:numPr>
          <w:ilvl w:val="1"/>
          <w:numId w:val="34"/>
        </w:numPr>
      </w:pPr>
      <w:r>
        <w:t>name(name: datentyp, ...): Rückgabetyp</w:t>
      </w:r>
    </w:p>
    <w:p w14:paraId="5E549E42" w14:textId="77777777" w:rsidR="001D2491" w:rsidRDefault="00000000">
      <w:pPr>
        <w:pStyle w:val="Textbody"/>
        <w:numPr>
          <w:ilvl w:val="1"/>
          <w:numId w:val="34"/>
        </w:numPr>
      </w:pPr>
      <w:r>
        <w:t xml:space="preserve">Vererbung durch </w:t>
      </w:r>
      <w:r>
        <w:rPr>
          <w:shd w:val="clear" w:color="auto" w:fill="FFFF00"/>
        </w:rPr>
        <w:t>Pfeil mit Dreieck</w:t>
      </w:r>
      <w:r>
        <w:t xml:space="preserve"> zur Basisklasse (auch bei Vererbung zwischen Interfaces)</w:t>
      </w:r>
    </w:p>
    <w:p w14:paraId="6F483FB0" w14:textId="77777777" w:rsidR="001D2491" w:rsidRDefault="00000000">
      <w:pPr>
        <w:pStyle w:val="Textbody"/>
        <w:numPr>
          <w:ilvl w:val="1"/>
          <w:numId w:val="34"/>
        </w:numPr>
      </w:pPr>
      <w:r>
        <w:rPr>
          <w:shd w:val="clear" w:color="auto" w:fill="FFFF00"/>
        </w:rPr>
        <w:t>Strich Assoziation</w:t>
      </w:r>
      <w:r>
        <w:t xml:space="preserve"> (kann Annotiert werden (auf Seite zu der ein Pfeil zeigen würde)(egal: 0..*, min 1: 1..*, 1, ...) (außerdem wird das Attribut der Assoziation mit zugriffsrecht drangeschrieben)</w:t>
      </w:r>
    </w:p>
    <w:p w14:paraId="41C02A7D" w14:textId="77777777" w:rsidR="001D2491" w:rsidRDefault="00000000">
      <w:pPr>
        <w:pStyle w:val="Textbody"/>
        <w:numPr>
          <w:ilvl w:val="1"/>
          <w:numId w:val="34"/>
        </w:numPr>
      </w:pPr>
      <w:r>
        <w:t>&lt;&lt;interface&gt;&gt; über Name für Interface</w:t>
      </w:r>
    </w:p>
    <w:p w14:paraId="042AD874" w14:textId="77777777" w:rsidR="001D2491" w:rsidRDefault="00000000">
      <w:pPr>
        <w:pStyle w:val="Textbody"/>
        <w:numPr>
          <w:ilvl w:val="1"/>
          <w:numId w:val="34"/>
        </w:numPr>
      </w:pPr>
      <w:r>
        <w:t>implementiert durch gestrichelten Pfeil mit Dreieck zum Interface</w:t>
      </w:r>
    </w:p>
    <w:p w14:paraId="7ABE81D9" w14:textId="77777777" w:rsidR="001D2491" w:rsidRDefault="001D2491">
      <w:pPr>
        <w:pStyle w:val="Textbody"/>
      </w:pPr>
    </w:p>
    <w:p w14:paraId="79886C5F" w14:textId="77777777" w:rsidR="001D2491" w:rsidRDefault="00000000" w:rsidP="00E50800">
      <w:pPr>
        <w:pStyle w:val="berschrift2"/>
      </w:pPr>
      <w:bookmarkStart w:id="18" w:name="_Toc7"/>
      <w:bookmarkStart w:id="19" w:name="__RefHeading___Toc133_701890271"/>
      <w:bookmarkStart w:id="20" w:name="_Toc123753603"/>
      <w:r>
        <w:t>Bestandteile von Java Code:</w:t>
      </w:r>
      <w:bookmarkEnd w:id="18"/>
      <w:bookmarkEnd w:id="19"/>
      <w:bookmarkEnd w:id="20"/>
    </w:p>
    <w:p w14:paraId="01B2732C" w14:textId="77777777" w:rsidR="001D2491" w:rsidRDefault="00000000">
      <w:pPr>
        <w:pStyle w:val="Textbody"/>
        <w:numPr>
          <w:ilvl w:val="0"/>
          <w:numId w:val="35"/>
        </w:numPr>
      </w:pPr>
      <w:r>
        <w:t>Keywords (nur an bestimmten Stellen, hat bestimmte Funktion)</w:t>
      </w:r>
    </w:p>
    <w:p w14:paraId="35F91FCC" w14:textId="77777777" w:rsidR="001D2491" w:rsidRDefault="00000000">
      <w:pPr>
        <w:pStyle w:val="Textbody"/>
        <w:numPr>
          <w:ilvl w:val="0"/>
          <w:numId w:val="35"/>
        </w:numPr>
      </w:pPr>
      <w:r>
        <w:t>Identifier (Bezeichner von Entitäte, (teilweise) selbst gewählte Namen (oder Bibliothecken))</w:t>
      </w:r>
    </w:p>
    <w:p w14:paraId="3145B386" w14:textId="77777777" w:rsidR="001D2491" w:rsidRDefault="00000000">
      <w:pPr>
        <w:pStyle w:val="Textbody"/>
        <w:numPr>
          <w:ilvl w:val="1"/>
          <w:numId w:val="35"/>
        </w:numPr>
      </w:pPr>
      <w:r>
        <w:t>Bennenungsregeln</w:t>
      </w:r>
    </w:p>
    <w:p w14:paraId="5A04E110" w14:textId="77777777" w:rsidR="001D2491" w:rsidRDefault="00000000">
      <w:pPr>
        <w:pStyle w:val="Textbody"/>
        <w:numPr>
          <w:ilvl w:val="1"/>
          <w:numId w:val="35"/>
        </w:numPr>
      </w:pPr>
      <w:r>
        <w:t>‚a‘-‘z’, ‘A’-‘Z’, ‘0‘-‘9‘, ‘_‘, ‘$‘, weitere ...</w:t>
      </w:r>
    </w:p>
    <w:p w14:paraId="083B044C" w14:textId="77777777" w:rsidR="001D2491" w:rsidRDefault="00000000">
      <w:pPr>
        <w:pStyle w:val="Textbody"/>
        <w:numPr>
          <w:ilvl w:val="1"/>
          <w:numId w:val="35"/>
        </w:numPr>
      </w:pPr>
      <w:r>
        <w:t>Erstes Zeichen keine Ziffer!</w:t>
      </w:r>
    </w:p>
    <w:p w14:paraId="5B209726" w14:textId="77777777" w:rsidR="001D2491" w:rsidRDefault="00000000">
      <w:pPr>
        <w:pStyle w:val="Textbody"/>
        <w:numPr>
          <w:ilvl w:val="1"/>
          <w:numId w:val="35"/>
        </w:numPr>
      </w:pPr>
      <w:r>
        <w:t>Keine Keywords!</w:t>
      </w:r>
    </w:p>
    <w:p w14:paraId="0C5367D9" w14:textId="77777777" w:rsidR="001D2491" w:rsidRDefault="00000000">
      <w:pPr>
        <w:pStyle w:val="Textbody"/>
        <w:numPr>
          <w:ilvl w:val="1"/>
          <w:numId w:val="35"/>
        </w:numPr>
      </w:pPr>
      <w:r>
        <w:t>Konventionen: Klassennamen groß, Attributnamen klein, CamelCase, Konstanten komplett Großgeschrieben</w:t>
      </w:r>
    </w:p>
    <w:p w14:paraId="76C3978A" w14:textId="77777777" w:rsidR="001D2491" w:rsidRDefault="00000000">
      <w:pPr>
        <w:pStyle w:val="Textbody"/>
        <w:numPr>
          <w:ilvl w:val="0"/>
          <w:numId w:val="35"/>
        </w:numPr>
      </w:pPr>
      <w:r>
        <w:t>Klammerpaare: (), {}, [], &lt;&gt;</w:t>
      </w:r>
    </w:p>
    <w:p w14:paraId="489993AD" w14:textId="77777777" w:rsidR="001D2491" w:rsidRDefault="00000000">
      <w:pPr>
        <w:pStyle w:val="Textbody"/>
        <w:numPr>
          <w:ilvl w:val="0"/>
          <w:numId w:val="35"/>
        </w:numPr>
      </w:pPr>
      <w:r>
        <w:t xml:space="preserve">Kommentare: //Rest der Zeile, /*Kommentar*/, /**Java Doc *nächste Zeile </w:t>
      </w:r>
      <w:hyperlink r:id="rId8" w:history="1">
        <w:r>
          <w:rPr>
            <w:rStyle w:val="Internetlink"/>
          </w:rPr>
          <w:t>*@tag</w:t>
        </w:r>
      </w:hyperlink>
      <w:r>
        <w:t xml:space="preserve"> ... */</w:t>
      </w:r>
    </w:p>
    <w:p w14:paraId="46C32824" w14:textId="77777777" w:rsidR="001D2491" w:rsidRDefault="00000000">
      <w:pPr>
        <w:pStyle w:val="Textbody"/>
        <w:numPr>
          <w:ilvl w:val="0"/>
          <w:numId w:val="35"/>
        </w:numPr>
      </w:pPr>
      <w:r>
        <w:t>Whitespaces: blank, newline, tab</w:t>
      </w:r>
    </w:p>
    <w:p w14:paraId="47E7D42E" w14:textId="77777777" w:rsidR="001D2491" w:rsidRDefault="00000000">
      <w:pPr>
        <w:pStyle w:val="Textbody"/>
        <w:numPr>
          <w:ilvl w:val="1"/>
          <w:numId w:val="35"/>
        </w:numPr>
      </w:pPr>
      <w:r>
        <w:t>nicht innerhalb eines lexikalischen Elments</w:t>
      </w:r>
    </w:p>
    <w:p w14:paraId="23C3C028" w14:textId="77777777" w:rsidR="001D2491" w:rsidRDefault="00000000">
      <w:pPr>
        <w:pStyle w:val="Textbody"/>
        <w:numPr>
          <w:ilvl w:val="1"/>
          <w:numId w:val="35"/>
        </w:numPr>
      </w:pPr>
      <w:r>
        <w:t>min. Eins zwischen zwei schlüsselwörtern, Identifiern</w:t>
      </w:r>
    </w:p>
    <w:p w14:paraId="27AF7109" w14:textId="77777777" w:rsidR="001D2491" w:rsidRDefault="00000000">
      <w:pPr>
        <w:pStyle w:val="Textbody"/>
        <w:numPr>
          <w:ilvl w:val="1"/>
          <w:numId w:val="35"/>
        </w:numPr>
      </w:pPr>
      <w:r>
        <w:t>ansonsten ignoriert</w:t>
      </w:r>
    </w:p>
    <w:p w14:paraId="10902A15" w14:textId="77777777" w:rsidR="001D2491" w:rsidRDefault="00000000">
      <w:pPr>
        <w:pStyle w:val="Textbody"/>
        <w:numPr>
          <w:ilvl w:val="0"/>
          <w:numId w:val="35"/>
        </w:numPr>
      </w:pPr>
      <w:r>
        <w:t xml:space="preserve">Literale (wörtlich geschriebene Werte eines Datentyps) </w:t>
      </w:r>
      <w:r>
        <w:br/>
        <w:t>z.B. „abc“ (String), null (symbolischer Wert)</w:t>
      </w:r>
    </w:p>
    <w:p w14:paraId="05AB29DF" w14:textId="77777777" w:rsidR="001D2491" w:rsidRDefault="00000000" w:rsidP="00E50800">
      <w:pPr>
        <w:pStyle w:val="berschrift2"/>
      </w:pPr>
      <w:bookmarkStart w:id="21" w:name="_Toc8"/>
      <w:bookmarkStart w:id="22" w:name="__RefHeading___Toc135_701890271"/>
      <w:bookmarkStart w:id="23" w:name="_Toc123753604"/>
      <w:r>
        <w:t>Primitive Datentypen</w:t>
      </w:r>
      <w:bookmarkEnd w:id="21"/>
      <w:bookmarkEnd w:id="22"/>
      <w:bookmarkEnd w:id="23"/>
    </w:p>
    <w:p w14:paraId="1271F302" w14:textId="77777777" w:rsidR="001D2491" w:rsidRDefault="00000000">
      <w:pPr>
        <w:pStyle w:val="Textbody"/>
        <w:numPr>
          <w:ilvl w:val="0"/>
          <w:numId w:val="36"/>
        </w:numPr>
      </w:pPr>
      <w:r>
        <w:t>GanzeZahlen: byte (8 Bits), short (16), int (32), long (64) (twocomplements)</w:t>
      </w:r>
      <w:r>
        <w:br/>
        <w:t xml:space="preserve">123, +123, -123 (auch für kleinere genutzt), </w:t>
      </w:r>
      <w:r>
        <w:rPr>
          <w:shd w:val="clear" w:color="auto" w:fill="FFFF00"/>
        </w:rPr>
        <w:t>123l, 123L (für long)</w:t>
      </w:r>
      <w:r>
        <w:rPr>
          <w:shd w:val="clear" w:color="auto" w:fill="FFFF00"/>
        </w:rPr>
        <w:br/>
      </w:r>
      <w:r>
        <w:t>Nullwert 0</w:t>
      </w:r>
    </w:p>
    <w:p w14:paraId="38844089" w14:textId="77777777" w:rsidR="001D2491" w:rsidRDefault="00000000">
      <w:pPr>
        <w:pStyle w:val="Textbody"/>
        <w:numPr>
          <w:ilvl w:val="0"/>
          <w:numId w:val="36"/>
        </w:numPr>
      </w:pPr>
      <w:r>
        <w:t>Gebrochene Zahlen: float, double</w:t>
      </w:r>
      <w:r>
        <w:br/>
      </w:r>
      <w:r>
        <w:lastRenderedPageBreak/>
        <w:t>12.34, .123, 1.2E-34 (gebrochenzahlige Literale (double)), .12f, .12F (float)</w:t>
      </w:r>
    </w:p>
    <w:p w14:paraId="44AC9313" w14:textId="77777777" w:rsidR="001D2491" w:rsidRDefault="00000000">
      <w:pPr>
        <w:pStyle w:val="Textbody"/>
        <w:numPr>
          <w:ilvl w:val="0"/>
          <w:numId w:val="36"/>
        </w:numPr>
      </w:pPr>
      <w:r>
        <w:t xml:space="preserve">Logik: boolean </w:t>
      </w:r>
      <w:r>
        <w:br/>
        <w:t>( true, false)</w:t>
      </w:r>
      <w:r>
        <w:br/>
        <w:t>Nullwert: false</w:t>
      </w:r>
    </w:p>
    <w:p w14:paraId="2B93086F" w14:textId="77777777" w:rsidR="001D2491" w:rsidRDefault="00000000">
      <w:pPr>
        <w:pStyle w:val="Textbody"/>
        <w:numPr>
          <w:ilvl w:val="0"/>
          <w:numId w:val="36"/>
        </w:numPr>
      </w:pPr>
      <w:r>
        <w:t>Zeichen: char (Unicode) (intern auch Ganzzahl)</w:t>
      </w:r>
      <w:r>
        <w:br/>
        <w:t>‚a‘, Unicode mit Nummerf in Hexadezimal ‚\u03A9‘, ‚\\‘ für \, ‚\‘‘ für ‚ ‚\t‘ tabulator</w:t>
      </w:r>
      <w:r>
        <w:br/>
        <w:t>Nullwert ‚\u0000‘ (steht für kein Zeichen)</w:t>
      </w:r>
    </w:p>
    <w:p w14:paraId="42B75D92" w14:textId="77777777" w:rsidR="001D2491" w:rsidRDefault="00000000">
      <w:pPr>
        <w:pStyle w:val="Textbody"/>
        <w:numPr>
          <w:ilvl w:val="0"/>
          <w:numId w:val="36"/>
        </w:numPr>
      </w:pPr>
      <w:r>
        <w:t>Ergebnistyp:</w:t>
      </w:r>
    </w:p>
    <w:p w14:paraId="0F8D7C50" w14:textId="77777777" w:rsidR="001D2491" w:rsidRDefault="00000000">
      <w:pPr>
        <w:pStyle w:val="Textbody"/>
        <w:numPr>
          <w:ilvl w:val="1"/>
          <w:numId w:val="36"/>
        </w:numPr>
      </w:pPr>
      <w:r>
        <w:t>bei zwei ganzzahligen (außer long) immer int (außer in für den Compiler einfachen Außnahmen)</w:t>
      </w:r>
    </w:p>
    <w:p w14:paraId="41E6CD79" w14:textId="77777777" w:rsidR="001D2491" w:rsidRDefault="00000000">
      <w:pPr>
        <w:pStyle w:val="Textbody"/>
        <w:numPr>
          <w:ilvl w:val="1"/>
          <w:numId w:val="36"/>
        </w:numPr>
      </w:pPr>
      <w:r>
        <w:t>sonst immer das gößere der beiden Operanden: int -&gt; long -&gt; float -&gt; double</w:t>
      </w:r>
    </w:p>
    <w:p w14:paraId="4E656E94" w14:textId="77777777" w:rsidR="001D2491" w:rsidRDefault="00000000">
      <w:pPr>
        <w:pStyle w:val="Textbody"/>
        <w:numPr>
          <w:ilvl w:val="0"/>
          <w:numId w:val="36"/>
        </w:numPr>
      </w:pPr>
      <w:r>
        <w:t>Konversionen</w:t>
      </w:r>
    </w:p>
    <w:p w14:paraId="244FF284" w14:textId="77777777" w:rsidR="001D2491" w:rsidRDefault="00000000">
      <w:pPr>
        <w:pStyle w:val="Textbody"/>
        <w:numPr>
          <w:ilvl w:val="1"/>
          <w:numId w:val="36"/>
        </w:numPr>
      </w:pPr>
      <w:r>
        <w:t>implizit nach oben</w:t>
      </w:r>
    </w:p>
    <w:p w14:paraId="2A17881F" w14:textId="77777777" w:rsidR="001D2491" w:rsidRDefault="00000000">
      <w:pPr>
        <w:pStyle w:val="Textbody"/>
        <w:numPr>
          <w:ilvl w:val="1"/>
          <w:numId w:val="36"/>
        </w:numPr>
      </w:pPr>
      <w:r>
        <w:t>explizit (z.B. int .123, aber wenn nicht darstellbar Murkswert))</w:t>
      </w:r>
    </w:p>
    <w:p w14:paraId="63CDE2C1" w14:textId="77777777" w:rsidR="001D2491" w:rsidRDefault="00000000" w:rsidP="00E50800">
      <w:pPr>
        <w:pStyle w:val="berschrift2"/>
      </w:pPr>
      <w:bookmarkStart w:id="24" w:name="_Toc9"/>
      <w:bookmarkStart w:id="25" w:name="__RefHeading___Toc541_1028597309"/>
      <w:bookmarkStart w:id="26" w:name="_Toc123753605"/>
      <w:r>
        <w:t>Arrays</w:t>
      </w:r>
      <w:bookmarkEnd w:id="24"/>
      <w:bookmarkEnd w:id="25"/>
      <w:bookmarkEnd w:id="26"/>
    </w:p>
    <w:p w14:paraId="6C80E99E" w14:textId="77777777" w:rsidR="001D2491" w:rsidRDefault="00000000">
      <w:pPr>
        <w:pStyle w:val="Textbody"/>
        <w:numPr>
          <w:ilvl w:val="0"/>
          <w:numId w:val="37"/>
        </w:numPr>
      </w:pPr>
      <w:r>
        <w:t>Arrays are Objects: Classenname[], new Classenname[length] / Classenname {Elemente, ...}</w:t>
      </w:r>
    </w:p>
    <w:p w14:paraId="288F34A2" w14:textId="77777777" w:rsidR="001D2491" w:rsidRDefault="00000000">
      <w:pPr>
        <w:pStyle w:val="Textbody"/>
        <w:numPr>
          <w:ilvl w:val="0"/>
          <w:numId w:val="37"/>
        </w:numPr>
      </w:pPr>
      <w:r>
        <w:t>Index ansprechen: Classenname[i]</w:t>
      </w:r>
    </w:p>
    <w:p w14:paraId="18E2E36D" w14:textId="77777777" w:rsidR="001D2491" w:rsidRDefault="00000000">
      <w:pPr>
        <w:pStyle w:val="Textbody"/>
        <w:numPr>
          <w:ilvl w:val="0"/>
          <w:numId w:val="37"/>
        </w:numPr>
      </w:pPr>
      <w:r>
        <w:t>Hat Konstante length (fixed length)</w:t>
      </w:r>
    </w:p>
    <w:p w14:paraId="533B8564" w14:textId="77777777" w:rsidR="001D2491" w:rsidRDefault="00000000">
      <w:pPr>
        <w:pStyle w:val="Textbody"/>
        <w:numPr>
          <w:ilvl w:val="0"/>
          <w:numId w:val="37"/>
        </w:numPr>
      </w:pPr>
      <w:r>
        <w:t>auch von primitiven Datentypen</w:t>
      </w:r>
    </w:p>
    <w:p w14:paraId="2D794165" w14:textId="77777777" w:rsidR="001D2491" w:rsidRDefault="00000000">
      <w:pPr>
        <w:pStyle w:val="Textbody"/>
        <w:numPr>
          <w:ilvl w:val="0"/>
          <w:numId w:val="37"/>
        </w:numPr>
      </w:pPr>
      <w:r>
        <w:t>Arrays von Arrays</w:t>
      </w:r>
    </w:p>
    <w:p w14:paraId="1FCE8108" w14:textId="77777777" w:rsidR="001D2491" w:rsidRDefault="00000000">
      <w:pPr>
        <w:pStyle w:val="Textbody"/>
        <w:numPr>
          <w:ilvl w:val="0"/>
          <w:numId w:val="37"/>
        </w:numPr>
      </w:pPr>
      <w:r>
        <w:t>zu jedem Typen gibt es einen Arraytypen</w:t>
      </w:r>
    </w:p>
    <w:p w14:paraId="5038D25E" w14:textId="77777777" w:rsidR="001D2491" w:rsidRDefault="00000000">
      <w:pPr>
        <w:pStyle w:val="Textbody"/>
        <w:numPr>
          <w:ilvl w:val="0"/>
          <w:numId w:val="37"/>
        </w:numPr>
      </w:pPr>
      <w:r>
        <w:rPr>
          <w:shd w:val="clear" w:color="auto" w:fill="FFFF00"/>
        </w:rPr>
        <w:t>Komponententyp können primitive Datentypen sein</w:t>
      </w:r>
      <w:r>
        <w:rPr>
          <w:shd w:val="clear" w:color="auto" w:fill="FFFF00"/>
        </w:rPr>
        <w:br/>
        <w:t>oder die Komponenten sind Referenzen auf Objekte des Komponenttyps</w:t>
      </w:r>
    </w:p>
    <w:p w14:paraId="2EEB3E69" w14:textId="77777777" w:rsidR="001D2491" w:rsidRDefault="00000000">
      <w:pPr>
        <w:pStyle w:val="Textbody"/>
        <w:numPr>
          <w:ilvl w:val="0"/>
          <w:numId w:val="37"/>
        </w:numPr>
      </w:pPr>
      <w:r>
        <w:rPr>
          <w:shd w:val="clear" w:color="auto" w:fill="FFFF00"/>
        </w:rPr>
        <w:t>dynamische Typ einer Variable eines Arrays kann auch ein Array von Subtypen sein</w:t>
      </w:r>
      <w:r>
        <w:rPr>
          <w:shd w:val="clear" w:color="auto" w:fill="FFFF00"/>
        </w:rPr>
        <w:br/>
        <w:t>Subtypen eines Arrays mit Komponenttyp T sind alle Arrays mit Komponententypen, die Subtypen von T sind</w:t>
      </w:r>
      <w:r>
        <w:rPr>
          <w:shd w:val="clear" w:color="auto" w:fill="FFFF00"/>
        </w:rPr>
        <w:br/>
        <w:t>(Subtyp Relation überträgt sich vom Komponententyp)</w:t>
      </w:r>
    </w:p>
    <w:p w14:paraId="11C608F4" w14:textId="77777777" w:rsidR="001D2491" w:rsidRDefault="00000000">
      <w:pPr>
        <w:pStyle w:val="Textbody"/>
        <w:numPr>
          <w:ilvl w:val="0"/>
          <w:numId w:val="37"/>
        </w:numPr>
      </w:pPr>
      <w:r>
        <w:t>Array von Referenztypen automatisch mit null initiallisiert</w:t>
      </w:r>
    </w:p>
    <w:p w14:paraId="75524511" w14:textId="77777777" w:rsidR="001D2491" w:rsidRDefault="00000000" w:rsidP="00E50800">
      <w:pPr>
        <w:pStyle w:val="berschrift2"/>
      </w:pPr>
      <w:bookmarkStart w:id="27" w:name="_Toc10"/>
      <w:bookmarkStart w:id="28" w:name="__RefHeading___Toc1306_2939200082"/>
      <w:bookmarkStart w:id="29" w:name="_Toc123753606"/>
      <w:r>
        <w:t>Wrapper-Klassen</w:t>
      </w:r>
      <w:bookmarkEnd w:id="27"/>
      <w:bookmarkEnd w:id="28"/>
      <w:bookmarkEnd w:id="29"/>
    </w:p>
    <w:p w14:paraId="70308181" w14:textId="5BE5E636" w:rsidR="001D2491" w:rsidRDefault="00000000" w:rsidP="00E50800">
      <w:pPr>
        <w:pStyle w:val="Listenabsatz"/>
        <w:numPr>
          <w:ilvl w:val="0"/>
          <w:numId w:val="75"/>
        </w:numPr>
      </w:pPr>
      <w:bookmarkStart w:id="30" w:name="_Toc11"/>
      <w:r>
        <w:t>Zu jedem primitiven Datentyp eine groß geschriebene Wrapper-Klasse (außer Character for char, Integer for int)</w:t>
      </w:r>
      <w:bookmarkEnd w:id="30"/>
      <w:r w:rsidR="000D10CF">
        <w:t xml:space="preserve"> (in java.lang)</w:t>
      </w:r>
    </w:p>
    <w:p w14:paraId="0FE51419" w14:textId="77777777" w:rsidR="001D2491" w:rsidRDefault="00000000" w:rsidP="00E50800">
      <w:pPr>
        <w:pStyle w:val="Listenabsatz"/>
        <w:numPr>
          <w:ilvl w:val="0"/>
          <w:numId w:val="75"/>
        </w:numPr>
      </w:pPr>
      <w:r>
        <w:t>Haben Konstruktor mit entsprechendem Datentyp als Parameter, sowie entsprechende .primDatentypValue (z.B. bo.booleanValue())</w:t>
      </w:r>
    </w:p>
    <w:p w14:paraId="6240BBA7" w14:textId="77777777" w:rsidR="001D2491" w:rsidRDefault="00000000" w:rsidP="00E50800">
      <w:pPr>
        <w:pStyle w:val="Listenabsatz"/>
        <w:numPr>
          <w:ilvl w:val="0"/>
          <w:numId w:val="75"/>
        </w:numPr>
      </w:pPr>
      <w:r>
        <w:t>Außerdem haben sie z.B. statische Attribute (z.B. Double.MAX_VALUE)</w:t>
      </w:r>
    </w:p>
    <w:p w14:paraId="686BD4D3" w14:textId="320E756A" w:rsidR="001D2491" w:rsidRDefault="00000000" w:rsidP="00E50800">
      <w:pPr>
        <w:pStyle w:val="Listenabsatz"/>
        <w:numPr>
          <w:ilvl w:val="0"/>
          <w:numId w:val="75"/>
        </w:numPr>
      </w:pPr>
      <w:r>
        <w:t>Implizites Boxing und Unboxing</w:t>
      </w:r>
    </w:p>
    <w:p w14:paraId="6F983863" w14:textId="0AAE6E75" w:rsidR="00E50800" w:rsidRDefault="00E50800" w:rsidP="00E50800">
      <w:pPr>
        <w:pStyle w:val="berschrift2"/>
      </w:pPr>
      <w:r>
        <w:t>Generics</w:t>
      </w:r>
    </w:p>
    <w:p w14:paraId="4CF9DE42" w14:textId="77777777" w:rsidR="00430EC1" w:rsidRDefault="00E50800">
      <w:pPr>
        <w:pStyle w:val="Listenabsatz"/>
        <w:numPr>
          <w:ilvl w:val="0"/>
          <w:numId w:val="76"/>
        </w:numPr>
      </w:pPr>
      <w:r>
        <w:t>Klassen können generisch, durch Typparameter parametrisiert sein</w:t>
      </w:r>
    </w:p>
    <w:p w14:paraId="42007227" w14:textId="77777777" w:rsidR="00430EC1" w:rsidRDefault="000D10CF">
      <w:pPr>
        <w:pStyle w:val="Listenabsatz"/>
        <w:numPr>
          <w:ilvl w:val="1"/>
          <w:numId w:val="76"/>
        </w:numPr>
      </w:pPr>
      <w:r>
        <w:t>Public class name&lt;Typparameter1, …&gt;{/*</w:t>
      </w:r>
      <w:r>
        <w:t>…</w:t>
      </w:r>
      <w:r>
        <w:t>*/}</w:t>
      </w:r>
    </w:p>
    <w:p w14:paraId="713EE61A" w14:textId="6F814859" w:rsidR="00E50800" w:rsidRDefault="00430EC1">
      <w:pPr>
        <w:pStyle w:val="Listenabsatz"/>
        <w:numPr>
          <w:ilvl w:val="1"/>
          <w:numId w:val="76"/>
        </w:numPr>
      </w:pPr>
      <w:r>
        <w:t>Um instanz</w:t>
      </w:r>
      <w:r w:rsidR="0083593F">
        <w:t>i</w:t>
      </w:r>
      <w:r>
        <w:t xml:space="preserve">ierten Typ zu erhalten: z.B. List&lt;Inetegr&gt; (gesprochen List ist mit Integer </w:t>
      </w:r>
      <w:r w:rsidRPr="000D10CF">
        <w:rPr>
          <w:highlight w:val="yellow"/>
        </w:rPr>
        <w:t>instanziiert</w:t>
      </w:r>
      <w:r w:rsidR="00F87B02">
        <w:t>, Liste von Integer</w:t>
      </w:r>
      <w:r>
        <w:t>)</w:t>
      </w:r>
      <w:r w:rsidR="00F87B02">
        <w:t xml:space="preserve"> Bei Konstruktor, wenn erschließbar sind die Typparamter weglasbar, nicht aber </w:t>
      </w:r>
      <w:r w:rsidR="00F87B02" w:rsidRPr="00F87B02">
        <w:rPr>
          <w:highlight w:val="yellow"/>
        </w:rPr>
        <w:t>&lt;&gt;</w:t>
      </w:r>
      <w:r w:rsidR="00F87B02">
        <w:t xml:space="preserve"> (oft Diamond-Operator genannt, aber kein Oper</w:t>
      </w:r>
      <w:r w:rsidR="00BA042D">
        <w:t>a</w:t>
      </w:r>
      <w:r w:rsidR="00F87B02">
        <w:t>tor)</w:t>
      </w:r>
    </w:p>
    <w:p w14:paraId="6B5A0F4F" w14:textId="73BA444B" w:rsidR="00430EC1" w:rsidRDefault="00430EC1">
      <w:pPr>
        <w:pStyle w:val="Listenabsatz"/>
        <w:numPr>
          <w:ilvl w:val="1"/>
          <w:numId w:val="76"/>
        </w:numPr>
      </w:pPr>
      <w:r>
        <w:t>Klassenmethoden sind nicht von Typparamtetern der Klasse betroffen</w:t>
      </w:r>
    </w:p>
    <w:p w14:paraId="4BDADD5E" w14:textId="672B70FD" w:rsidR="00EA7551" w:rsidRDefault="00EA7551">
      <w:pPr>
        <w:pStyle w:val="Listenabsatz"/>
        <w:numPr>
          <w:ilvl w:val="0"/>
          <w:numId w:val="76"/>
        </w:numPr>
      </w:pPr>
      <w:r>
        <w:t>Auch interfaces und record-Klassen können generisch sein</w:t>
      </w:r>
    </w:p>
    <w:p w14:paraId="087A03A2" w14:textId="428BC307" w:rsidR="00EA7551" w:rsidRDefault="00EA7551">
      <w:pPr>
        <w:pStyle w:val="Listenabsatz"/>
        <w:numPr>
          <w:ilvl w:val="0"/>
          <w:numId w:val="76"/>
        </w:numPr>
      </w:pPr>
      <w:r>
        <w:t>Generische Methoden</w:t>
      </w:r>
    </w:p>
    <w:p w14:paraId="06C5AEED" w14:textId="0A92B087" w:rsidR="00EA7551" w:rsidRDefault="00EA7551">
      <w:pPr>
        <w:pStyle w:val="Listenabsatz"/>
        <w:numPr>
          <w:ilvl w:val="1"/>
          <w:numId w:val="76"/>
        </w:numPr>
      </w:pPr>
      <w:r>
        <w:t>Vor Rückgabewert</w:t>
      </w:r>
      <w:r w:rsidR="00972DFF">
        <w:t xml:space="preserve"> (mit Whitespace)</w:t>
      </w:r>
      <w:r>
        <w:t xml:space="preserve"> Typparameter in spitzen Klammern</w:t>
      </w:r>
      <w:r w:rsidR="00E91CA3">
        <w:t xml:space="preserve"> (damit Rückgabewert schon parametrisiert sein kann)</w:t>
      </w:r>
    </w:p>
    <w:p w14:paraId="388AD65A" w14:textId="116701A7" w:rsidR="00E91CA3" w:rsidRDefault="00E91CA3">
      <w:pPr>
        <w:pStyle w:val="Listenabsatz"/>
        <w:numPr>
          <w:ilvl w:val="1"/>
          <w:numId w:val="76"/>
        </w:numPr>
      </w:pPr>
      <w:r>
        <w:t>Bei Ausführung wird Typparameter aus Kontext erkannt</w:t>
      </w:r>
    </w:p>
    <w:p w14:paraId="162CE170" w14:textId="4DC1710C" w:rsidR="00E50800" w:rsidRDefault="00E50800">
      <w:pPr>
        <w:pStyle w:val="Listenabsatz"/>
        <w:numPr>
          <w:ilvl w:val="0"/>
          <w:numId w:val="76"/>
        </w:numPr>
      </w:pPr>
      <w:r w:rsidRPr="000D10CF">
        <w:rPr>
          <w:highlight w:val="yellow"/>
        </w:rPr>
        <w:t>Typparam</w:t>
      </w:r>
      <w:r w:rsidR="0083593F">
        <w:rPr>
          <w:highlight w:val="yellow"/>
        </w:rPr>
        <w:t>e</w:t>
      </w:r>
      <w:r w:rsidRPr="000D10CF">
        <w:rPr>
          <w:highlight w:val="yellow"/>
        </w:rPr>
        <w:t>ter</w:t>
      </w:r>
      <w:r>
        <w:t xml:space="preserve"> können als statischer Typ genutzt werden (z.B. T1 attribut oder als Rückgabewert)</w:t>
      </w:r>
    </w:p>
    <w:p w14:paraId="2BB7BF94" w14:textId="31770B9F" w:rsidR="00C26692" w:rsidRDefault="00C26692">
      <w:pPr>
        <w:pStyle w:val="Listenabsatz"/>
        <w:numPr>
          <w:ilvl w:val="0"/>
          <w:numId w:val="76"/>
        </w:numPr>
      </w:pPr>
      <w:r>
        <w:t>Auch Arrays als Typparameter erlaubt (z.B. int[], String[])</w:t>
      </w:r>
    </w:p>
    <w:p w14:paraId="3F059AFE" w14:textId="527C8254" w:rsidR="00F87B02" w:rsidRDefault="00F87B02">
      <w:pPr>
        <w:pStyle w:val="Listenabsatz"/>
        <w:numPr>
          <w:ilvl w:val="0"/>
          <w:numId w:val="76"/>
        </w:numPr>
      </w:pPr>
      <w:r>
        <w:t>Nichtübertragbarkeit von Vererbung auf Typparamter für List&lt;X&gt; kann kein List&lt;Y&gt; verwendet werden (Y extends X)</w:t>
      </w:r>
    </w:p>
    <w:p w14:paraId="70E83381" w14:textId="22D63626" w:rsidR="000D10CF" w:rsidRDefault="00F87B02">
      <w:pPr>
        <w:pStyle w:val="Listenabsatz"/>
        <w:numPr>
          <w:ilvl w:val="0"/>
          <w:numId w:val="76"/>
        </w:numPr>
      </w:pPr>
      <w:r>
        <w:t>Einschränkung von Typparametern</w:t>
      </w:r>
    </w:p>
    <w:p w14:paraId="0EE80A54" w14:textId="6DAEFE68" w:rsidR="00F87B02" w:rsidRDefault="00F87B02">
      <w:pPr>
        <w:pStyle w:val="Listenabsatz"/>
        <w:numPr>
          <w:ilvl w:val="1"/>
          <w:numId w:val="76"/>
        </w:numPr>
      </w:pPr>
      <w:r>
        <w:t>&lt;T extends X&gt; (T ist durch X beschränkt</w:t>
      </w:r>
      <w:r w:rsidR="000A333F">
        <w:t>, X kann auch Interface sein</w:t>
      </w:r>
      <w:r>
        <w:t>)</w:t>
      </w:r>
      <w:r w:rsidR="000A333F">
        <w:br/>
      </w:r>
      <w:r w:rsidR="000A333F">
        <w:lastRenderedPageBreak/>
        <w:t>mehrere: &lt;T extends A &amp; B&gt; (ist eine Klasse dabei, muss sie als ersets kommen)</w:t>
      </w:r>
    </w:p>
    <w:p w14:paraId="6D62CD4C" w14:textId="256AB5B0" w:rsidR="00E115CF" w:rsidRDefault="00E115CF">
      <w:pPr>
        <w:pStyle w:val="Listenabsatz"/>
        <w:numPr>
          <w:ilvl w:val="0"/>
          <w:numId w:val="76"/>
        </w:numPr>
      </w:pPr>
      <w:r>
        <w:t>Wildcards</w:t>
      </w:r>
    </w:p>
    <w:p w14:paraId="09C8D577" w14:textId="1D8F131B" w:rsidR="00E115CF" w:rsidRDefault="00E115CF">
      <w:pPr>
        <w:pStyle w:val="Listenabsatz"/>
        <w:numPr>
          <w:ilvl w:val="1"/>
          <w:numId w:val="76"/>
        </w:numPr>
      </w:pPr>
      <w:r>
        <w:t xml:space="preserve">Einschränkung von Instanziierungen von Typparametern (als Parameter, </w:t>
      </w:r>
      <w:r w:rsidR="00E747AE">
        <w:t>ist nur der einzelne Parameter generisch, nicht die ganze Methode)</w:t>
      </w:r>
    </w:p>
    <w:p w14:paraId="14DCA34A" w14:textId="56A4DE2E" w:rsidR="0083593F" w:rsidRDefault="0083593F">
      <w:pPr>
        <w:pStyle w:val="Listenabsatz"/>
        <w:numPr>
          <w:ilvl w:val="1"/>
          <w:numId w:val="76"/>
        </w:numPr>
      </w:pPr>
      <w:r>
        <w:t>X&lt;?&gt; können alle Instanziierungen von X sein (wie X&lt;? extends Object&gt; (Upper Bounded Wildcards)</w:t>
      </w:r>
      <w:r w:rsidR="00151A4B">
        <w:br/>
        <w:t>Empfohlen für In/Out-Parameter und Rückgabewert</w:t>
      </w:r>
    </w:p>
    <w:p w14:paraId="6DD6D871" w14:textId="5D6ED9A5" w:rsidR="0083593F" w:rsidRDefault="00E115CF">
      <w:pPr>
        <w:pStyle w:val="Listenabsatz"/>
        <w:numPr>
          <w:ilvl w:val="1"/>
          <w:numId w:val="76"/>
        </w:numPr>
      </w:pPr>
      <w:r>
        <w:t>In X&lt;? extends Number&gt; kann auch ein X&lt;Integer&gt; gespeichert werden</w:t>
      </w:r>
      <w:r w:rsidR="00151A4B">
        <w:br/>
        <w:t xml:space="preserve">Empfohlen als In-Parameter (z.B. List&lt;? extends Number&gt; list list.get().doubleValue()) </w:t>
      </w:r>
    </w:p>
    <w:p w14:paraId="5B788CFE" w14:textId="36F5174C" w:rsidR="00DC074A" w:rsidRDefault="0083593F">
      <w:pPr>
        <w:pStyle w:val="Listenabsatz"/>
        <w:numPr>
          <w:ilvl w:val="1"/>
          <w:numId w:val="76"/>
        </w:numPr>
      </w:pPr>
      <w:r>
        <w:t>In X&lt;? super Double&gt; (Lower Bounded Wildcards)</w:t>
      </w:r>
      <w:r w:rsidR="00DC074A">
        <w:br/>
        <w:t>Empfohlen als Out-</w:t>
      </w:r>
      <w:r w:rsidR="00151A4B">
        <w:t>P</w:t>
      </w:r>
      <w:r w:rsidR="00DC074A">
        <w:t>arameter (z.B. (List&lt;? super Number&gt; list){list.add(1);}</w:t>
      </w:r>
    </w:p>
    <w:p w14:paraId="738B868A" w14:textId="051426F8" w:rsidR="000D26C8" w:rsidRDefault="000D26C8">
      <w:pPr>
        <w:pStyle w:val="Listenabsatz"/>
        <w:numPr>
          <w:ilvl w:val="0"/>
          <w:numId w:val="76"/>
        </w:numPr>
      </w:pPr>
      <w:r w:rsidRPr="000D26C8">
        <w:rPr>
          <w:highlight w:val="yellow"/>
        </w:rPr>
        <w:t>Einschränkungen</w:t>
      </w:r>
      <w:r>
        <w:t>, da Java Bytecode keine Typinformationen enthält und Generics erst später ginzugefügt wurden (Oracle-Documentation Artikel „Restrictions on Generics“)</w:t>
      </w:r>
    </w:p>
    <w:p w14:paraId="023E3E6F" w14:textId="179E2228" w:rsidR="000D26C8" w:rsidRDefault="000D26C8">
      <w:pPr>
        <w:pStyle w:val="Listenabsatz"/>
        <w:numPr>
          <w:ilvl w:val="1"/>
          <w:numId w:val="76"/>
        </w:numPr>
      </w:pPr>
      <w:r>
        <w:t>Keine primitiven Datentypen</w:t>
      </w:r>
    </w:p>
    <w:p w14:paraId="28911021" w14:textId="1F71BD03" w:rsidR="000D26C8" w:rsidRDefault="000D26C8">
      <w:pPr>
        <w:pStyle w:val="Listenabsatz"/>
        <w:numPr>
          <w:ilvl w:val="1"/>
          <w:numId w:val="76"/>
        </w:numPr>
      </w:pPr>
      <w:r>
        <w:t>Keine Erzeugung von Objekten oder Arrays</w:t>
      </w:r>
    </w:p>
    <w:p w14:paraId="696CEF55" w14:textId="4298F1B9" w:rsidR="000D26C8" w:rsidRDefault="000D26C8">
      <w:pPr>
        <w:pStyle w:val="Listenabsatz"/>
        <w:numPr>
          <w:ilvl w:val="1"/>
          <w:numId w:val="76"/>
        </w:numPr>
      </w:pPr>
      <w:r>
        <w:t>Keine Klassenattribute von Typparametern</w:t>
      </w:r>
    </w:p>
    <w:p w14:paraId="007E3089" w14:textId="42A9EBCA" w:rsidR="000D26C8" w:rsidRDefault="000D26C8">
      <w:pPr>
        <w:pStyle w:val="Listenabsatz"/>
        <w:numPr>
          <w:ilvl w:val="1"/>
          <w:numId w:val="76"/>
        </w:numPr>
      </w:pPr>
      <w:r>
        <w:t>Kein Downcast oder instanceof mit Typparametern</w:t>
      </w:r>
    </w:p>
    <w:p w14:paraId="0BC77516" w14:textId="13D57A05" w:rsidR="000D26C8" w:rsidRDefault="000D26C8">
      <w:pPr>
        <w:pStyle w:val="Listenabsatz"/>
        <w:numPr>
          <w:ilvl w:val="1"/>
          <w:numId w:val="76"/>
        </w:numPr>
      </w:pPr>
      <w:r>
        <w:t>Kein throw-catch mit Typparametern</w:t>
      </w:r>
      <w:r w:rsidR="00B94133">
        <w:t xml:space="preserve"> (instanziierte Exceptions können nicht geworfen werden)</w:t>
      </w:r>
    </w:p>
    <w:p w14:paraId="37769488" w14:textId="60D8983F" w:rsidR="00B94133" w:rsidRDefault="000D26C8">
      <w:pPr>
        <w:pStyle w:val="Listenabsatz"/>
        <w:numPr>
          <w:ilvl w:val="1"/>
          <w:numId w:val="76"/>
        </w:numPr>
      </w:pPr>
      <w:r>
        <w:t>Keine Methodenüberladung mit Typparametern</w:t>
      </w:r>
    </w:p>
    <w:p w14:paraId="0BD096B8" w14:textId="77777777" w:rsidR="001D2491" w:rsidRDefault="00000000" w:rsidP="00E50800">
      <w:pPr>
        <w:pStyle w:val="berschrift2"/>
      </w:pPr>
      <w:bookmarkStart w:id="31" w:name="_Toc12"/>
      <w:bookmarkStart w:id="32" w:name="__RefHeading___Toc1308_2939200082"/>
      <w:bookmarkStart w:id="33" w:name="_Toc123753607"/>
      <w:r>
        <w:t>Strings</w:t>
      </w:r>
      <w:bookmarkEnd w:id="31"/>
      <w:bookmarkEnd w:id="32"/>
      <w:bookmarkEnd w:id="33"/>
    </w:p>
    <w:p w14:paraId="5C32D22E" w14:textId="77777777" w:rsidR="001D2491" w:rsidRDefault="00000000">
      <w:pPr>
        <w:pStyle w:val="Textbody"/>
        <w:numPr>
          <w:ilvl w:val="0"/>
          <w:numId w:val="38"/>
        </w:numPr>
      </w:pPr>
      <w:r>
        <w:t>java.lang.String</w:t>
      </w:r>
    </w:p>
    <w:p w14:paraId="24B6178A" w14:textId="77777777" w:rsidR="001D2491" w:rsidRDefault="00000000">
      <w:pPr>
        <w:pStyle w:val="Textbody"/>
        <w:numPr>
          <w:ilvl w:val="0"/>
          <w:numId w:val="39"/>
        </w:numPr>
      </w:pPr>
      <w:r>
        <w:t>Sequenz von chars</w:t>
      </w:r>
    </w:p>
    <w:p w14:paraId="78B1C107" w14:textId="77777777" w:rsidR="001D2491" w:rsidRDefault="00000000">
      <w:pPr>
        <w:pStyle w:val="Textbody"/>
        <w:numPr>
          <w:ilvl w:val="0"/>
          <w:numId w:val="39"/>
        </w:numPr>
      </w:pPr>
      <w:r>
        <w:t>anders als Array nicht fest eingebaut und kein primitiver Datentyp, aber:</w:t>
      </w:r>
    </w:p>
    <w:p w14:paraId="564716B6" w14:textId="77777777" w:rsidR="001D2491" w:rsidRDefault="00000000">
      <w:pPr>
        <w:pStyle w:val="Textbody"/>
        <w:numPr>
          <w:ilvl w:val="1"/>
          <w:numId w:val="39"/>
        </w:numPr>
      </w:pPr>
      <w:r>
        <w:t>Literale (Menge von char Literalen mit „“ statt ‚‘ bei chars)</w:t>
      </w:r>
    </w:p>
    <w:p w14:paraId="003F36FD" w14:textId="77777777" w:rsidR="001D2491" w:rsidRDefault="00000000">
      <w:pPr>
        <w:pStyle w:val="Textbody"/>
        <w:numPr>
          <w:ilvl w:val="2"/>
          <w:numId w:val="39"/>
        </w:numPr>
      </w:pPr>
      <w:r>
        <w:t>in neueren Jaav-Versionen „““white Spaces werden Übernommen„““</w:t>
      </w:r>
    </w:p>
    <w:p w14:paraId="142D267C" w14:textId="77777777" w:rsidR="001D2491" w:rsidRDefault="00000000">
      <w:pPr>
        <w:pStyle w:val="Textbody"/>
        <w:numPr>
          <w:ilvl w:val="1"/>
          <w:numId w:val="39"/>
        </w:numPr>
      </w:pPr>
      <w:r>
        <w:t>+ Operator funktioniert wie str1.concat(str2) (erstellt neues Objekt) (+ mit primitiven Datentypen ergibt String)</w:t>
      </w:r>
    </w:p>
    <w:p w14:paraId="232A1AB9" w14:textId="77777777" w:rsidR="001D2491" w:rsidRDefault="00000000">
      <w:pPr>
        <w:pStyle w:val="Textbody"/>
        <w:numPr>
          <w:ilvl w:val="0"/>
          <w:numId w:val="39"/>
        </w:numPr>
      </w:pPr>
      <w:r>
        <w:t>Methoden: new String(„“), str.length(), str.charAt(i), str.indexOf(char c), str.matches(„regulärer Ausdruck (. beliebiges zeichen, + Zeichen davor ein oder mehrmal“)</w:t>
      </w:r>
    </w:p>
    <w:p w14:paraId="214FEB7B" w14:textId="77777777" w:rsidR="001D2491" w:rsidRDefault="00000000">
      <w:pPr>
        <w:pStyle w:val="Textbody"/>
        <w:numPr>
          <w:ilvl w:val="0"/>
          <w:numId w:val="39"/>
        </w:numPr>
      </w:pPr>
      <w:r>
        <w:t xml:space="preserve">nützliches: </w:t>
      </w:r>
      <w:r>
        <w:rPr>
          <w:shd w:val="clear" w:color="auto" w:fill="FFFF00"/>
        </w:rPr>
        <w:t>System.getProperty(„line.seperator“)</w:t>
      </w:r>
    </w:p>
    <w:p w14:paraId="1209832F" w14:textId="77777777" w:rsidR="001D2491" w:rsidRDefault="00000000" w:rsidP="00E50800">
      <w:pPr>
        <w:pStyle w:val="berschrift2"/>
      </w:pPr>
      <w:bookmarkStart w:id="34" w:name="_Toc13"/>
      <w:bookmarkStart w:id="35" w:name="__RefHeading___Toc543_1028597309"/>
      <w:bookmarkStart w:id="36" w:name="_Toc123753608"/>
      <w:r>
        <w:t>Klassen</w:t>
      </w:r>
      <w:bookmarkEnd w:id="34"/>
      <w:bookmarkEnd w:id="35"/>
      <w:bookmarkEnd w:id="36"/>
    </w:p>
    <w:p w14:paraId="11FA7014" w14:textId="77777777" w:rsidR="001D2491" w:rsidRDefault="00000000">
      <w:pPr>
        <w:pStyle w:val="Textbody"/>
        <w:numPr>
          <w:ilvl w:val="0"/>
          <w:numId w:val="40"/>
        </w:numPr>
      </w:pPr>
      <w:r>
        <w:t>Kopf der Klasse: public [static] [final, sealed, non-sealed] class Name [extends ...] [implements ...] [permits ...] { Rumpf }</w:t>
      </w:r>
    </w:p>
    <w:p w14:paraId="4FAA661D" w14:textId="77777777" w:rsidR="001D2491" w:rsidRDefault="00000000">
      <w:pPr>
        <w:pStyle w:val="Textbody"/>
        <w:numPr>
          <w:ilvl w:val="0"/>
          <w:numId w:val="40"/>
        </w:numPr>
      </w:pPr>
      <w:r>
        <w:t>Konstruktor: zugriffsrecht Klassenname(Parameter) [throws ..., ...]{Methodenrumpf (Sequenz von Anweisungen)}</w:t>
      </w:r>
      <w:r>
        <w:br/>
        <w:t>Suche Speicherplatz, reserviere diesen, Konstruktor aufrufen, Adresse zurückliefern</w:t>
      </w:r>
      <w:r>
        <w:br/>
        <w:t>Objektkonstanten auch in Konstruktor initialisierbar</w:t>
      </w:r>
      <w:r>
        <w:br/>
        <w:t xml:space="preserve">muss super(...) aufrufen, es sei denn </w:t>
      </w:r>
      <w:r>
        <w:rPr>
          <w:shd w:val="clear" w:color="auto" w:fill="FFFF00"/>
        </w:rPr>
        <w:t>unmittelbare Basisklasse</w:t>
      </w:r>
      <w:r>
        <w:t xml:space="preserve"> hat Konstruktor ohen Parameter</w:t>
      </w:r>
      <w:r>
        <w:br/>
        <w:t>wenn nicht definiert Default Constructor (Teilweise auch eigener Konstruktor mit leerer Paramteterliste)</w:t>
      </w:r>
    </w:p>
    <w:p w14:paraId="571C3EE0" w14:textId="77777777" w:rsidR="001D2491" w:rsidRDefault="00000000">
      <w:pPr>
        <w:pStyle w:val="Textbody"/>
        <w:numPr>
          <w:ilvl w:val="0"/>
          <w:numId w:val="40"/>
        </w:numPr>
      </w:pPr>
      <w:r>
        <w:t xml:space="preserve">Attribute: Klasse/Datentyp name; (Können auch bei Deklaration initialisiert werden, </w:t>
      </w:r>
      <w:r>
        <w:rPr>
          <w:shd w:val="clear" w:color="auto" w:fill="FFFF00"/>
        </w:rPr>
        <w:t>sonst Nullwert (0/‘\u0000‘/null)</w:t>
      </w:r>
      <w:r>
        <w:t>)</w:t>
      </w:r>
      <w:r>
        <w:br/>
        <w:t xml:space="preserve">(auch mehrere Definitionen auf einmal möglich z.B. </w:t>
      </w:r>
      <w:r>
        <w:rPr>
          <w:shd w:val="clear" w:color="auto" w:fill="FFFF00"/>
        </w:rPr>
        <w:t>int m=1, n, k=2;</w:t>
      </w:r>
      <w:r>
        <w:t>)</w:t>
      </w:r>
    </w:p>
    <w:p w14:paraId="71A4F721" w14:textId="77777777" w:rsidR="001D2491" w:rsidRDefault="00000000">
      <w:pPr>
        <w:pStyle w:val="Textbody"/>
        <w:numPr>
          <w:ilvl w:val="0"/>
          <w:numId w:val="40"/>
        </w:numPr>
      </w:pPr>
      <w:r>
        <w:t>Methoden:</w:t>
      </w:r>
    </w:p>
    <w:p w14:paraId="60A9B26F" w14:textId="77777777" w:rsidR="001D2491" w:rsidRDefault="00000000">
      <w:pPr>
        <w:pStyle w:val="Textbody"/>
        <w:numPr>
          <w:ilvl w:val="1"/>
          <w:numId w:val="40"/>
        </w:numPr>
      </w:pPr>
      <w:r>
        <w:t>Header: ungeordnete Modifier Rückgabetyp Identifier Parameterliste ungeordnete Exceptions</w:t>
      </w:r>
    </w:p>
    <w:p w14:paraId="692F397E" w14:textId="77777777" w:rsidR="001D2491" w:rsidRDefault="00000000">
      <w:pPr>
        <w:pStyle w:val="Textbody"/>
        <w:numPr>
          <w:ilvl w:val="1"/>
          <w:numId w:val="40"/>
        </w:numPr>
      </w:pPr>
      <w:r>
        <w:t>Rumpf: {/*Anweisungen*/}</w:t>
      </w:r>
    </w:p>
    <w:p w14:paraId="53BD8990" w14:textId="77777777" w:rsidR="001D2491" w:rsidRDefault="00000000">
      <w:pPr>
        <w:pStyle w:val="Textbody"/>
        <w:numPr>
          <w:ilvl w:val="1"/>
          <w:numId w:val="40"/>
        </w:numPr>
      </w:pPr>
      <w:r>
        <w:t xml:space="preserve">Zugriffsrecht [static] [final] Rückgabetyp name(Parameter){Methodenrumpf} (return beendet Methode, geht auch bei void) </w:t>
      </w:r>
      <w:r>
        <w:br/>
        <w:t>(Überladen Methoden, die sich nur durch Parameter unterscheiden (evtl. Zusätzlich im Rückgabewert) (oft für Standardwerte)(Signatur muss sich unterscheiden)</w:t>
      </w:r>
      <w:r>
        <w:br/>
      </w:r>
      <w:r>
        <w:rPr>
          <w:shd w:val="clear" w:color="auto" w:fill="FFFF00"/>
        </w:rPr>
        <w:t>Problem bei (int i, double d), sowie (double d, int i) bei Verwendung mit uneindeutigen Literalen Compilerfehler)</w:t>
      </w:r>
      <w:r>
        <w:br/>
        <w:t xml:space="preserve">(Alles vor Rückgabetyp sind </w:t>
      </w:r>
      <w:r>
        <w:rPr>
          <w:shd w:val="clear" w:color="auto" w:fill="FFFF00"/>
        </w:rPr>
        <w:t>ungeordnete Modifier</w:t>
      </w:r>
      <w:r>
        <w:t>)</w:t>
      </w:r>
      <w:r>
        <w:br/>
        <w:t>Parameterliste: (geordnete Sequenz) nach außen nur Typen und ihre Reihenfolge wichtig</w:t>
      </w:r>
      <w:r>
        <w:br/>
        <w:t xml:space="preserve">Modifier final: Methode kann nicht überschrieben werden (empfohlen für Methoden, die der </w:t>
      </w:r>
      <w:r>
        <w:lastRenderedPageBreak/>
        <w:t>Konstruktor aufruft)</w:t>
      </w:r>
    </w:p>
    <w:p w14:paraId="29533DA5" w14:textId="77777777" w:rsidR="001D2491" w:rsidRDefault="00000000">
      <w:pPr>
        <w:pStyle w:val="Textbody"/>
        <w:numPr>
          <w:ilvl w:val="1"/>
          <w:numId w:val="40"/>
        </w:numPr>
      </w:pPr>
      <w:r>
        <w:rPr>
          <w:shd w:val="clear" w:color="auto" w:fill="FFFF00"/>
        </w:rPr>
        <w:t>Signatur einer Methode:</w:t>
      </w:r>
      <w:r>
        <w:t xml:space="preserve"> Name, Parameterliste (geordnete Sequenz der Typen)</w:t>
      </w:r>
    </w:p>
    <w:p w14:paraId="79709EBB" w14:textId="77777777" w:rsidR="001D2491" w:rsidRDefault="00000000">
      <w:pPr>
        <w:pStyle w:val="Textbody"/>
        <w:numPr>
          <w:ilvl w:val="1"/>
          <w:numId w:val="40"/>
        </w:numPr>
      </w:pPr>
      <w:r>
        <w:rPr>
          <w:shd w:val="clear" w:color="auto" w:fill="FFFF00"/>
        </w:rPr>
        <w:t>variable Parameterzahl (nur am Ende der Parameterliste): (..., Typ... identifier) aus Typ... wird dann ein Array vom Typ mit beliebiger Länge (auch 0) (aber niemlas null)</w:t>
      </w:r>
      <w:r>
        <w:rPr>
          <w:shd w:val="clear" w:color="auto" w:fill="FFFF00"/>
        </w:rPr>
        <w:br/>
        <w:t>Aufruf mit belibig vielen Attributen des Typs oder mit array&lt;</w:t>
      </w:r>
    </w:p>
    <w:p w14:paraId="70866A2F" w14:textId="77777777" w:rsidR="001D2491" w:rsidRDefault="00000000">
      <w:pPr>
        <w:pStyle w:val="Textbody"/>
        <w:numPr>
          <w:ilvl w:val="0"/>
          <w:numId w:val="40"/>
        </w:numPr>
      </w:pPr>
      <w:r>
        <w:rPr>
          <w:shd w:val="clear" w:color="auto" w:fill="FFFF00"/>
        </w:rPr>
        <w:t>interne Umsetzung:</w:t>
      </w:r>
    </w:p>
    <w:p w14:paraId="6FA48FD2" w14:textId="77777777" w:rsidR="001D2491" w:rsidRDefault="00000000">
      <w:pPr>
        <w:pStyle w:val="Textbody"/>
        <w:numPr>
          <w:ilvl w:val="1"/>
          <w:numId w:val="40"/>
        </w:numPr>
      </w:pPr>
      <w:r>
        <w:rPr>
          <w:shd w:val="clear" w:color="auto" w:fill="FFFF00"/>
        </w:rPr>
        <w:t>annonymes Objekt der Klasse auf das ein anonymes Attribut im Header der Objekte von ihr verweisen</w:t>
      </w:r>
    </w:p>
    <w:p w14:paraId="172E6A25" w14:textId="77777777" w:rsidR="001D2491" w:rsidRDefault="00000000">
      <w:pPr>
        <w:pStyle w:val="Textbody"/>
        <w:numPr>
          <w:ilvl w:val="2"/>
          <w:numId w:val="40"/>
        </w:numPr>
      </w:pPr>
      <w:r>
        <w:rPr>
          <w:shd w:val="clear" w:color="auto" w:fill="FFFF00"/>
        </w:rPr>
        <w:t xml:space="preserve">mit Informationen: zur Klasse selbst, den Attributen, den Methoden, </w:t>
      </w:r>
      <w:r>
        <w:rPr>
          <w:shd w:val="clear" w:color="auto" w:fill="FFFF00"/>
        </w:rPr>
        <w:br/>
        <w:t>(jede Methode (int Methodentabelle) mit einem bestimmten Offset, der sich bei vererbten Methoden nicht ändert (wesentlicher Grund gegen Mehrfachvererbung)) (auch Attribute haben festen Speicher offset in Objekten)</w:t>
      </w:r>
    </w:p>
    <w:p w14:paraId="6AAAD4D9" w14:textId="77777777" w:rsidR="001D2491" w:rsidRDefault="00000000">
      <w:pPr>
        <w:pStyle w:val="Textbody"/>
        <w:numPr>
          <w:ilvl w:val="2"/>
          <w:numId w:val="40"/>
        </w:numPr>
      </w:pPr>
      <w:r>
        <w:rPr>
          <w:shd w:val="clear" w:color="auto" w:fill="FFFF00"/>
        </w:rPr>
        <w:t>sowie Methodentabelle (mit Referenz auf Implementation der Methode (diese kann bei Verterbung überschrieben werden)</w:t>
      </w:r>
    </w:p>
    <w:p w14:paraId="36B466A5" w14:textId="77777777" w:rsidR="001D2491" w:rsidRDefault="00000000">
      <w:pPr>
        <w:pStyle w:val="Textbody"/>
        <w:numPr>
          <w:ilvl w:val="1"/>
          <w:numId w:val="40"/>
        </w:numPr>
      </w:pPr>
      <w:r>
        <w:rPr>
          <w:shd w:val="clear" w:color="auto" w:fill="FFFF00"/>
        </w:rPr>
        <w:t>Methodenaufruf: Referenz auf Objekt, auf annonymes Objekt der Klasse auf Methodentabelle auf Methode (da offset identisch, kann er beim compilieren als Konstante eingesetzt werden)</w:t>
      </w:r>
    </w:p>
    <w:p w14:paraId="41D28B4D" w14:textId="77777777" w:rsidR="001D2491" w:rsidRDefault="00000000">
      <w:pPr>
        <w:pStyle w:val="Textbody"/>
        <w:numPr>
          <w:ilvl w:val="0"/>
          <w:numId w:val="40"/>
        </w:numPr>
      </w:pPr>
      <w:r>
        <w:t>static:</w:t>
      </w:r>
    </w:p>
    <w:p w14:paraId="4536EE20" w14:textId="77777777" w:rsidR="001D2491" w:rsidRDefault="00000000">
      <w:pPr>
        <w:pStyle w:val="Textbody"/>
        <w:numPr>
          <w:ilvl w:val="1"/>
          <w:numId w:val="40"/>
        </w:numPr>
      </w:pPr>
      <w:r>
        <w:t>static Initializer: static{/*Anweisungen*/} (wird zur Begin des JavaProgramms ausgeführt)</w:t>
      </w:r>
    </w:p>
    <w:p w14:paraId="675A23B4" w14:textId="77777777" w:rsidR="001D2491" w:rsidRDefault="00000000">
      <w:pPr>
        <w:pStyle w:val="Textbody"/>
        <w:numPr>
          <w:ilvl w:val="1"/>
          <w:numId w:val="40"/>
        </w:numPr>
      </w:pPr>
      <w:r>
        <w:rPr>
          <w:shd w:val="clear" w:color="auto" w:fill="FFFF00"/>
        </w:rPr>
        <w:t>Klassenattribute:</w:t>
      </w:r>
      <w:r>
        <w:t xml:space="preserve"> statische Attribute (ansprechen über Klasse oder Objekte der Klasse)</w:t>
      </w:r>
    </w:p>
    <w:p w14:paraId="0818A7AE" w14:textId="77777777" w:rsidR="001D2491" w:rsidRDefault="00000000">
      <w:pPr>
        <w:pStyle w:val="Textbody"/>
        <w:numPr>
          <w:ilvl w:val="1"/>
          <w:numId w:val="40"/>
        </w:numPr>
      </w:pPr>
      <w:r>
        <w:t>Klassenmethoden: statische Methoden (dürfen nicht auf Objektattribute oder) Objektmethoden zugreifen</w:t>
      </w:r>
    </w:p>
    <w:p w14:paraId="34E57848" w14:textId="77777777" w:rsidR="001D2491" w:rsidRDefault="00000000">
      <w:pPr>
        <w:pStyle w:val="Textbody"/>
        <w:numPr>
          <w:ilvl w:val="0"/>
          <w:numId w:val="40"/>
        </w:numPr>
      </w:pPr>
      <w:r>
        <w:t>abstract class</w:t>
      </w:r>
    </w:p>
    <w:p w14:paraId="6244333A" w14:textId="77777777" w:rsidR="001D2491" w:rsidRDefault="00000000">
      <w:pPr>
        <w:pStyle w:val="Textbody"/>
        <w:numPr>
          <w:ilvl w:val="1"/>
          <w:numId w:val="40"/>
        </w:numPr>
      </w:pPr>
      <w:r>
        <w:t>kein Objekt mit new erzeugbar</w:t>
      </w:r>
    </w:p>
    <w:p w14:paraId="6D6E2670" w14:textId="77777777" w:rsidR="001D2491" w:rsidRDefault="00000000">
      <w:pPr>
        <w:pStyle w:val="Textbody"/>
        <w:numPr>
          <w:ilvl w:val="1"/>
          <w:numId w:val="40"/>
        </w:numPr>
      </w:pPr>
      <w:r>
        <w:t xml:space="preserve">kann abstract Methoden </w:t>
      </w:r>
      <w:r>
        <w:rPr>
          <w:shd w:val="clear" w:color="auto" w:fill="FFFF00"/>
        </w:rPr>
        <w:t>ohne Methodenrumpf</w:t>
      </w:r>
      <w:r>
        <w:t xml:space="preserve"> (auch ohne {}) haben</w:t>
      </w:r>
    </w:p>
    <w:p w14:paraId="35C585E2" w14:textId="77777777" w:rsidR="001D2491" w:rsidRDefault="00000000">
      <w:pPr>
        <w:pStyle w:val="Textbody"/>
        <w:numPr>
          <w:ilvl w:val="0"/>
          <w:numId w:val="40"/>
        </w:numPr>
      </w:pPr>
      <w:r>
        <w:t>Keywords: this (eigenes Objekt), super (unmittelbare Basisklasse)</w:t>
      </w:r>
    </w:p>
    <w:p w14:paraId="75ADF7DB" w14:textId="77777777" w:rsidR="001D2491" w:rsidRDefault="00000000" w:rsidP="00E50800">
      <w:pPr>
        <w:pStyle w:val="berschrift2"/>
      </w:pPr>
      <w:bookmarkStart w:id="37" w:name="_Toc14"/>
      <w:bookmarkStart w:id="38" w:name="__RefHeading___Toc545_1028597309"/>
      <w:bookmarkStart w:id="39" w:name="_Toc123753609"/>
      <w:r>
        <w:t>Vererbung</w:t>
      </w:r>
      <w:bookmarkEnd w:id="37"/>
      <w:bookmarkEnd w:id="38"/>
      <w:bookmarkEnd w:id="39"/>
    </w:p>
    <w:p w14:paraId="2E0A74B6" w14:textId="77777777" w:rsidR="001D2491" w:rsidRDefault="00000000">
      <w:pPr>
        <w:pStyle w:val="Textbody"/>
        <w:numPr>
          <w:ilvl w:val="0"/>
          <w:numId w:val="41"/>
        </w:numPr>
      </w:pPr>
      <w:r>
        <w:t>extends in Klassenkopf</w:t>
      </w:r>
    </w:p>
    <w:p w14:paraId="622C302C" w14:textId="77777777" w:rsidR="001D2491" w:rsidRDefault="00000000">
      <w:pPr>
        <w:pStyle w:val="Textbody"/>
        <w:numPr>
          <w:ilvl w:val="0"/>
          <w:numId w:val="41"/>
        </w:numPr>
      </w:pPr>
      <w:r>
        <w:t>Alle Klassen (die nicht von anderer abgeleitet) impliziet von java.lang.Object abgeleitet (nicht bei Interfaces)</w:t>
      </w:r>
      <w:r>
        <w:br/>
        <w:t>hat: obj.eauals(Object other), toString() (tun nicht unbedingt wofür sie gedacht sind)</w:t>
      </w:r>
      <w:r>
        <w:br/>
        <w:t>(nicht in FOP: professionell ist auch die Funktion hashCode relevant)</w:t>
      </w:r>
    </w:p>
    <w:p w14:paraId="544101D1" w14:textId="77777777" w:rsidR="001D2491" w:rsidRDefault="00000000">
      <w:pPr>
        <w:pStyle w:val="Textbody"/>
        <w:numPr>
          <w:ilvl w:val="0"/>
          <w:numId w:val="41"/>
        </w:numPr>
      </w:pPr>
      <w:r>
        <w:rPr>
          <w:shd w:val="clear" w:color="auto" w:fill="FFFF00"/>
        </w:rPr>
        <w:t>Basisklasse</w:t>
      </w:r>
      <w:r>
        <w:t xml:space="preserve"> vererbt alle Attribute und Methoden (auch Klassenmethoden)</w:t>
      </w:r>
    </w:p>
    <w:p w14:paraId="5CEF961A" w14:textId="77777777" w:rsidR="001D2491" w:rsidRDefault="00000000">
      <w:pPr>
        <w:pStyle w:val="Textbody"/>
        <w:numPr>
          <w:ilvl w:val="0"/>
          <w:numId w:val="41"/>
        </w:numPr>
      </w:pPr>
      <w:r>
        <w:t>Konstruktoren werden nicht vererbt, erster Konstruktor Aufruf muss super(...) sein (wenn keine Parameter, automatisch von Compiler ergänzt) (nicht vererbt, da der Konstruktor nur ein Objekt der Basisklasse ienrichten würde und den Subtyp vermutlich nicht richtig initialisiert)</w:t>
      </w:r>
    </w:p>
    <w:p w14:paraId="6E5E41DA" w14:textId="77777777" w:rsidR="001D2491" w:rsidRDefault="00000000">
      <w:pPr>
        <w:pStyle w:val="Textbody"/>
        <w:numPr>
          <w:ilvl w:val="0"/>
          <w:numId w:val="41"/>
        </w:numPr>
      </w:pPr>
      <w:r>
        <w:t>zusätzliche definierbar</w:t>
      </w:r>
    </w:p>
    <w:p w14:paraId="3111434E" w14:textId="77777777" w:rsidR="001D2491" w:rsidRDefault="00000000">
      <w:pPr>
        <w:pStyle w:val="Textbody"/>
        <w:numPr>
          <w:ilvl w:val="0"/>
          <w:numId w:val="41"/>
        </w:numPr>
      </w:pPr>
      <w:r>
        <w:t>Attribute des gleichen Namen (dank super) möglich, aber nicht empfohlen</w:t>
      </w:r>
    </w:p>
    <w:p w14:paraId="7E4FCB98" w14:textId="77777777" w:rsidR="001D2491" w:rsidRDefault="00000000">
      <w:pPr>
        <w:pStyle w:val="Textbody"/>
        <w:numPr>
          <w:ilvl w:val="0"/>
          <w:numId w:val="41"/>
        </w:numPr>
      </w:pPr>
      <w:r>
        <w:t>Methoden überschreibar selber Kopf außer Sichtbarkeit kann höher werden)</w:t>
      </w:r>
      <w:r>
        <w:br/>
        <w:t>auch Methoden der Basisklasse rufen Methoden der Subtypen auf</w:t>
      </w:r>
      <w:r>
        <w:br/>
        <w:t>Signautr der Methoden muss gleich sein und die anderen Bestandteile haben Grenzen (Sichtbarkeit sichtbarer machen, Subtyp des Rückgabewert, Subtypen der Exceptions)</w:t>
      </w:r>
      <w:r>
        <w:br/>
        <w:t>Begriffe: überschreibende Methode überschreibt überschriebene Methode</w:t>
      </w:r>
    </w:p>
    <w:p w14:paraId="56427244" w14:textId="77777777" w:rsidR="001D2491" w:rsidRDefault="00000000">
      <w:pPr>
        <w:pStyle w:val="Textbody"/>
        <w:numPr>
          <w:ilvl w:val="0"/>
          <w:numId w:val="41"/>
        </w:numPr>
      </w:pPr>
      <w:r>
        <w:t>super keyword for Basisklasse (only next highest)</w:t>
      </w:r>
    </w:p>
    <w:p w14:paraId="4E2671D8" w14:textId="77777777" w:rsidR="001D2491" w:rsidRDefault="00000000">
      <w:pPr>
        <w:pStyle w:val="Textbody"/>
        <w:numPr>
          <w:ilvl w:val="0"/>
          <w:numId w:val="41"/>
        </w:numPr>
      </w:pPr>
      <w:r>
        <w:t>überall wo ein Referenztyp erwartet wird, kann auch ein Objekt eines Subtyps verwendet werden</w:t>
      </w:r>
    </w:p>
    <w:p w14:paraId="33EA4ED3" w14:textId="77777777" w:rsidR="001D2491" w:rsidRDefault="00000000">
      <w:pPr>
        <w:pStyle w:val="Textbody"/>
        <w:numPr>
          <w:ilvl w:val="0"/>
          <w:numId w:val="41"/>
        </w:numPr>
      </w:pPr>
      <w:r>
        <w:rPr>
          <w:shd w:val="clear" w:color="auto" w:fill="FFFF00"/>
        </w:rPr>
        <w:t xml:space="preserve">Begrifflichkeiten: Supertyp und Subtyp (in FOP: Referenztyp ist </w:t>
      </w:r>
      <w:r>
        <w:rPr>
          <w:u w:val="single"/>
          <w:shd w:val="clear" w:color="auto" w:fill="FFFF00"/>
        </w:rPr>
        <w:t>nicht</w:t>
      </w:r>
      <w:r>
        <w:rPr>
          <w:shd w:val="clear" w:color="auto" w:fill="FFFF00"/>
        </w:rPr>
        <w:t xml:space="preserve"> sein eigener Super/Subtyp)</w:t>
      </w:r>
    </w:p>
    <w:p w14:paraId="3EDEC8F2" w14:textId="77777777" w:rsidR="001D2491" w:rsidRDefault="00000000">
      <w:pPr>
        <w:pStyle w:val="Textbody"/>
        <w:numPr>
          <w:ilvl w:val="0"/>
          <w:numId w:val="41"/>
        </w:numPr>
      </w:pPr>
      <w:r>
        <w:rPr>
          <w:shd w:val="clear" w:color="auto" w:fill="FFFF00"/>
        </w:rPr>
        <w:t>statischer Typ (Typ einer Referenz) bestimmt welche Methoden aufgerufen werden können</w:t>
      </w:r>
      <w:r>
        <w:rPr>
          <w:shd w:val="clear" w:color="auto" w:fill="FFFF00"/>
        </w:rPr>
        <w:br/>
        <w:t>dynamischer Typ (Typ des Objekts (der Referenz)) bestimmt welche Version der Methode aufgerufen wird</w:t>
      </w:r>
      <w:r>
        <w:rPr>
          <w:shd w:val="clear" w:color="auto" w:fill="FFFF00"/>
        </w:rPr>
        <w:br/>
        <w:t>formal gibt es auch den dynamischen Typ Nulltyp</w:t>
      </w:r>
      <w:r>
        <w:rPr>
          <w:shd w:val="clear" w:color="auto" w:fill="FFFF00"/>
        </w:rPr>
        <w:br/>
        <w:t>Achtung bei Klassenmethoden bestimmt der statische Typ über Methodenimplementation (da es bei Aufruf mit Klasse ja keinen dynamischen Typ gibt)</w:t>
      </w:r>
    </w:p>
    <w:p w14:paraId="03CFD305" w14:textId="77777777" w:rsidR="001D2491" w:rsidRDefault="00000000">
      <w:pPr>
        <w:pStyle w:val="Textbody"/>
        <w:numPr>
          <w:ilvl w:val="0"/>
          <w:numId w:val="41"/>
        </w:numPr>
      </w:pPr>
      <w:r>
        <w:t>Downcast: „gefährliche“ Konversionen müssen explizit erfolgen (Typ) objekt (man sollte davor Operator instanceof nutzen)</w:t>
      </w:r>
    </w:p>
    <w:p w14:paraId="56DF17E5" w14:textId="77777777" w:rsidR="001D2491" w:rsidRDefault="00000000">
      <w:pPr>
        <w:pStyle w:val="Textbody"/>
        <w:numPr>
          <w:ilvl w:val="1"/>
          <w:numId w:val="41"/>
        </w:numPr>
      </w:pPr>
      <w:r>
        <w:rPr>
          <w:shd w:val="clear" w:color="auto" w:fill="FFFF00"/>
        </w:rPr>
        <w:t>Kurzform: (a instanceof X b) ... b.m1() (genannt „patern matching“)</w:t>
      </w:r>
    </w:p>
    <w:p w14:paraId="47A4850E" w14:textId="77777777" w:rsidR="001D2491" w:rsidRDefault="00000000">
      <w:pPr>
        <w:pStyle w:val="Textbody"/>
        <w:numPr>
          <w:ilvl w:val="0"/>
          <w:numId w:val="41"/>
        </w:numPr>
      </w:pPr>
      <w:r>
        <w:t>final class/interface: keine Klassen ableitbar</w:t>
      </w:r>
    </w:p>
    <w:p w14:paraId="0D915443" w14:textId="77777777" w:rsidR="001D2491" w:rsidRDefault="00000000">
      <w:pPr>
        <w:pStyle w:val="Textbody"/>
        <w:numPr>
          <w:ilvl w:val="0"/>
          <w:numId w:val="41"/>
        </w:numPr>
      </w:pPr>
      <w:r>
        <w:rPr>
          <w:shd w:val="clear" w:color="auto" w:fill="FFFF00"/>
        </w:rPr>
        <w:lastRenderedPageBreak/>
        <w:t>sealed class/interface [extends ... implements ...] permits Subtyp1, ...{} erlaubte Klassen müssen im gleichen Package sein</w:t>
      </w:r>
      <w:r>
        <w:rPr>
          <w:shd w:val="clear" w:color="auto" w:fill="FFFF00"/>
        </w:rPr>
        <w:br/>
        <w:t>Subtypen müssen auch final, sealed oder non-sealed (letzeres bricht diese Pflicht explizit auf) sein</w:t>
      </w:r>
    </w:p>
    <w:p w14:paraId="1B5A5094" w14:textId="77777777" w:rsidR="001D2491" w:rsidRDefault="00000000" w:rsidP="00E50800">
      <w:pPr>
        <w:pStyle w:val="berschrift2"/>
      </w:pPr>
      <w:bookmarkStart w:id="40" w:name="_Toc15"/>
      <w:bookmarkStart w:id="41" w:name="__RefHeading___Toc651_1028597309"/>
      <w:bookmarkStart w:id="42" w:name="_Toc123753610"/>
      <w:r>
        <w:t>Interfaces</w:t>
      </w:r>
      <w:bookmarkEnd w:id="40"/>
      <w:bookmarkEnd w:id="41"/>
      <w:bookmarkEnd w:id="42"/>
    </w:p>
    <w:p w14:paraId="72D2071E" w14:textId="77777777" w:rsidR="001D2491" w:rsidRDefault="00000000">
      <w:pPr>
        <w:pStyle w:val="Textbody"/>
        <w:numPr>
          <w:ilvl w:val="0"/>
          <w:numId w:val="42"/>
        </w:numPr>
      </w:pPr>
      <w:r>
        <w:t>Public interface Name [extends otherInferace1, otherInterface2, ...]{}</w:t>
      </w:r>
    </w:p>
    <w:p w14:paraId="7E68036E" w14:textId="77777777" w:rsidR="001D2491" w:rsidRDefault="00000000">
      <w:pPr>
        <w:pStyle w:val="Textbody"/>
        <w:numPr>
          <w:ilvl w:val="0"/>
          <w:numId w:val="43"/>
        </w:numPr>
      </w:pPr>
      <w:r>
        <w:t>Keine Attribute</w:t>
      </w:r>
    </w:p>
    <w:p w14:paraId="775884C6" w14:textId="77777777" w:rsidR="001D2491" w:rsidRDefault="00000000">
      <w:pPr>
        <w:pStyle w:val="Textbody"/>
        <w:numPr>
          <w:ilvl w:val="0"/>
          <w:numId w:val="43"/>
        </w:numPr>
      </w:pPr>
      <w:r>
        <w:t>deklarierte Objektmethoden (</w:t>
      </w:r>
      <w:r>
        <w:rPr>
          <w:shd w:val="clear" w:color="auto" w:fill="FFFF00"/>
        </w:rPr>
        <w:t>immer public (üblich public wegzulassen</w:t>
      </w:r>
      <w:r>
        <w:t>, weil sowieso)) (ohne Methodenrumpf, sondern mit Semikolon)</w:t>
      </w:r>
    </w:p>
    <w:p w14:paraId="19EA9CD6" w14:textId="77777777" w:rsidR="001D2491" w:rsidRDefault="00000000">
      <w:pPr>
        <w:pStyle w:val="Textbody"/>
        <w:numPr>
          <w:ilvl w:val="0"/>
          <w:numId w:val="43"/>
        </w:numPr>
      </w:pPr>
      <w:r>
        <w:t>Implementierte Objektmethoden in Form von Default-Methoden (implizit public)</w:t>
      </w:r>
      <w:r>
        <w:br/>
        <w:t>default rückgabetyp name(param){/*Anweisungen*/}</w:t>
      </w:r>
      <w:r>
        <w:br/>
        <w:t>werden zwei default methode gleicher Signatur vo Interfaces implementiert muss die methode überschrieben werden, sonst Fehlermeldung</w:t>
      </w:r>
    </w:p>
    <w:p w14:paraId="588F8FCA" w14:textId="77777777" w:rsidR="001D2491" w:rsidRDefault="00000000">
      <w:pPr>
        <w:pStyle w:val="Textbody"/>
        <w:numPr>
          <w:ilvl w:val="0"/>
          <w:numId w:val="43"/>
        </w:numPr>
      </w:pPr>
      <w:r>
        <w:t>Implementierte Klassenmethoden (implizit public)</w:t>
      </w:r>
    </w:p>
    <w:p w14:paraId="168C0E41" w14:textId="77777777" w:rsidR="001D2491" w:rsidRDefault="00000000">
      <w:pPr>
        <w:pStyle w:val="Textbody"/>
        <w:numPr>
          <w:ilvl w:val="0"/>
          <w:numId w:val="43"/>
        </w:numPr>
      </w:pPr>
      <w:r>
        <w:t>Klassenkonstanten (implizit public und final)</w:t>
      </w:r>
    </w:p>
    <w:p w14:paraId="160B8D3C" w14:textId="77777777" w:rsidR="001D2491" w:rsidRDefault="00000000">
      <w:pPr>
        <w:pStyle w:val="Textbody"/>
        <w:numPr>
          <w:ilvl w:val="0"/>
          <w:numId w:val="43"/>
        </w:numPr>
      </w:pPr>
      <w:r>
        <w:t>kann statischer Typ sein</w:t>
      </w:r>
    </w:p>
    <w:p w14:paraId="5436046C" w14:textId="77777777" w:rsidR="001D2491" w:rsidRDefault="00000000">
      <w:pPr>
        <w:pStyle w:val="Textbody"/>
        <w:numPr>
          <w:ilvl w:val="0"/>
          <w:numId w:val="43"/>
        </w:numPr>
      </w:pPr>
      <w:r>
        <w:t>Eine Klasse kann beliebig viele Interfaces (mit implements InterfaceName1, ...) implementieren (muss dann Methoden implementieren)</w:t>
      </w:r>
      <w:r>
        <w:br/>
      </w:r>
      <w:r>
        <w:rPr>
          <w:shd w:val="clear" w:color="auto" w:fill="FFFF00"/>
        </w:rPr>
        <w:t>erfordern zwei Interfaces die gleiche Methode mit anderem Rückgabetyp, können nicht beide importiert werden</w:t>
      </w:r>
    </w:p>
    <w:p w14:paraId="375483F8" w14:textId="77777777" w:rsidR="001D2491" w:rsidRDefault="00000000">
      <w:pPr>
        <w:pStyle w:val="Textbody"/>
        <w:numPr>
          <w:ilvl w:val="0"/>
          <w:numId w:val="43"/>
        </w:numPr>
      </w:pPr>
      <w:r>
        <w:t>final und selaed wie bei Klassen</w:t>
      </w:r>
    </w:p>
    <w:p w14:paraId="405787AD" w14:textId="77777777" w:rsidR="001D2491" w:rsidRDefault="00000000">
      <w:pPr>
        <w:pStyle w:val="Textbody"/>
        <w:numPr>
          <w:ilvl w:val="0"/>
          <w:numId w:val="43"/>
        </w:numPr>
      </w:pPr>
      <w:r>
        <w:t>(in Package java.util.function mehrer mathematische Interfaces mit apply)</w:t>
      </w:r>
    </w:p>
    <w:p w14:paraId="78FCD5BB" w14:textId="77777777" w:rsidR="001D2491" w:rsidRDefault="00000000" w:rsidP="00E50800">
      <w:pPr>
        <w:pStyle w:val="berschrift2"/>
      </w:pPr>
      <w:bookmarkStart w:id="43" w:name="_Toc16"/>
      <w:bookmarkStart w:id="44" w:name="__RefHeading___Toc1310_2939200082"/>
      <w:bookmarkStart w:id="45" w:name="_Toc123753611"/>
      <w:r>
        <w:t>Funktionale Interfaces</w:t>
      </w:r>
      <w:bookmarkEnd w:id="43"/>
      <w:bookmarkEnd w:id="44"/>
      <w:bookmarkEnd w:id="45"/>
    </w:p>
    <w:p w14:paraId="16A057A1" w14:textId="77777777" w:rsidR="001D2491" w:rsidRDefault="00000000">
      <w:pPr>
        <w:pStyle w:val="Textbody"/>
        <w:numPr>
          <w:ilvl w:val="0"/>
          <w:numId w:val="60"/>
        </w:numPr>
      </w:pPr>
      <w:r>
        <w:t>Konzept der funktionalen Programmierung Funktionen als Daten</w:t>
      </w:r>
    </w:p>
    <w:p w14:paraId="204E7629" w14:textId="77777777" w:rsidR="001D2491" w:rsidRDefault="00000000">
      <w:pPr>
        <w:pStyle w:val="Textbody"/>
        <w:numPr>
          <w:ilvl w:val="0"/>
          <w:numId w:val="60"/>
        </w:numPr>
      </w:pPr>
      <w:r>
        <w:t>Interface mit genau einer Methode, die nicht default oder static ist (</w:t>
      </w:r>
      <w:r>
        <w:rPr>
          <w:shd w:val="clear" w:color="auto" w:fill="FFFF00"/>
        </w:rPr>
        <w:t>funktionale Methode</w:t>
      </w:r>
      <w:r>
        <w:t>)</w:t>
      </w:r>
    </w:p>
    <w:p w14:paraId="7D17BEFC" w14:textId="77777777" w:rsidR="001D2491" w:rsidRDefault="00000000">
      <w:pPr>
        <w:pStyle w:val="Textbody"/>
        <w:numPr>
          <w:ilvl w:val="0"/>
          <w:numId w:val="60"/>
        </w:numPr>
      </w:pPr>
      <w:r>
        <w:t>Literale (Lambda-Ausdrücke) (Compiler richtet namenlose nicht sichtbare Klasse ein) (eigentlich kein eigenes Sprachkonstrukt, sondern Abkürzung)</w:t>
      </w:r>
    </w:p>
    <w:p w14:paraId="1306BD50" w14:textId="77777777" w:rsidR="001D2491" w:rsidRDefault="00000000">
      <w:pPr>
        <w:pStyle w:val="Textbody"/>
        <w:numPr>
          <w:ilvl w:val="1"/>
          <w:numId w:val="60"/>
        </w:numPr>
      </w:pPr>
      <w:r>
        <w:t xml:space="preserve">Fachbegriff </w:t>
      </w:r>
      <w:r>
        <w:rPr>
          <w:shd w:val="clear" w:color="auto" w:fill="FFFF00"/>
        </w:rPr>
        <w:t>Closure</w:t>
      </w:r>
      <w:r>
        <w:t>: Informationen aus dem Entstehungskontext des Lambda-Ausdrucks werden mitgespeichert, aktuale Wert wird nicht unbedingt kopiert (sondern eventuell referenziert), daher nur konstante oder effektiv konstante Werte, sonst Fehler (effektiv konstante Werte (effectively final), sind Werte nicht mehr geändert werden)</w:t>
      </w:r>
      <w:r>
        <w:br/>
        <w:t>Bsp. Wert von ... Wird durch closure gespeichert</w:t>
      </w:r>
    </w:p>
    <w:p w14:paraId="049971F8" w14:textId="77777777" w:rsidR="001D2491" w:rsidRDefault="00000000">
      <w:pPr>
        <w:pStyle w:val="Textbody"/>
        <w:numPr>
          <w:ilvl w:val="1"/>
          <w:numId w:val="60"/>
        </w:numPr>
      </w:pPr>
      <w:r>
        <w:t>Kurzform: (parametername1, pn2, ...)-&gt; Wert //Typ wird vom Compiler aus dem statischen Typ erschlossen (Bei nicht genau einem Parameter Klammern erforderlich)</w:t>
      </w:r>
      <w:r>
        <w:br/>
        <w:t>z.B. IntToDoubleFunction fct = x –&gt; x*10; double z = fct.applyAsDouble(11);</w:t>
      </w:r>
    </w:p>
    <w:p w14:paraId="0DB5EAA6" w14:textId="77777777" w:rsidR="001D2491" w:rsidRDefault="00000000">
      <w:pPr>
        <w:pStyle w:val="Textbody"/>
        <w:numPr>
          <w:ilvl w:val="1"/>
          <w:numId w:val="60"/>
        </w:numPr>
      </w:pPr>
      <w:r>
        <w:t>Methodenreferenz: Object::method (z.B. System.out::print Compiler kann erschließen, welche print methode gemeint is, Math::maxt)</w:t>
      </w:r>
      <w:r>
        <w:br/>
        <w:t>auch Konstruktor: z.B. String::new (z.B. String[]::new Konstruktor bekommt die Länge))</w:t>
      </w:r>
    </w:p>
    <w:p w14:paraId="16F79496" w14:textId="77777777" w:rsidR="001D2491" w:rsidRDefault="00000000">
      <w:pPr>
        <w:pStyle w:val="Textbody"/>
        <w:numPr>
          <w:ilvl w:val="1"/>
          <w:numId w:val="60"/>
        </w:numPr>
      </w:pPr>
      <w:r>
        <w:t>Standardform: (Typ Parameter, ...) -&gt; {/*Methodenrumpf*/}</w:t>
      </w:r>
    </w:p>
    <w:p w14:paraId="330BED66" w14:textId="77777777" w:rsidR="001D2491" w:rsidRDefault="00000000">
      <w:pPr>
        <w:pStyle w:val="Textbody"/>
        <w:numPr>
          <w:ilvl w:val="1"/>
          <w:numId w:val="60"/>
        </w:numPr>
      </w:pPr>
      <w:r>
        <w:t>Beispiel IntPredicate (java.util.function) at die default Methoden negate, and, or</w:t>
      </w:r>
      <w:r>
        <w:br/>
        <w:t>.apply, DoubleToDoubleFunction.applyAsDouble (Rückgabetyp am Ende), IntConsumer.accept, StringSupplier.get()</w:t>
      </w:r>
    </w:p>
    <w:p w14:paraId="6B9F30A7" w14:textId="77777777" w:rsidR="001D2491" w:rsidRDefault="00000000" w:rsidP="00E50800">
      <w:pPr>
        <w:pStyle w:val="berschrift2"/>
      </w:pPr>
      <w:bookmarkStart w:id="46" w:name="_Toc17"/>
      <w:bookmarkStart w:id="47" w:name="__RefHeading___Toc1312_2939200082"/>
      <w:bookmarkStart w:id="48" w:name="_Toc123753612"/>
      <w:r>
        <w:t>Enumeration</w:t>
      </w:r>
      <w:bookmarkEnd w:id="46"/>
      <w:bookmarkEnd w:id="47"/>
      <w:bookmarkEnd w:id="48"/>
    </w:p>
    <w:p w14:paraId="551A6543" w14:textId="77777777" w:rsidR="001D2491" w:rsidRDefault="00000000">
      <w:pPr>
        <w:pStyle w:val="Textbody"/>
        <w:numPr>
          <w:ilvl w:val="0"/>
          <w:numId w:val="43"/>
        </w:numPr>
      </w:pPr>
      <w:r>
        <w:t>public enum Name { KONSTANTE,... }</w:t>
      </w:r>
    </w:p>
    <w:p w14:paraId="70AB9913" w14:textId="77777777" w:rsidR="001D2491" w:rsidRDefault="00000000">
      <w:pPr>
        <w:pStyle w:val="Textbody"/>
        <w:numPr>
          <w:ilvl w:val="0"/>
          <w:numId w:val="43"/>
        </w:numPr>
      </w:pPr>
      <w:r>
        <w:t>Enums are Classes (Zusammenfassung mehrere Konstanten zu einer Einheit)</w:t>
      </w:r>
    </w:p>
    <w:p w14:paraId="021C50A9" w14:textId="77777777" w:rsidR="001D2491" w:rsidRDefault="00000000">
      <w:pPr>
        <w:pStyle w:val="Textbody"/>
        <w:numPr>
          <w:ilvl w:val="0"/>
          <w:numId w:val="43"/>
        </w:numPr>
      </w:pPr>
      <w:r>
        <w:t>Die Konstanten sind Referenzen zu einem Objekt</w:t>
      </w:r>
    </w:p>
    <w:p w14:paraId="134F2675" w14:textId="77777777" w:rsidR="001D2491" w:rsidRDefault="00000000">
      <w:pPr>
        <w:pStyle w:val="Textbody"/>
        <w:numPr>
          <w:ilvl w:val="0"/>
          <w:numId w:val="43"/>
        </w:numPr>
      </w:pPr>
      <w:r>
        <w:t>Verwendung: Name variable = Name.KONSTANTE, enum1 == enum2</w:t>
      </w:r>
    </w:p>
    <w:p w14:paraId="5E831FC9" w14:textId="77777777" w:rsidR="001D2491" w:rsidRDefault="00000000">
      <w:pPr>
        <w:pStyle w:val="Textbody"/>
        <w:numPr>
          <w:ilvl w:val="0"/>
          <w:numId w:val="43"/>
        </w:numPr>
      </w:pPr>
      <w:r>
        <w:rPr>
          <w:shd w:val="clear" w:color="auto" w:fill="FFFF00"/>
        </w:rPr>
        <w:t>Alle abgeleitet von java.lang.Enum</w:t>
      </w:r>
      <w:r>
        <w:t xml:space="preserve"> (aber Klasse icht auf normale Weise von Enum ableitbar)</w:t>
      </w:r>
    </w:p>
    <w:p w14:paraId="67674539" w14:textId="77777777" w:rsidR="001D2491" w:rsidRDefault="00000000">
      <w:pPr>
        <w:pStyle w:val="Textbody"/>
        <w:numPr>
          <w:ilvl w:val="0"/>
          <w:numId w:val="43"/>
        </w:numPr>
      </w:pPr>
      <w:r>
        <w:rPr>
          <w:shd w:val="clear" w:color="auto" w:fill="FFFF00"/>
        </w:rPr>
        <w:t>Zu Beginn des Programms werden alle Konstanten als Objekt erzeugt, auf die die Klasse verweist</w:t>
      </w:r>
    </w:p>
    <w:p w14:paraId="7FD7886D" w14:textId="77777777" w:rsidR="001D2491" w:rsidRDefault="00000000">
      <w:pPr>
        <w:pStyle w:val="Textbody"/>
        <w:numPr>
          <w:ilvl w:val="0"/>
          <w:numId w:val="43"/>
        </w:numPr>
      </w:pPr>
      <w:r>
        <w:t>keine Vererbung</w:t>
      </w:r>
    </w:p>
    <w:p w14:paraId="0A99ACF2" w14:textId="77777777" w:rsidR="001D2491" w:rsidRDefault="00000000">
      <w:pPr>
        <w:pStyle w:val="Textbody"/>
        <w:numPr>
          <w:ilvl w:val="0"/>
          <w:numId w:val="43"/>
        </w:numPr>
      </w:pPr>
      <w:r>
        <w:t>Funktionen: Enum.values() (returned Array der Konstanten), konst.name() (String wie in Definition)</w:t>
      </w:r>
    </w:p>
    <w:p w14:paraId="448C7065" w14:textId="77777777" w:rsidR="001D2491" w:rsidRDefault="00000000" w:rsidP="00E50800">
      <w:pPr>
        <w:pStyle w:val="berschrift2"/>
      </w:pPr>
      <w:bookmarkStart w:id="49" w:name="_Toc18"/>
      <w:bookmarkStart w:id="50" w:name="__RefHeading___Toc1314_2939200082"/>
      <w:bookmarkStart w:id="51" w:name="_Toc123753613"/>
      <w:r>
        <w:rPr>
          <w:shd w:val="clear" w:color="auto" w:fill="FFFF00"/>
        </w:rPr>
        <w:t>Record Classes</w:t>
      </w:r>
      <w:bookmarkEnd w:id="49"/>
      <w:bookmarkEnd w:id="50"/>
      <w:bookmarkEnd w:id="51"/>
    </w:p>
    <w:p w14:paraId="5AC09A2C" w14:textId="77777777" w:rsidR="001D2491" w:rsidRDefault="00000000">
      <w:pPr>
        <w:pStyle w:val="Textbody"/>
        <w:numPr>
          <w:ilvl w:val="0"/>
          <w:numId w:val="44"/>
        </w:numPr>
      </w:pPr>
      <w:r>
        <w:t>Vereinfachte Form von Klassen (Sammlung privater Objektattribute mit standardfunktionalität)</w:t>
      </w:r>
    </w:p>
    <w:p w14:paraId="29E76EC4" w14:textId="77777777" w:rsidR="001D2491" w:rsidRDefault="00000000">
      <w:pPr>
        <w:pStyle w:val="Textbody"/>
        <w:numPr>
          <w:ilvl w:val="0"/>
          <w:numId w:val="44"/>
        </w:numPr>
      </w:pPr>
      <w:r>
        <w:lastRenderedPageBreak/>
        <w:t>record Name(Typ id, ...){/*eingeschränkter Klassenrumpf*/} (definierte Attribute private and final)</w:t>
      </w:r>
    </w:p>
    <w:p w14:paraId="2E911472" w14:textId="77777777" w:rsidR="001D2491" w:rsidRDefault="00000000">
      <w:pPr>
        <w:pStyle w:val="Textbody"/>
        <w:numPr>
          <w:ilvl w:val="0"/>
          <w:numId w:val="44"/>
        </w:numPr>
      </w:pPr>
      <w:r>
        <w:t>geschenkt:</w:t>
      </w:r>
    </w:p>
    <w:p w14:paraId="0ECA1895" w14:textId="77777777" w:rsidR="001D2491" w:rsidRDefault="00000000">
      <w:pPr>
        <w:pStyle w:val="Textbody"/>
        <w:numPr>
          <w:ilvl w:val="1"/>
          <w:numId w:val="44"/>
        </w:numPr>
      </w:pPr>
      <w:r>
        <w:t>Konstruktor (canonical constructor) mit gleichen Parametern, der die Attribute setzt</w:t>
      </w:r>
    </w:p>
    <w:p w14:paraId="7A1DC452" w14:textId="77777777" w:rsidR="001D2491" w:rsidRDefault="00000000">
      <w:pPr>
        <w:pStyle w:val="Textbody"/>
        <w:numPr>
          <w:ilvl w:val="1"/>
          <w:numId w:val="44"/>
        </w:numPr>
      </w:pPr>
      <w:r>
        <w:t>rec.attribute(); (wie getter)</w:t>
      </w:r>
    </w:p>
    <w:p w14:paraId="630186D5" w14:textId="77777777" w:rsidR="001D2491" w:rsidRDefault="00000000">
      <w:pPr>
        <w:pStyle w:val="Textbody"/>
        <w:numPr>
          <w:ilvl w:val="1"/>
          <w:numId w:val="44"/>
        </w:numPr>
      </w:pPr>
      <w:r>
        <w:t>rec.equals(Object obj) (true bei selbem dynamischen Typ, sowie Wertgleichheit und gleicher (dynamischer) Typ aller Attribute)</w:t>
      </w:r>
    </w:p>
    <w:p w14:paraId="4C9E7BC2" w14:textId="77777777" w:rsidR="001D2491" w:rsidRDefault="00000000" w:rsidP="00E50800">
      <w:pPr>
        <w:pStyle w:val="berschrift2"/>
      </w:pPr>
      <w:bookmarkStart w:id="52" w:name="_Toc19"/>
      <w:bookmarkStart w:id="53" w:name="__RefHeading___Toc137_701890271"/>
      <w:bookmarkStart w:id="54" w:name="_Toc123753614"/>
      <w:r>
        <w:t>Control Flow Statements</w:t>
      </w:r>
      <w:bookmarkEnd w:id="52"/>
      <w:bookmarkEnd w:id="53"/>
      <w:bookmarkEnd w:id="54"/>
    </w:p>
    <w:p w14:paraId="76FEAE45" w14:textId="77777777" w:rsidR="001D2491" w:rsidRDefault="00000000">
      <w:pPr>
        <w:pStyle w:val="Textbody"/>
        <w:numPr>
          <w:ilvl w:val="0"/>
          <w:numId w:val="45"/>
        </w:numPr>
      </w:pPr>
      <w:r>
        <w:t>for(initial Anweisung;Fortzetungsbedinung;Fotzsetzungs-Anweisung){Anweisung /*Schleifenrumpf*/}</w:t>
      </w:r>
      <w:r>
        <w:br/>
        <w:t>Kurzform üfr Arraydurchlauf: for(Typ identifier : Array){/*Schleifenrumpf*/}</w:t>
      </w:r>
    </w:p>
    <w:p w14:paraId="23708361" w14:textId="77777777" w:rsidR="001D2491" w:rsidRDefault="00000000">
      <w:pPr>
        <w:pStyle w:val="Textbody"/>
        <w:numPr>
          <w:ilvl w:val="0"/>
          <w:numId w:val="45"/>
        </w:numPr>
      </w:pPr>
      <w:r>
        <w:t>while(Fortsetzungsbedingumg){Anweisungen}</w:t>
      </w:r>
    </w:p>
    <w:p w14:paraId="2E6CF2E3" w14:textId="77777777" w:rsidR="001D2491" w:rsidRDefault="00000000">
      <w:pPr>
        <w:pStyle w:val="Textbody"/>
        <w:numPr>
          <w:ilvl w:val="0"/>
          <w:numId w:val="45"/>
        </w:numPr>
      </w:pPr>
      <w:r>
        <w:t>do{Anweisungen}while(Fortzetungsbedingung)</w:t>
      </w:r>
    </w:p>
    <w:p w14:paraId="24AEAF5B" w14:textId="77777777" w:rsidR="001D2491" w:rsidRDefault="00000000">
      <w:pPr>
        <w:pStyle w:val="Textbody"/>
        <w:numPr>
          <w:ilvl w:val="0"/>
          <w:numId w:val="45"/>
        </w:numPr>
      </w:pPr>
      <w:r>
        <w:t>(anderes Konstrukt) if(Bedinung){Anweisung}else{Anweisung}</w:t>
      </w:r>
    </w:p>
    <w:p w14:paraId="5C89F512" w14:textId="77777777" w:rsidR="001D2491" w:rsidRDefault="00000000">
      <w:pPr>
        <w:pStyle w:val="Textbody"/>
        <w:numPr>
          <w:ilvl w:val="0"/>
          <w:numId w:val="45"/>
        </w:numPr>
      </w:pPr>
      <w:r>
        <w:t>{} kann bei einzelner Anweisung weggelassen werden</w:t>
      </w:r>
    </w:p>
    <w:p w14:paraId="338BAA87" w14:textId="77777777" w:rsidR="001D2491" w:rsidRDefault="00000000">
      <w:pPr>
        <w:pStyle w:val="Textbody"/>
        <w:numPr>
          <w:ilvl w:val="0"/>
          <w:numId w:val="45"/>
        </w:numPr>
      </w:pPr>
      <w:r>
        <w:t>switch(Ausdruck von byte, char, short, int, Enum oder String){case (Wert vom Typ des Ausdrucks): /*Anweisungen*/ [break;] [default: ]} (Aber Ausdruck muss zur Kompilierzeit fest stehen, daher nur aus Literalen und Konstanten und arithmetischen Ausdrücken)</w:t>
      </w:r>
      <w:r>
        <w:br/>
        <w:t>Zusammenlegung zweier cases: case a: case b: Anweisungen break;</w:t>
      </w:r>
    </w:p>
    <w:p w14:paraId="1019C19B" w14:textId="77777777" w:rsidR="001D2491" w:rsidRDefault="00000000">
      <w:pPr>
        <w:pStyle w:val="Textbody"/>
        <w:numPr>
          <w:ilvl w:val="1"/>
          <w:numId w:val="45"/>
        </w:numPr>
      </w:pPr>
      <w:r>
        <w:t>ab Java 12 vereinfachte switch Anweisung:</w:t>
      </w:r>
      <w:r>
        <w:br/>
        <w:t>switch(Ausdruck){case Wert, Wert, … -&gt; Anweisung; default -&gt; Anweisung;}</w:t>
      </w:r>
    </w:p>
    <w:p w14:paraId="47251280" w14:textId="77777777" w:rsidR="001D2491" w:rsidRDefault="00000000">
      <w:pPr>
        <w:pStyle w:val="Textbody"/>
        <w:numPr>
          <w:ilvl w:val="1"/>
          <w:numId w:val="45"/>
        </w:numPr>
      </w:pPr>
      <w:r>
        <w:t>weiter Vereinfachung (switch Ausdruck)</w:t>
      </w:r>
      <w:r>
        <w:br/>
        <w:t>a = switch(Asudruck){case Wert, … -&gt; Wert; …}</w:t>
      </w:r>
      <w:r>
        <w:rPr>
          <w:shd w:val="clear" w:color="auto" w:fill="FFFF00"/>
        </w:rPr>
        <w:t>;</w:t>
      </w:r>
    </w:p>
    <w:p w14:paraId="7443A55E" w14:textId="77777777" w:rsidR="001D2491" w:rsidRDefault="00000000">
      <w:pPr>
        <w:pStyle w:val="Textbody"/>
        <w:numPr>
          <w:ilvl w:val="1"/>
          <w:numId w:val="45"/>
        </w:numPr>
      </w:pPr>
      <w:r>
        <w:t>wird höchstwahrscheinlich Java-Standard</w:t>
      </w:r>
      <w:r>
        <w:br/>
        <w:t>a = switch(Objekt){[case null -&gt; returnWert;] case Subtyp identifier -&gt; returnWert; … [default -&gt; returnWert (nicht benötigt, wenn statischer Typ sealed)] }</w:t>
      </w:r>
    </w:p>
    <w:p w14:paraId="622C046D" w14:textId="77777777" w:rsidR="001D2491" w:rsidRDefault="00000000">
      <w:pPr>
        <w:pStyle w:val="Textbody"/>
        <w:numPr>
          <w:ilvl w:val="1"/>
          <w:numId w:val="45"/>
        </w:numPr>
      </w:pPr>
      <w:r>
        <w:t>… (Suchwort „pattern matching“)</w:t>
      </w:r>
    </w:p>
    <w:p w14:paraId="4DB2BE69" w14:textId="77777777" w:rsidR="001D2491" w:rsidRDefault="00000000" w:rsidP="00E50800">
      <w:pPr>
        <w:pStyle w:val="berschrift2"/>
      </w:pPr>
      <w:bookmarkStart w:id="55" w:name="_Toc20"/>
      <w:bookmarkStart w:id="56" w:name="__RefHeading___Toc139_701890271"/>
      <w:bookmarkStart w:id="57" w:name="_Toc123753615"/>
      <w:r>
        <w:t>Operatoren</w:t>
      </w:r>
      <w:bookmarkEnd w:id="55"/>
      <w:bookmarkEnd w:id="56"/>
      <w:bookmarkEnd w:id="57"/>
    </w:p>
    <w:p w14:paraId="5D3FA2CD" w14:textId="77777777" w:rsidR="001D2491" w:rsidRDefault="00000000">
      <w:pPr>
        <w:pStyle w:val="Textbody"/>
      </w:pPr>
      <w:r>
        <w:rPr>
          <w:shd w:val="clear" w:color="auto" w:fill="FFFF00"/>
        </w:rPr>
        <w:t>Binär (zwei Operanden)</w:t>
      </w:r>
    </w:p>
    <w:p w14:paraId="6D557873" w14:textId="77777777" w:rsidR="001D2491" w:rsidRDefault="00000000">
      <w:pPr>
        <w:pStyle w:val="Textbody"/>
      </w:pPr>
      <w:r>
        <w:rPr>
          <w:shd w:val="clear" w:color="auto" w:fill="FFFF00"/>
        </w:rPr>
        <w:t>Infix (steht zwische Operanden)</w:t>
      </w:r>
    </w:p>
    <w:p w14:paraId="02FAB5CA" w14:textId="77777777" w:rsidR="001D2491" w:rsidRDefault="00000000">
      <w:pPr>
        <w:pStyle w:val="Textbody"/>
        <w:numPr>
          <w:ilvl w:val="0"/>
          <w:numId w:val="46"/>
        </w:numPr>
      </w:pPr>
      <w:r>
        <w:t>++, -- (unär, Präfix und Postfix)</w:t>
      </w:r>
    </w:p>
    <w:p w14:paraId="671CA9F9" w14:textId="77777777" w:rsidR="001D2491" w:rsidRDefault="00000000">
      <w:pPr>
        <w:pStyle w:val="Textbody"/>
        <w:numPr>
          <w:ilvl w:val="0"/>
          <w:numId w:val="46"/>
        </w:numPr>
      </w:pPr>
      <w:r>
        <w:t>+, -, !, ~ (</w:t>
      </w:r>
      <w:r>
        <w:rPr>
          <w:shd w:val="clear" w:color="auto" w:fill="FFFF00"/>
        </w:rPr>
        <w:t>unär</w:t>
      </w:r>
      <w:r>
        <w:t>)</w:t>
      </w:r>
    </w:p>
    <w:p w14:paraId="51B19A03" w14:textId="77777777" w:rsidR="001D2491" w:rsidRDefault="00000000">
      <w:pPr>
        <w:pStyle w:val="Textbody"/>
        <w:numPr>
          <w:ilvl w:val="0"/>
          <w:numId w:val="46"/>
        </w:numPr>
      </w:pPr>
      <w:r>
        <w:t>*, /, %</w:t>
      </w:r>
    </w:p>
    <w:p w14:paraId="256E4CCB" w14:textId="77777777" w:rsidR="001D2491" w:rsidRDefault="00000000">
      <w:pPr>
        <w:pStyle w:val="Textbody"/>
        <w:numPr>
          <w:ilvl w:val="0"/>
          <w:numId w:val="46"/>
        </w:numPr>
      </w:pPr>
      <w:r>
        <w:t>+, - (binär)</w:t>
      </w:r>
    </w:p>
    <w:p w14:paraId="1384CA36" w14:textId="77777777" w:rsidR="001D2491" w:rsidRDefault="00000000">
      <w:pPr>
        <w:pStyle w:val="Textbody"/>
        <w:numPr>
          <w:ilvl w:val="0"/>
          <w:numId w:val="46"/>
        </w:numPr>
      </w:pPr>
      <w:r>
        <w:t>(&lt;&lt;, &gt;&gt;, &gt;&gt;&gt; (Bitverschiebung) (~, ^, |, &amp;, &lt;&lt;, &gt;&gt;, &gt;&gt;&gt;))</w:t>
      </w:r>
    </w:p>
    <w:p w14:paraId="684E3183" w14:textId="77777777" w:rsidR="001D2491" w:rsidRDefault="00000000">
      <w:pPr>
        <w:pStyle w:val="Textbody"/>
        <w:numPr>
          <w:ilvl w:val="0"/>
          <w:numId w:val="46"/>
        </w:numPr>
      </w:pPr>
      <w:r>
        <w:t>=, +=. -=, *=, /= (zuweisungsbasierte Operatoren)</w:t>
      </w:r>
    </w:p>
    <w:p w14:paraId="1ACE5BC3" w14:textId="77777777" w:rsidR="001D2491" w:rsidRDefault="00000000">
      <w:pPr>
        <w:pStyle w:val="Textbody"/>
        <w:numPr>
          <w:ilvl w:val="0"/>
          <w:numId w:val="46"/>
        </w:numPr>
      </w:pPr>
      <w:r>
        <w:t>&lt;=, &gt;=, &lt;, &gt; (Vergleichsoperatoren)</w:t>
      </w:r>
    </w:p>
    <w:p w14:paraId="79A31443" w14:textId="77777777" w:rsidR="001D2491" w:rsidRDefault="00000000">
      <w:pPr>
        <w:pStyle w:val="Textbody"/>
        <w:numPr>
          <w:ilvl w:val="0"/>
          <w:numId w:val="46"/>
        </w:numPr>
      </w:pPr>
      <w:r>
        <w:t>==, !=</w:t>
      </w:r>
    </w:p>
    <w:p w14:paraId="004D5909" w14:textId="77777777" w:rsidR="001D2491" w:rsidRDefault="00000000">
      <w:pPr>
        <w:pStyle w:val="Textbody"/>
        <w:numPr>
          <w:ilvl w:val="0"/>
          <w:numId w:val="46"/>
        </w:numPr>
      </w:pPr>
      <w:r>
        <w:t>Bitweises &amp; -&gt; ^ -&gt; |</w:t>
      </w:r>
    </w:p>
    <w:p w14:paraId="325D6A23" w14:textId="77777777" w:rsidR="001D2491" w:rsidRDefault="00000000">
      <w:pPr>
        <w:pStyle w:val="Textbody"/>
        <w:numPr>
          <w:ilvl w:val="0"/>
          <w:numId w:val="46"/>
        </w:numPr>
      </w:pPr>
      <w:r>
        <w:t>logisches &amp;&amp; -&gt; ||</w:t>
      </w:r>
    </w:p>
    <w:p w14:paraId="44BD9F93" w14:textId="77777777" w:rsidR="001D2491" w:rsidRDefault="00000000">
      <w:pPr>
        <w:pStyle w:val="Textbody"/>
        <w:numPr>
          <w:ilvl w:val="0"/>
          <w:numId w:val="46"/>
        </w:numPr>
      </w:pPr>
      <w:r>
        <w:t>(Bedingung)? (Wert, wenn true): (Wert, wenn false) (tenärer Bedinungsoperator)</w:t>
      </w:r>
    </w:p>
    <w:p w14:paraId="399FB0FB" w14:textId="77777777" w:rsidR="001D2491" w:rsidRDefault="00000000">
      <w:pPr>
        <w:pStyle w:val="Textbody"/>
        <w:numPr>
          <w:ilvl w:val="0"/>
          <w:numId w:val="46"/>
        </w:numPr>
      </w:pPr>
      <w:r>
        <w:t>new, instanceof (Bindungsstärke?)</w:t>
      </w:r>
    </w:p>
    <w:p w14:paraId="3E555A36" w14:textId="77777777" w:rsidR="001D2491" w:rsidRDefault="00000000">
      <w:pPr>
        <w:pStyle w:val="Textbody"/>
      </w:pPr>
      <w:r>
        <w:rPr>
          <w:shd w:val="clear" w:color="auto" w:fill="FFFF00"/>
        </w:rPr>
        <w:t>nach Bindungsstärke aufsteigend (transitiv):</w:t>
      </w:r>
    </w:p>
    <w:p w14:paraId="6B7298F7" w14:textId="77777777" w:rsidR="001D2491" w:rsidRDefault="00000000" w:rsidP="00E50800">
      <w:pPr>
        <w:pStyle w:val="berschrift2"/>
      </w:pPr>
      <w:bookmarkStart w:id="58" w:name="_Toc21"/>
      <w:bookmarkStart w:id="59" w:name="__RefHeading___Toc141_701890271"/>
      <w:bookmarkStart w:id="60" w:name="_Toc123753616"/>
      <w:r>
        <w:t>Statements</w:t>
      </w:r>
      <w:bookmarkEnd w:id="58"/>
      <w:bookmarkEnd w:id="59"/>
      <w:bookmarkEnd w:id="60"/>
    </w:p>
    <w:p w14:paraId="26632349" w14:textId="77777777" w:rsidR="001D2491" w:rsidRDefault="00000000">
      <w:pPr>
        <w:pStyle w:val="Textbody"/>
        <w:numPr>
          <w:ilvl w:val="0"/>
          <w:numId w:val="47"/>
        </w:numPr>
      </w:pPr>
      <w:r>
        <w:t xml:space="preserve">break (beendet (tiefste) Schleife), </w:t>
      </w:r>
      <w:r>
        <w:rPr>
          <w:shd w:val="clear" w:color="auto" w:fill="FFFF00"/>
        </w:rPr>
        <w:t>continue</w:t>
      </w:r>
      <w:r>
        <w:t xml:space="preserve"> (beendet aktuellen Schleifendurchlauf)</w:t>
      </w:r>
    </w:p>
    <w:p w14:paraId="444D5C32" w14:textId="77777777" w:rsidR="001D2491" w:rsidRDefault="00000000" w:rsidP="00E50800">
      <w:pPr>
        <w:pStyle w:val="berschrift2"/>
      </w:pPr>
      <w:bookmarkStart w:id="61" w:name="_Toc22"/>
      <w:bookmarkStart w:id="62" w:name="__RefHeading___Toc143_701890271"/>
      <w:bookmarkStart w:id="63" w:name="_Toc123753617"/>
      <w:r>
        <w:t>Schlüsselwörter</w:t>
      </w:r>
      <w:bookmarkEnd w:id="61"/>
      <w:bookmarkEnd w:id="62"/>
      <w:bookmarkEnd w:id="63"/>
    </w:p>
    <w:p w14:paraId="66D6B83D" w14:textId="77777777" w:rsidR="001D2491" w:rsidRDefault="00000000">
      <w:pPr>
        <w:pStyle w:val="Textbody"/>
        <w:numPr>
          <w:ilvl w:val="0"/>
          <w:numId w:val="48"/>
        </w:numPr>
      </w:pPr>
      <w:r>
        <w:t>final (bei Deklaration, macht Konstante)</w:t>
      </w:r>
    </w:p>
    <w:p w14:paraId="5666E057" w14:textId="77777777" w:rsidR="001D2491" w:rsidRDefault="00000000" w:rsidP="00E50800">
      <w:pPr>
        <w:pStyle w:val="berschrift2"/>
      </w:pPr>
      <w:bookmarkStart w:id="64" w:name="_Toc23"/>
      <w:bookmarkStart w:id="65" w:name="__RefHeading___Toc386_686031476"/>
      <w:bookmarkStart w:id="66" w:name="_Toc123753618"/>
      <w:r>
        <w:t>Basisfunktionalitäten</w:t>
      </w:r>
      <w:bookmarkEnd w:id="64"/>
      <w:bookmarkEnd w:id="65"/>
      <w:bookmarkEnd w:id="66"/>
    </w:p>
    <w:p w14:paraId="43B93DD3" w14:textId="77777777" w:rsidR="001D2491" w:rsidRDefault="00000000">
      <w:pPr>
        <w:pStyle w:val="Textbody"/>
        <w:numPr>
          <w:ilvl w:val="0"/>
          <w:numId w:val="49"/>
        </w:numPr>
      </w:pPr>
      <w:r>
        <w:rPr>
          <w:shd w:val="clear" w:color="auto" w:fill="FFFF00"/>
        </w:rPr>
        <w:t>Integer.MAX_VALUE, Double.POSITIVE_INFINITY, Double.NaN</w:t>
      </w:r>
    </w:p>
    <w:p w14:paraId="3485A7C9" w14:textId="77777777" w:rsidR="001D2491" w:rsidRDefault="00000000">
      <w:pPr>
        <w:pStyle w:val="Textbody"/>
        <w:numPr>
          <w:ilvl w:val="0"/>
          <w:numId w:val="49"/>
        </w:numPr>
      </w:pPr>
      <w:r>
        <w:rPr>
          <w:shd w:val="clear" w:color="auto" w:fill="FFFF00"/>
        </w:rPr>
        <w:t>Thread.sleep(delay (millisekunden))</w:t>
      </w:r>
    </w:p>
    <w:p w14:paraId="0682A596" w14:textId="77777777" w:rsidR="001D2491" w:rsidRDefault="00000000">
      <w:pPr>
        <w:pStyle w:val="Textbody"/>
        <w:numPr>
          <w:ilvl w:val="0"/>
          <w:numId w:val="49"/>
        </w:numPr>
      </w:pPr>
      <w:r>
        <w:t>java.lang.System</w:t>
      </w:r>
    </w:p>
    <w:p w14:paraId="5D171D9E" w14:textId="77777777" w:rsidR="001D2491" w:rsidRDefault="00000000">
      <w:pPr>
        <w:pStyle w:val="Textbody"/>
        <w:numPr>
          <w:ilvl w:val="0"/>
          <w:numId w:val="49"/>
        </w:numPr>
      </w:pPr>
      <w:r>
        <w:t>java.math.BigDecimal beliebig genaue Zahl</w:t>
      </w:r>
    </w:p>
    <w:p w14:paraId="5AD82418" w14:textId="2960D5FB" w:rsidR="001D2491" w:rsidRDefault="00000000">
      <w:pPr>
        <w:pStyle w:val="Textbody"/>
        <w:numPr>
          <w:ilvl w:val="0"/>
          <w:numId w:val="49"/>
        </w:numPr>
      </w:pPr>
      <w:r>
        <w:t>Calendar.getInstance().get(Calender.HOUR_OF_DAY)</w:t>
      </w:r>
    </w:p>
    <w:p w14:paraId="02FDCCF0" w14:textId="678D44FD" w:rsidR="0029234B" w:rsidRDefault="0029234B">
      <w:pPr>
        <w:pStyle w:val="Textbody"/>
        <w:numPr>
          <w:ilvl w:val="0"/>
          <w:numId w:val="49"/>
        </w:numPr>
      </w:pPr>
      <w:r>
        <w:lastRenderedPageBreak/>
        <w:t>Java.lang.Number (Superklasse der Wrapper-Klassen</w:t>
      </w:r>
      <w:r w:rsidR="000D26C8">
        <w:t xml:space="preserve"> außer char und boolean</w:t>
      </w:r>
      <w:r w:rsidR="008B4111">
        <w:t>)</w:t>
      </w:r>
    </w:p>
    <w:p w14:paraId="4292131C" w14:textId="49D9789E" w:rsidR="00870EBD" w:rsidRDefault="00870EBD">
      <w:pPr>
        <w:pStyle w:val="Textbody"/>
        <w:numPr>
          <w:ilvl w:val="0"/>
          <w:numId w:val="49"/>
        </w:numPr>
      </w:pPr>
      <w:r>
        <w:t>Java.util.Comparator</w:t>
      </w:r>
      <w:r w:rsidR="000D26C8">
        <w:t>&lt;T&gt;</w:t>
      </w:r>
      <w:r>
        <w:t xml:space="preserve"> Interface mit int compare(T t1, T t2) (0 wenn gleich, negativ, wenn erstes kleiner, positiv, wenn erstes größer)</w:t>
      </w:r>
    </w:p>
    <w:p w14:paraId="5EDDE20D" w14:textId="7D9A92DA" w:rsidR="000D26C8" w:rsidRDefault="000D26C8">
      <w:pPr>
        <w:pStyle w:val="Textbody"/>
        <w:numPr>
          <w:ilvl w:val="0"/>
          <w:numId w:val="49"/>
        </w:numPr>
      </w:pPr>
      <w:r>
        <w:t>Comparable Interface int compareTo</w:t>
      </w:r>
    </w:p>
    <w:p w14:paraId="30ED8390" w14:textId="77777777" w:rsidR="001D2491" w:rsidRDefault="00000000" w:rsidP="00E50800">
      <w:pPr>
        <w:pStyle w:val="berschrift2"/>
      </w:pPr>
      <w:bookmarkStart w:id="67" w:name="_Toc24"/>
      <w:bookmarkStart w:id="68" w:name="__RefHeading___Toc549_1028597309"/>
      <w:bookmarkStart w:id="69" w:name="_Toc123753619"/>
      <w:r>
        <w:rPr>
          <w:shd w:val="clear" w:color="auto" w:fill="FFFF00"/>
        </w:rPr>
        <w:t>Javadoc</w:t>
      </w:r>
      <w:bookmarkEnd w:id="67"/>
      <w:bookmarkEnd w:id="68"/>
      <w:bookmarkEnd w:id="69"/>
    </w:p>
    <w:p w14:paraId="22DCF2CC" w14:textId="77777777" w:rsidR="001D2491" w:rsidRDefault="00000000">
      <w:pPr>
        <w:pStyle w:val="Textbody"/>
      </w:pPr>
      <w:r>
        <w:t>/**</w:t>
      </w:r>
    </w:p>
    <w:p w14:paraId="115B3A87" w14:textId="77777777" w:rsidR="001D2491" w:rsidRDefault="00000000">
      <w:pPr>
        <w:pStyle w:val="Textbody"/>
      </w:pPr>
      <w:r>
        <w:t>* Beschreibung</w:t>
      </w:r>
    </w:p>
    <w:p w14:paraId="73E10C48" w14:textId="77777777" w:rsidR="001D2491" w:rsidRDefault="00000000">
      <w:pPr>
        <w:pStyle w:val="Textbody"/>
      </w:pPr>
      <w:r>
        <w:t>*</w:t>
      </w:r>
    </w:p>
    <w:p w14:paraId="1BA10BB0" w14:textId="77777777" w:rsidR="001D2491" w:rsidRDefault="00000000">
      <w:pPr>
        <w:pStyle w:val="Textbody"/>
      </w:pPr>
      <w:hyperlink r:id="rId9" w:history="1">
        <w:r>
          <w:rPr>
            <w:rStyle w:val="Internetlink"/>
          </w:rPr>
          <w:t>*@Tag1</w:t>
        </w:r>
      </w:hyperlink>
      <w:r>
        <w:t xml:space="preserve"> ...</w:t>
      </w:r>
    </w:p>
    <w:p w14:paraId="0C4A1736" w14:textId="77777777" w:rsidR="001D2491" w:rsidRDefault="00000000">
      <w:pPr>
        <w:pStyle w:val="Textbody"/>
      </w:pPr>
      <w:hyperlink r:id="rId10" w:history="1">
        <w:r>
          <w:rPr>
            <w:rStyle w:val="Internetlink"/>
          </w:rPr>
          <w:t>*@Tag2</w:t>
        </w:r>
      </w:hyperlink>
      <w:r>
        <w:t xml:space="preserve"> ...</w:t>
      </w:r>
    </w:p>
    <w:p w14:paraId="116935E8" w14:textId="77777777" w:rsidR="001D2491" w:rsidRDefault="00000000">
      <w:pPr>
        <w:pStyle w:val="Textbody"/>
      </w:pPr>
      <w:r>
        <w:t>*/</w:t>
      </w:r>
    </w:p>
    <w:p w14:paraId="0C45BD1B" w14:textId="77777777" w:rsidR="001D2491" w:rsidRDefault="00000000">
      <w:pPr>
        <w:pStyle w:val="Textbody"/>
      </w:pPr>
      <w:r>
        <w:t>Tags:</w:t>
      </w:r>
    </w:p>
    <w:p w14:paraId="6A7474A5" w14:textId="77777777" w:rsidR="001D2491" w:rsidRDefault="00000000">
      <w:pPr>
        <w:pStyle w:val="Textbody"/>
        <w:numPr>
          <w:ilvl w:val="0"/>
          <w:numId w:val="50"/>
        </w:numPr>
      </w:pPr>
      <w:r>
        <w:t>Typischerweise ganze Quelldatei:</w:t>
      </w:r>
    </w:p>
    <w:p w14:paraId="10ABD4DB" w14:textId="77777777" w:rsidR="001D2491" w:rsidRDefault="00000000">
      <w:pPr>
        <w:pStyle w:val="Textbody"/>
        <w:numPr>
          <w:ilvl w:val="1"/>
          <w:numId w:val="51"/>
        </w:numPr>
      </w:pPr>
      <w:r>
        <w:t>@author</w:t>
      </w:r>
    </w:p>
    <w:p w14:paraId="2B119327" w14:textId="77777777" w:rsidR="001D2491" w:rsidRDefault="00000000">
      <w:pPr>
        <w:pStyle w:val="Textbody"/>
        <w:numPr>
          <w:ilvl w:val="1"/>
          <w:numId w:val="51"/>
        </w:numPr>
      </w:pPr>
      <w:r>
        <w:t>@version</w:t>
      </w:r>
    </w:p>
    <w:p w14:paraId="5C46FE7B" w14:textId="77777777" w:rsidR="001D2491" w:rsidRDefault="00000000">
      <w:pPr>
        <w:pStyle w:val="Textbody"/>
        <w:numPr>
          <w:ilvl w:val="0"/>
          <w:numId w:val="51"/>
        </w:numPr>
      </w:pPr>
      <w:r>
        <w:t>Methoden:</w:t>
      </w:r>
    </w:p>
    <w:p w14:paraId="2A9DA12E" w14:textId="77777777" w:rsidR="001D2491" w:rsidRDefault="00000000">
      <w:pPr>
        <w:pStyle w:val="Textbody"/>
        <w:numPr>
          <w:ilvl w:val="1"/>
          <w:numId w:val="51"/>
        </w:numPr>
      </w:pPr>
      <w:r>
        <w:t>@throws class Klassenname Bedingung, wann sie geworfen wird</w:t>
      </w:r>
    </w:p>
    <w:p w14:paraId="7C3D3C25" w14:textId="77777777" w:rsidR="001D2491" w:rsidRDefault="00000000">
      <w:pPr>
        <w:pStyle w:val="Textbody"/>
        <w:numPr>
          <w:ilvl w:val="1"/>
          <w:numId w:val="52"/>
        </w:numPr>
      </w:pPr>
      <w:r>
        <w:t>@param name Beschreibung, [Vorbedinungen]</w:t>
      </w:r>
    </w:p>
    <w:p w14:paraId="543960DC" w14:textId="77777777" w:rsidR="001D2491" w:rsidRDefault="00000000">
      <w:pPr>
        <w:pStyle w:val="Textbody"/>
        <w:numPr>
          <w:ilvl w:val="1"/>
          <w:numId w:val="52"/>
        </w:numPr>
      </w:pPr>
      <w:r>
        <w:t>@return Beschreibung</w:t>
      </w:r>
    </w:p>
    <w:p w14:paraId="3845B6DB" w14:textId="77777777" w:rsidR="001D2491" w:rsidRDefault="00000000" w:rsidP="00E50800">
      <w:pPr>
        <w:pStyle w:val="berschrift1"/>
      </w:pPr>
      <w:bookmarkStart w:id="70" w:name="_Toc25"/>
      <w:bookmarkStart w:id="71" w:name="__RefHeading___Toc616_439839225"/>
      <w:bookmarkStart w:id="72" w:name="_Toc123753620"/>
      <w:r>
        <w:t>Racket</w:t>
      </w:r>
      <w:bookmarkEnd w:id="70"/>
      <w:bookmarkEnd w:id="71"/>
      <w:bookmarkEnd w:id="72"/>
    </w:p>
    <w:p w14:paraId="6584CEB7" w14:textId="77777777" w:rsidR="001D2491" w:rsidRDefault="00000000" w:rsidP="00E50800">
      <w:pPr>
        <w:pStyle w:val="berschrift2"/>
      </w:pPr>
      <w:bookmarkStart w:id="73" w:name="_Toc26"/>
      <w:bookmarkStart w:id="74" w:name="__RefHeading___Toc1316_2939200082"/>
      <w:bookmarkStart w:id="75" w:name="_Toc123753621"/>
      <w:r>
        <w:t>Theorie funktionales Programmieren</w:t>
      </w:r>
      <w:bookmarkEnd w:id="73"/>
      <w:bookmarkEnd w:id="74"/>
      <w:bookmarkEnd w:id="75"/>
    </w:p>
    <w:p w14:paraId="32FB368C" w14:textId="77777777" w:rsidR="001D2491" w:rsidRDefault="00000000">
      <w:pPr>
        <w:pStyle w:val="Textbody"/>
        <w:numPr>
          <w:ilvl w:val="0"/>
          <w:numId w:val="53"/>
        </w:numPr>
      </w:pPr>
      <w:r>
        <w:t>zwei grundsätzliche Modelle für Abstraktion (Paradigmen)</w:t>
      </w:r>
    </w:p>
    <w:p w14:paraId="6A685A32" w14:textId="77777777" w:rsidR="001D2491" w:rsidRDefault="00000000">
      <w:pPr>
        <w:pStyle w:val="Textbody"/>
        <w:numPr>
          <w:ilvl w:val="1"/>
          <w:numId w:val="53"/>
        </w:numPr>
      </w:pPr>
      <w:r>
        <w:t>Java vorrangig durch objektorientierte Paradigmen geprägt</w:t>
      </w:r>
    </w:p>
    <w:p w14:paraId="405918FD" w14:textId="77777777" w:rsidR="001D2491" w:rsidRDefault="00000000">
      <w:pPr>
        <w:pStyle w:val="Textbody"/>
        <w:numPr>
          <w:ilvl w:val="2"/>
          <w:numId w:val="53"/>
        </w:numPr>
      </w:pPr>
      <w:r>
        <w:t>imperativer Programmierstil (momentaner Zustad und zeitliche Abläufe)</w:t>
      </w:r>
    </w:p>
    <w:p w14:paraId="3520802C" w14:textId="77777777" w:rsidR="001D2491" w:rsidRDefault="00000000">
      <w:pPr>
        <w:pStyle w:val="Textbody"/>
        <w:numPr>
          <w:ilvl w:val="2"/>
          <w:numId w:val="53"/>
        </w:numPr>
      </w:pPr>
      <w:r>
        <w:t>Objekte und Klasse zu denen alle Subroutinen gehören</w:t>
      </w:r>
    </w:p>
    <w:p w14:paraId="3AE1DECB" w14:textId="77777777" w:rsidR="001D2491" w:rsidRDefault="00000000">
      <w:pPr>
        <w:pStyle w:val="Textbody"/>
        <w:numPr>
          <w:ilvl w:val="3"/>
          <w:numId w:val="53"/>
        </w:numPr>
      </w:pPr>
      <w:r>
        <w:t>Design: Zerlegung in Klassen und Interfaces, Konzepte = Klassen und Interfaces, Ablauf = Interaktion von Objekten, Ererbung erweitert, verfeinert oder variiert</w:t>
      </w:r>
    </w:p>
    <w:p w14:paraId="062CDE2D" w14:textId="77777777" w:rsidR="001D2491" w:rsidRDefault="00000000">
      <w:pPr>
        <w:pStyle w:val="Textbody"/>
        <w:numPr>
          <w:ilvl w:val="2"/>
          <w:numId w:val="53"/>
        </w:numPr>
      </w:pPr>
      <w:r>
        <w:t>Statische Typisierung (Prüfung durch Compiler) (mehr Fehlersicherheit, bessere Laufzeit)</w:t>
      </w:r>
    </w:p>
    <w:p w14:paraId="02542251" w14:textId="77777777" w:rsidR="001D2491" w:rsidRDefault="00000000">
      <w:pPr>
        <w:pStyle w:val="Textbody"/>
        <w:numPr>
          <w:ilvl w:val="1"/>
          <w:numId w:val="53"/>
        </w:numPr>
      </w:pPr>
      <w:r>
        <w:t>HtDP-TL als Dialekt von Racket als Dialekt von Scheme</w:t>
      </w:r>
    </w:p>
    <w:p w14:paraId="70B53937" w14:textId="77777777" w:rsidR="001D2491" w:rsidRDefault="00000000">
      <w:pPr>
        <w:pStyle w:val="Textbody"/>
        <w:numPr>
          <w:ilvl w:val="2"/>
          <w:numId w:val="53"/>
        </w:numPr>
      </w:pPr>
      <w:r>
        <w:t>deklarativer Programmierstil (</w:t>
      </w:r>
      <w:r>
        <w:rPr>
          <w:shd w:val="clear" w:color="auto" w:fill="FFFF00"/>
        </w:rPr>
        <w:t>kein zeitlicher Ablauf</w:t>
      </w:r>
      <w:r>
        <w:t>) (nur „Formel“ des Ergebnisses)</w:t>
      </w:r>
    </w:p>
    <w:p w14:paraId="7360F13C" w14:textId="77777777" w:rsidR="001D2491" w:rsidRDefault="00000000">
      <w:pPr>
        <w:pStyle w:val="Textbody"/>
        <w:numPr>
          <w:ilvl w:val="2"/>
          <w:numId w:val="53"/>
        </w:numPr>
      </w:pPr>
      <w:r>
        <w:t>Funktionen zentrale Bausteine (</w:t>
      </w:r>
      <w:r>
        <w:rPr>
          <w:shd w:val="clear" w:color="auto" w:fill="FFFF00"/>
        </w:rPr>
        <w:t>primäre Entitäten</w:t>
      </w:r>
      <w:r>
        <w:t>) (f: D1 x ... x Dn -&gt; R n-Inputs (Definitionsbereich Domain) ein Output Wertebereich (Range))</w:t>
      </w:r>
    </w:p>
    <w:p w14:paraId="69137E1C" w14:textId="77777777" w:rsidR="001D2491" w:rsidRDefault="00000000">
      <w:pPr>
        <w:pStyle w:val="Textbody"/>
        <w:numPr>
          <w:ilvl w:val="2"/>
          <w:numId w:val="53"/>
        </w:numPr>
      </w:pPr>
      <w:r>
        <w:t>Design: Zerlegung in Funktionen, die sich gegenseitig aufrufen, Variationen durch Funktionen als Parameter</w:t>
      </w:r>
    </w:p>
    <w:p w14:paraId="2BD9E6FE" w14:textId="77777777" w:rsidR="001D2491" w:rsidRDefault="00000000">
      <w:pPr>
        <w:pStyle w:val="Textbody"/>
        <w:numPr>
          <w:ilvl w:val="2"/>
          <w:numId w:val="53"/>
        </w:numPr>
      </w:pPr>
      <w:r>
        <w:t xml:space="preserve">gleiche Parameter -&gt; gleiches Ergebnis (keine Seiteneffekte) (Fachbegriff: </w:t>
      </w:r>
      <w:r>
        <w:rPr>
          <w:shd w:val="clear" w:color="auto" w:fill="FFFF00"/>
        </w:rPr>
        <w:t>referentielle Transparenz</w:t>
      </w:r>
      <w:r>
        <w:t>)</w:t>
      </w:r>
    </w:p>
    <w:p w14:paraId="617F6A8C" w14:textId="77777777" w:rsidR="001D2491" w:rsidRDefault="00000000">
      <w:pPr>
        <w:pStyle w:val="Textbody"/>
        <w:numPr>
          <w:ilvl w:val="2"/>
          <w:numId w:val="53"/>
        </w:numPr>
      </w:pPr>
      <w:r>
        <w:t>idealisiertes Objektmodell</w:t>
      </w:r>
    </w:p>
    <w:p w14:paraId="7027799D" w14:textId="77777777" w:rsidR="001D2491" w:rsidRDefault="00000000">
      <w:pPr>
        <w:pStyle w:val="Textbody"/>
        <w:numPr>
          <w:ilvl w:val="3"/>
          <w:numId w:val="53"/>
        </w:numPr>
      </w:pPr>
      <w:r>
        <w:t>nur Konstanten, immer kopieren des Wertes (Laufzeitsystem kann zur Optimierung abweichen) (keine Objektidentität)</w:t>
      </w:r>
    </w:p>
    <w:p w14:paraId="3571666F" w14:textId="77777777" w:rsidR="001D2491" w:rsidRDefault="00000000">
      <w:pPr>
        <w:pStyle w:val="Textbody"/>
        <w:numPr>
          <w:ilvl w:val="2"/>
          <w:numId w:val="53"/>
        </w:numPr>
      </w:pPr>
      <w:r>
        <w:t>Dynamische Typisierung (Typ wird zur Laufzeit geprüft) (kürzerer Quelltext angeblich schnellere Entwicklung)</w:t>
      </w:r>
      <w:r>
        <w:br/>
        <w:t>(Es gibt auch welche mit statischer Typisierung, trotzdem muss der Typ nicht hingeschrieben werden, sondern wird erschlossen) (Fachbegriff Typinferenz für wenn die Typen nicht zusammen passen)</w:t>
      </w:r>
    </w:p>
    <w:p w14:paraId="5A738777" w14:textId="77777777" w:rsidR="001D2491" w:rsidRDefault="00000000" w:rsidP="00E50800">
      <w:pPr>
        <w:pStyle w:val="berschrift2"/>
      </w:pPr>
      <w:bookmarkStart w:id="76" w:name="_Toc27"/>
      <w:bookmarkStart w:id="77" w:name="__RefHeading___Toc1318_2939200082"/>
      <w:bookmarkStart w:id="78" w:name="_Toc123753622"/>
      <w:r>
        <w:t>Syntax</w:t>
      </w:r>
      <w:bookmarkEnd w:id="76"/>
      <w:bookmarkEnd w:id="77"/>
      <w:bookmarkEnd w:id="78"/>
    </w:p>
    <w:p w14:paraId="1D20C396" w14:textId="77777777" w:rsidR="001D2491" w:rsidRDefault="00000000">
      <w:pPr>
        <w:pStyle w:val="Textbody"/>
        <w:numPr>
          <w:ilvl w:val="0"/>
          <w:numId w:val="53"/>
        </w:numPr>
      </w:pPr>
      <w:r>
        <w:t>Ergebnis wird automatisch in Ausgabefenster geschrieben</w:t>
      </w:r>
    </w:p>
    <w:p w14:paraId="0CFC25CA" w14:textId="77777777" w:rsidR="001D2491" w:rsidRDefault="00000000">
      <w:pPr>
        <w:pStyle w:val="Textbody"/>
        <w:numPr>
          <w:ilvl w:val="0"/>
          <w:numId w:val="53"/>
        </w:numPr>
      </w:pPr>
      <w:r>
        <w:t>keine Typparameter (Typfehler Fehlermeldung bei Laufzeit)</w:t>
      </w:r>
    </w:p>
    <w:p w14:paraId="4042771F" w14:textId="77777777" w:rsidR="001D2491" w:rsidRDefault="00000000">
      <w:pPr>
        <w:pStyle w:val="Textbody"/>
        <w:numPr>
          <w:ilvl w:val="0"/>
          <w:numId w:val="53"/>
        </w:numPr>
      </w:pPr>
      <w:r>
        <w:t>Klammern genau um jede syntaktische nicht atomare Einheit (keine Bindungsstärke)</w:t>
      </w:r>
    </w:p>
    <w:p w14:paraId="50E0B7B4" w14:textId="77777777" w:rsidR="001D2491" w:rsidRDefault="00000000">
      <w:pPr>
        <w:pStyle w:val="Textbody"/>
        <w:numPr>
          <w:ilvl w:val="0"/>
          <w:numId w:val="53"/>
        </w:numPr>
      </w:pPr>
      <w:r>
        <w:t>Präfixnotation bei Operatoren</w:t>
      </w:r>
    </w:p>
    <w:p w14:paraId="57F44D41" w14:textId="77777777" w:rsidR="001D2491" w:rsidRDefault="00000000">
      <w:pPr>
        <w:pStyle w:val="Textbody"/>
        <w:numPr>
          <w:ilvl w:val="0"/>
          <w:numId w:val="53"/>
        </w:numPr>
      </w:pPr>
      <w:r>
        <w:t>Kommentare Konvention:</w:t>
      </w:r>
    </w:p>
    <w:p w14:paraId="5244A0C9" w14:textId="77777777" w:rsidR="001D2491" w:rsidRDefault="00000000">
      <w:pPr>
        <w:pStyle w:val="Textbody"/>
        <w:numPr>
          <w:ilvl w:val="1"/>
          <w:numId w:val="53"/>
        </w:numPr>
      </w:pPr>
      <w:r>
        <w:t>Konvention ganzzeilige Kommentare mit ;;</w:t>
      </w:r>
    </w:p>
    <w:p w14:paraId="2DD9279F" w14:textId="77777777" w:rsidR="001D2491" w:rsidRDefault="00000000">
      <w:pPr>
        <w:pStyle w:val="Textbody"/>
        <w:numPr>
          <w:ilvl w:val="1"/>
          <w:numId w:val="53"/>
        </w:numPr>
      </w:pPr>
      <w:r>
        <w:t>Über Methode „Vertrag“ der Methode</w:t>
      </w:r>
    </w:p>
    <w:p w14:paraId="7ED1C81D" w14:textId="77777777" w:rsidR="001D2491" w:rsidRDefault="00000000">
      <w:pPr>
        <w:pStyle w:val="Textbody"/>
        <w:numPr>
          <w:ilvl w:val="1"/>
          <w:numId w:val="53"/>
        </w:numPr>
      </w:pPr>
      <w:r>
        <w:lastRenderedPageBreak/>
        <w:t>;; Type: number number -&gt; number (z.B. auch (list of ANY), (number -&gt; number) for a fct) or ;; Type: X-&gt;X für beliebigen Typen, der dann auch das Ergebnis ist (großes X problemlos nutzbar, da nach Konvention alle Identifier klein geschrieben)</w:t>
      </w:r>
      <w:r>
        <w:br/>
        <w:t>[;; Precondition: the secound parameter must not equal zero]</w:t>
      </w:r>
      <w:r>
        <w:br/>
        <w:t>;;</w:t>
      </w:r>
      <w:r>
        <w:br/>
        <w:t>;; Returns: the sum oft he two parameters</w:t>
      </w:r>
      <w:r>
        <w:br/>
      </w:r>
      <w:r>
        <w:br/>
        <w:t>(define (add x y) (+ x y))</w:t>
      </w:r>
    </w:p>
    <w:p w14:paraId="50F6FA11" w14:textId="77777777" w:rsidR="001D2491" w:rsidRDefault="00000000">
      <w:pPr>
        <w:pStyle w:val="Textbody"/>
        <w:numPr>
          <w:ilvl w:val="0"/>
          <w:numId w:val="53"/>
        </w:numPr>
      </w:pPr>
      <w:r>
        <w:t>Identifier regeln:</w:t>
      </w:r>
    </w:p>
    <w:p w14:paraId="2DE44FFE" w14:textId="77777777" w:rsidR="001D2491" w:rsidRDefault="00000000">
      <w:pPr>
        <w:pStyle w:val="Textbody"/>
        <w:numPr>
          <w:ilvl w:val="1"/>
          <w:numId w:val="53"/>
        </w:numPr>
      </w:pPr>
      <w:r>
        <w:t>Verboten: ( ) [ ]{ } „ , ´ ‚ ; # | \ Whitespaces</w:t>
      </w:r>
    </w:p>
    <w:p w14:paraId="2ADD99BE" w14:textId="77777777" w:rsidR="001D2491" w:rsidRDefault="00000000">
      <w:pPr>
        <w:pStyle w:val="Textbody"/>
        <w:numPr>
          <w:ilvl w:val="1"/>
          <w:numId w:val="53"/>
        </w:numPr>
      </w:pPr>
      <w:r>
        <w:t>Nicht nur Ziffern</w:t>
      </w:r>
    </w:p>
    <w:p w14:paraId="125FD908" w14:textId="77777777" w:rsidR="001D2491" w:rsidRDefault="00000000">
      <w:pPr>
        <w:pStyle w:val="Textbody"/>
        <w:numPr>
          <w:ilvl w:val="1"/>
          <w:numId w:val="53"/>
        </w:numPr>
      </w:pPr>
      <w:r>
        <w:t>Rest erlaubt  (schon belegte werden überschrieben)</w:t>
      </w:r>
    </w:p>
    <w:p w14:paraId="0215B491" w14:textId="77777777" w:rsidR="001D2491" w:rsidRDefault="00000000">
      <w:pPr>
        <w:pStyle w:val="Textbody"/>
        <w:numPr>
          <w:ilvl w:val="1"/>
          <w:numId w:val="53"/>
        </w:numPr>
      </w:pPr>
      <w:r>
        <w:t>Konvention: keine Großbuchstaben, Bindestriche zwischen Wörtern</w:t>
      </w:r>
    </w:p>
    <w:p w14:paraId="15BCDC0C" w14:textId="77777777" w:rsidR="001D2491" w:rsidRDefault="00000000">
      <w:pPr>
        <w:pStyle w:val="Textbody"/>
        <w:numPr>
          <w:ilvl w:val="0"/>
          <w:numId w:val="53"/>
        </w:numPr>
      </w:pPr>
      <w:r>
        <w:t>Zahlen</w:t>
      </w:r>
    </w:p>
    <w:p w14:paraId="095262C6" w14:textId="77777777" w:rsidR="001D2491" w:rsidRDefault="00000000">
      <w:pPr>
        <w:pStyle w:val="Textbody"/>
        <w:numPr>
          <w:ilvl w:val="1"/>
          <w:numId w:val="53"/>
        </w:numPr>
      </w:pPr>
      <w:r>
        <w:t>Ganzzahlig, rational (z.B. Literal: 3/5), nichtexakt (z.B. (sqrt 2), komplexe Zahlen (z.B. 1+1i)</w:t>
      </w:r>
    </w:p>
    <w:p w14:paraId="38A40911" w14:textId="77777777" w:rsidR="001D2491" w:rsidRDefault="00000000">
      <w:pPr>
        <w:pStyle w:val="Textbody"/>
        <w:numPr>
          <w:ilvl w:val="1"/>
          <w:numId w:val="53"/>
        </w:numPr>
      </w:pPr>
      <w:r>
        <w:t>Für Programmierer möglichst einheitlich</w:t>
      </w:r>
    </w:p>
    <w:p w14:paraId="07FCA16D" w14:textId="77777777" w:rsidR="001D2491" w:rsidRDefault="00000000">
      <w:pPr>
        <w:pStyle w:val="Textbody"/>
        <w:numPr>
          <w:ilvl w:val="1"/>
          <w:numId w:val="53"/>
        </w:numPr>
      </w:pPr>
      <w:r>
        <w:t>Nicht exakt darstellbare Zahlen werden mit #i davor ausgegeben</w:t>
      </w:r>
    </w:p>
    <w:p w14:paraId="01C99AAF" w14:textId="77777777" w:rsidR="001D2491" w:rsidRDefault="00000000">
      <w:pPr>
        <w:pStyle w:val="Textbody"/>
        <w:numPr>
          <w:ilvl w:val="0"/>
          <w:numId w:val="53"/>
        </w:numPr>
      </w:pPr>
      <w:r>
        <w:t>String Literale mit „“ (in Racket eingebaut (nicht wie in Java Klasse))</w:t>
      </w:r>
    </w:p>
    <w:p w14:paraId="2E3FD503" w14:textId="77777777" w:rsidR="001D2491" w:rsidRDefault="00000000">
      <w:pPr>
        <w:pStyle w:val="Textbody"/>
        <w:numPr>
          <w:ilvl w:val="0"/>
          <w:numId w:val="53"/>
        </w:numPr>
      </w:pPr>
      <w:r>
        <w:t>Symbole: ‚Identifier (steht für nichts außer sich selbst)</w:t>
      </w:r>
      <w:r>
        <w:tab/>
      </w:r>
    </w:p>
    <w:p w14:paraId="61DB98BA" w14:textId="77777777" w:rsidR="001D2491" w:rsidRDefault="00000000">
      <w:pPr>
        <w:pStyle w:val="Textbody"/>
        <w:numPr>
          <w:ilvl w:val="1"/>
          <w:numId w:val="53"/>
        </w:numPr>
      </w:pPr>
      <w:r>
        <w:t>Mögliche Operationen (symbol? wert), (symbol=? symbol1 symbol2)</w:t>
      </w:r>
    </w:p>
    <w:p w14:paraId="407EF0BC" w14:textId="77777777" w:rsidR="001D2491" w:rsidRDefault="00000000">
      <w:pPr>
        <w:pStyle w:val="Textbody"/>
        <w:numPr>
          <w:ilvl w:val="0"/>
          <w:numId w:val="53"/>
        </w:numPr>
      </w:pPr>
      <w:r>
        <w:t>Gibt auch Arrays</w:t>
      </w:r>
    </w:p>
    <w:p w14:paraId="60E63BFB" w14:textId="77777777" w:rsidR="001D2491" w:rsidRDefault="00000000">
      <w:pPr>
        <w:pStyle w:val="Textbody"/>
        <w:numPr>
          <w:ilvl w:val="0"/>
          <w:numId w:val="53"/>
        </w:numPr>
      </w:pPr>
      <w:r>
        <w:t>Listen</w:t>
      </w:r>
    </w:p>
    <w:p w14:paraId="7B97E44C" w14:textId="77777777" w:rsidR="001D2491" w:rsidRDefault="00000000">
      <w:pPr>
        <w:pStyle w:val="Textbody"/>
        <w:numPr>
          <w:ilvl w:val="1"/>
          <w:numId w:val="53"/>
        </w:numPr>
      </w:pPr>
      <w:r>
        <w:t>Erstellung: (list elemente) (ist eine Funktion), empty (vordefinierte Konstante)</w:t>
      </w:r>
    </w:p>
    <w:p w14:paraId="0D1E28D4" w14:textId="77777777" w:rsidR="001D2491" w:rsidRDefault="00000000">
      <w:pPr>
        <w:pStyle w:val="Textbody"/>
        <w:numPr>
          <w:ilvl w:val="1"/>
          <w:numId w:val="53"/>
        </w:numPr>
      </w:pPr>
      <w:r>
        <w:t>(cons element liste) (Ergänzung vorne), (first name), (rest name), (empty? Name)</w:t>
      </w:r>
      <w:r>
        <w:br/>
        <w:t>(Außerdem (second name), ..., (tenth name)</w:t>
      </w:r>
    </w:p>
    <w:p w14:paraId="5911122C" w14:textId="77777777" w:rsidR="001D2491" w:rsidRDefault="00000000">
      <w:pPr>
        <w:pStyle w:val="Textbody"/>
        <w:numPr>
          <w:ilvl w:val="1"/>
          <w:numId w:val="53"/>
        </w:numPr>
      </w:pPr>
      <w:r>
        <w:t>Homogen, wenn alle Elemente vom selben Typ, sonst heterogen</w:t>
      </w:r>
    </w:p>
    <w:p w14:paraId="7EF314EC" w14:textId="77777777" w:rsidR="001D2491" w:rsidRDefault="00000000">
      <w:pPr>
        <w:pStyle w:val="Textbody"/>
        <w:numPr>
          <w:ilvl w:val="0"/>
          <w:numId w:val="53"/>
        </w:numPr>
      </w:pPr>
      <w:r>
        <w:t>Structs</w:t>
      </w:r>
    </w:p>
    <w:p w14:paraId="4E769400" w14:textId="77777777" w:rsidR="001D2491" w:rsidRDefault="00000000">
      <w:pPr>
        <w:pStyle w:val="Textbody"/>
        <w:numPr>
          <w:ilvl w:val="1"/>
          <w:numId w:val="53"/>
        </w:numPr>
      </w:pPr>
      <w:r>
        <w:t>(define-struct name (feld1 feld2 ...)) (Wir nennen die Felder auch Attribute)</w:t>
      </w:r>
    </w:p>
    <w:p w14:paraId="36189DFD" w14:textId="77777777" w:rsidR="001D2491" w:rsidRDefault="00000000">
      <w:pPr>
        <w:pStyle w:val="Textbody"/>
        <w:numPr>
          <w:ilvl w:val="1"/>
          <w:numId w:val="53"/>
        </w:numPr>
      </w:pPr>
      <w:r>
        <w:t>(make-name wert-fuer-feld1 ...) (alle müssen abgegeben werden)</w:t>
      </w:r>
    </w:p>
    <w:p w14:paraId="6971D284" w14:textId="77777777" w:rsidR="001D2491" w:rsidRDefault="00000000">
      <w:pPr>
        <w:pStyle w:val="Textbody"/>
        <w:numPr>
          <w:ilvl w:val="1"/>
          <w:numId w:val="53"/>
        </w:numPr>
      </w:pPr>
      <w:r>
        <w:t>(structname-attributename struct) z.B. (student-last-name student1)</w:t>
      </w:r>
    </w:p>
    <w:p w14:paraId="4EA60977" w14:textId="77777777" w:rsidR="001D2491" w:rsidRDefault="00000000">
      <w:pPr>
        <w:pStyle w:val="Textbody"/>
        <w:numPr>
          <w:ilvl w:val="1"/>
          <w:numId w:val="53"/>
        </w:numPr>
      </w:pPr>
      <w:r>
        <w:t>(structname? wert) ;Test ob vom Typ</w:t>
      </w:r>
    </w:p>
    <w:p w14:paraId="52C5E934" w14:textId="77777777" w:rsidR="001D2491" w:rsidRDefault="00000000">
      <w:pPr>
        <w:pStyle w:val="Textbody"/>
        <w:numPr>
          <w:ilvl w:val="0"/>
          <w:numId w:val="53"/>
        </w:numPr>
      </w:pPr>
      <w:r>
        <w:t>Funktionen als Werte</w:t>
      </w:r>
    </w:p>
    <w:p w14:paraId="0D905AF7" w14:textId="77777777" w:rsidR="001D2491" w:rsidRDefault="00000000">
      <w:pPr>
        <w:pStyle w:val="Textbody"/>
        <w:numPr>
          <w:ilvl w:val="1"/>
          <w:numId w:val="62"/>
        </w:numPr>
      </w:pPr>
      <w:r>
        <w:t>z.B. (define add +) (add 2 3), oder z.B. auch in structs</w:t>
      </w:r>
    </w:p>
    <w:p w14:paraId="75FE7EDC" w14:textId="77777777" w:rsidR="001D2491" w:rsidRDefault="00000000">
      <w:pPr>
        <w:pStyle w:val="Textbody"/>
        <w:numPr>
          <w:ilvl w:val="1"/>
          <w:numId w:val="62"/>
        </w:numPr>
      </w:pPr>
      <w:r>
        <w:rPr>
          <w:shd w:val="clear" w:color="auto" w:fill="FFFF00"/>
        </w:rPr>
        <w:t>Funktionen höherer Ordnung</w:t>
      </w:r>
      <w:r>
        <w:t xml:space="preserve"> sind Funktionen mit Funktionen als Parameter</w:t>
      </w:r>
    </w:p>
    <w:p w14:paraId="3F55A28D" w14:textId="77777777" w:rsidR="001D2491" w:rsidRDefault="00000000">
      <w:pPr>
        <w:pStyle w:val="Textbody"/>
        <w:numPr>
          <w:ilvl w:val="1"/>
          <w:numId w:val="62"/>
        </w:numPr>
      </w:pPr>
      <w:r>
        <w:t>Lambda-Ausdrücke: (lambda (parameter ...) wert)</w:t>
      </w:r>
    </w:p>
    <w:p w14:paraId="5349D2F6" w14:textId="77777777" w:rsidR="001D2491" w:rsidRDefault="00000000">
      <w:pPr>
        <w:pStyle w:val="Textbody"/>
        <w:numPr>
          <w:ilvl w:val="0"/>
          <w:numId w:val="53"/>
        </w:numPr>
      </w:pPr>
      <w:r>
        <w:t>#&lt;void&gt; Literal vergleichbar zu null in Java</w:t>
      </w:r>
    </w:p>
    <w:p w14:paraId="522F1C1B" w14:textId="77777777" w:rsidR="001D2491" w:rsidRDefault="00000000">
      <w:pPr>
        <w:pStyle w:val="Textbody"/>
        <w:numPr>
          <w:ilvl w:val="0"/>
          <w:numId w:val="54"/>
        </w:numPr>
      </w:pPr>
      <w:r>
        <w:t>(Schlüsselwort Parameter1 Parameter2 …)</w:t>
      </w:r>
    </w:p>
    <w:p w14:paraId="7456117F" w14:textId="77777777" w:rsidR="001D2491" w:rsidRDefault="00000000">
      <w:pPr>
        <w:pStyle w:val="Textbody"/>
        <w:numPr>
          <w:ilvl w:val="1"/>
          <w:numId w:val="54"/>
        </w:numPr>
      </w:pPr>
      <w:r>
        <w:t>(define (identifier Parameter) Ergebniswer) Aufruf: (identifier Parameter)</w:t>
      </w:r>
    </w:p>
    <w:p w14:paraId="24EA1F3D" w14:textId="77777777" w:rsidR="001D2491" w:rsidRDefault="00000000">
      <w:pPr>
        <w:pStyle w:val="Textbody"/>
        <w:numPr>
          <w:ilvl w:val="1"/>
          <w:numId w:val="54"/>
        </w:numPr>
      </w:pPr>
      <w:r>
        <w:t>(define konstantenname wert)</w:t>
      </w:r>
    </w:p>
    <w:p w14:paraId="44BD226E" w14:textId="77777777" w:rsidR="001D2491" w:rsidRDefault="00000000">
      <w:pPr>
        <w:pStyle w:val="Textbody"/>
        <w:numPr>
          <w:ilvl w:val="1"/>
          <w:numId w:val="54"/>
        </w:numPr>
      </w:pPr>
      <w:r>
        <w:t>;Rest der Zeile Kommentar</w:t>
      </w:r>
    </w:p>
    <w:p w14:paraId="26DEA370" w14:textId="77777777" w:rsidR="001D2491" w:rsidRDefault="00000000">
      <w:pPr>
        <w:pStyle w:val="Textbody"/>
        <w:numPr>
          <w:ilvl w:val="1"/>
          <w:numId w:val="54"/>
        </w:numPr>
      </w:pPr>
      <w:r>
        <w:t>(local (;Definitionen) ;Ausdruck) ;Wert des Ausdrucks ist Wert von local</w:t>
      </w:r>
    </w:p>
    <w:p w14:paraId="4630D27C" w14:textId="77777777" w:rsidR="001D2491" w:rsidRDefault="00000000">
      <w:pPr>
        <w:pStyle w:val="Textbody"/>
        <w:numPr>
          <w:ilvl w:val="1"/>
          <w:numId w:val="54"/>
        </w:numPr>
      </w:pPr>
      <w:r>
        <w:t>(begin ausdruck ausdruck …) letzter Wert ist der Wert von begin</w:t>
      </w:r>
    </w:p>
    <w:p w14:paraId="5A07ADDF" w14:textId="77777777" w:rsidR="001D2491" w:rsidRDefault="00000000">
      <w:pPr>
        <w:pStyle w:val="Textbody"/>
        <w:numPr>
          <w:ilvl w:val="1"/>
          <w:numId w:val="54"/>
        </w:numPr>
      </w:pPr>
      <w:r>
        <w:t>(set! Konstantenname wer) überschreibt Konstante mit Wert (keine Rückgabe)</w:t>
      </w:r>
    </w:p>
    <w:p w14:paraId="73A62125" w14:textId="77777777" w:rsidR="001D2491" w:rsidRDefault="00000000">
      <w:pPr>
        <w:pStyle w:val="Textbody"/>
        <w:numPr>
          <w:ilvl w:val="0"/>
          <w:numId w:val="54"/>
        </w:numPr>
      </w:pPr>
      <w:r>
        <w:t>Arithmetische Operationen</w:t>
      </w:r>
    </w:p>
    <w:p w14:paraId="4752802D" w14:textId="77777777" w:rsidR="001D2491" w:rsidRDefault="00000000">
      <w:pPr>
        <w:pStyle w:val="Textbody"/>
        <w:numPr>
          <w:ilvl w:val="1"/>
          <w:numId w:val="54"/>
        </w:numPr>
      </w:pPr>
      <w:r>
        <w:t>+, -, *, / (nicht unbedingt binär z.B. (- 1 2 3) entspricht (- 1 (+ 2 3)), (+ 1) ist 1, (/ 2) ist 1/2)</w:t>
      </w:r>
    </w:p>
    <w:p w14:paraId="430C2261" w14:textId="77777777" w:rsidR="001D2491" w:rsidRDefault="00000000">
      <w:pPr>
        <w:pStyle w:val="Textbody"/>
        <w:numPr>
          <w:ilvl w:val="1"/>
          <w:numId w:val="54"/>
        </w:numPr>
      </w:pPr>
      <w:r>
        <w:t>Eingebaute Funktionen: modulo, sqrt, floor, ceiling (aufrundne), gcd (größter gemeinsamer Teiler)…</w:t>
      </w:r>
    </w:p>
    <w:p w14:paraId="438FA985" w14:textId="77777777" w:rsidR="001D2491" w:rsidRDefault="00000000">
      <w:pPr>
        <w:pStyle w:val="Textbody"/>
        <w:numPr>
          <w:ilvl w:val="1"/>
          <w:numId w:val="54"/>
        </w:numPr>
      </w:pPr>
      <w:r>
        <w:t>Konstanten: pi, e</w:t>
      </w:r>
    </w:p>
    <w:p w14:paraId="79673BB0" w14:textId="77777777" w:rsidR="001D2491" w:rsidRDefault="00000000">
      <w:pPr>
        <w:pStyle w:val="Textbody"/>
        <w:numPr>
          <w:ilvl w:val="0"/>
          <w:numId w:val="54"/>
        </w:numPr>
      </w:pPr>
      <w:r>
        <w:t>Boolesche Operationen</w:t>
      </w:r>
    </w:p>
    <w:p w14:paraId="0869D01E" w14:textId="77777777" w:rsidR="001D2491" w:rsidRDefault="00000000">
      <w:pPr>
        <w:pStyle w:val="Textbody"/>
        <w:numPr>
          <w:ilvl w:val="1"/>
          <w:numId w:val="54"/>
        </w:numPr>
      </w:pPr>
      <w:r>
        <w:t>Literale: #t, #f</w:t>
      </w:r>
    </w:p>
    <w:p w14:paraId="5E61C811" w14:textId="77777777" w:rsidR="001D2491" w:rsidRDefault="00000000">
      <w:pPr>
        <w:pStyle w:val="Textbody"/>
        <w:numPr>
          <w:ilvl w:val="1"/>
          <w:numId w:val="54"/>
        </w:numPr>
      </w:pPr>
      <w:r>
        <w:t>Operatoren: and, or, not</w:t>
      </w:r>
    </w:p>
    <w:p w14:paraId="684524B7" w14:textId="77777777" w:rsidR="001D2491" w:rsidRDefault="00000000">
      <w:pPr>
        <w:pStyle w:val="Textbody"/>
        <w:numPr>
          <w:ilvl w:val="1"/>
          <w:numId w:val="54"/>
        </w:numPr>
      </w:pPr>
      <w:r>
        <w:t>Operatoren mit booleschem Ergebnis:</w:t>
      </w:r>
    </w:p>
    <w:p w14:paraId="3F9E79F1" w14:textId="77777777" w:rsidR="001D2491" w:rsidRDefault="00000000">
      <w:pPr>
        <w:pStyle w:val="Textbody"/>
        <w:numPr>
          <w:ilvl w:val="2"/>
          <w:numId w:val="54"/>
        </w:numPr>
      </w:pPr>
      <w:r>
        <w:t>=, &lt;, &lt;= z.B. (&lt; 1 2 3) ist (and (&lt; 1 2) (&lt; 2 3))</w:t>
      </w:r>
    </w:p>
    <w:p w14:paraId="3DB8D6E3" w14:textId="77777777" w:rsidR="001D2491" w:rsidRDefault="00000000">
      <w:pPr>
        <w:pStyle w:val="Textbody"/>
        <w:numPr>
          <w:ilvl w:val="2"/>
          <w:numId w:val="54"/>
        </w:numPr>
      </w:pPr>
      <w:r>
        <w:t xml:space="preserve">number?, real?, rational?, integer?, natural?, symbol?, string? (nur unär) </w:t>
      </w:r>
      <w:r>
        <w:br/>
        <w:t>(z.B. (integer? (+ 1/2 1/2)) ist #t, (natural? 0) ist #t</w:t>
      </w:r>
    </w:p>
    <w:p w14:paraId="77188F1D" w14:textId="77777777" w:rsidR="001D2491" w:rsidRDefault="00000000">
      <w:pPr>
        <w:pStyle w:val="Textbody"/>
        <w:numPr>
          <w:ilvl w:val="2"/>
          <w:numId w:val="54"/>
        </w:numPr>
      </w:pPr>
      <w:r>
        <w:lastRenderedPageBreak/>
        <w:t xml:space="preserve">(eq? Test auf Objektidentität, aber da freie Systementscheidung </w:t>
      </w:r>
      <w:r>
        <w:rPr>
          <w:shd w:val="clear" w:color="auto" w:fill="FFFF00"/>
        </w:rPr>
        <w:t>nicht empfohlen</w:t>
      </w:r>
      <w:r>
        <w:t>)</w:t>
      </w:r>
    </w:p>
    <w:p w14:paraId="043744C6" w14:textId="77777777" w:rsidR="001D2491" w:rsidRDefault="00000000">
      <w:pPr>
        <w:pStyle w:val="Textbody"/>
        <w:numPr>
          <w:ilvl w:val="0"/>
          <w:numId w:val="54"/>
        </w:numPr>
      </w:pPr>
      <w:r>
        <w:t>Control Flow</w:t>
      </w:r>
    </w:p>
    <w:p w14:paraId="57560F82" w14:textId="77777777" w:rsidR="001D2491" w:rsidRDefault="00000000">
      <w:pPr>
        <w:pStyle w:val="Textbody"/>
        <w:numPr>
          <w:ilvl w:val="1"/>
          <w:numId w:val="54"/>
        </w:numPr>
      </w:pPr>
      <w:r>
        <w:t>(if boolscherWert ergebnis-wenn-wahr ergebnis-wenn-falsch)</w:t>
      </w:r>
    </w:p>
    <w:p w14:paraId="1B9DD52E" w14:textId="77777777" w:rsidR="001D2491" w:rsidRDefault="00000000">
      <w:pPr>
        <w:pStyle w:val="Textbody"/>
        <w:numPr>
          <w:ilvl w:val="1"/>
          <w:numId w:val="54"/>
        </w:numPr>
      </w:pPr>
      <w:r>
        <w:t>(cond [boolean wert] [boolean wert] [else wert]) (falls kein else und kein Fall zutrifft Fehler)</w:t>
      </w:r>
    </w:p>
    <w:p w14:paraId="11080F38" w14:textId="77777777" w:rsidR="001D2491" w:rsidRDefault="00000000">
      <w:pPr>
        <w:pStyle w:val="Textbody"/>
        <w:numPr>
          <w:ilvl w:val="1"/>
          <w:numId w:val="54"/>
        </w:numPr>
      </w:pPr>
      <w:r>
        <w:t>(error message)</w:t>
      </w:r>
    </w:p>
    <w:p w14:paraId="7D3C9216" w14:textId="77777777" w:rsidR="001D2491" w:rsidRDefault="00000000">
      <w:pPr>
        <w:pStyle w:val="Textbody"/>
        <w:numPr>
          <w:ilvl w:val="0"/>
          <w:numId w:val="54"/>
        </w:numPr>
      </w:pPr>
      <w:r>
        <w:t>Laufzeitchecks:</w:t>
      </w:r>
    </w:p>
    <w:p w14:paraId="17BD3F6B" w14:textId="77777777" w:rsidR="001D2491" w:rsidRDefault="00000000">
      <w:pPr>
        <w:pStyle w:val="Textbody"/>
        <w:numPr>
          <w:ilvl w:val="1"/>
          <w:numId w:val="54"/>
        </w:numPr>
      </w:pPr>
      <w:r>
        <w:t>(check-expect wert wert)</w:t>
      </w:r>
    </w:p>
    <w:p w14:paraId="5236B53A" w14:textId="77777777" w:rsidR="001D2491" w:rsidRDefault="00000000">
      <w:pPr>
        <w:pStyle w:val="Textbody"/>
        <w:numPr>
          <w:ilvl w:val="1"/>
          <w:numId w:val="54"/>
        </w:numPr>
      </w:pPr>
      <w:r>
        <w:t>(check-within wert min max)</w:t>
      </w:r>
    </w:p>
    <w:p w14:paraId="17D3453E" w14:textId="77777777" w:rsidR="001D2491" w:rsidRDefault="00000000">
      <w:pPr>
        <w:pStyle w:val="Textbody"/>
        <w:numPr>
          <w:ilvl w:val="1"/>
          <w:numId w:val="54"/>
        </w:numPr>
      </w:pPr>
      <w:r>
        <w:t>(check-error (berechnung) fehler) z.B. „/: division by zero“</w:t>
      </w:r>
    </w:p>
    <w:p w14:paraId="1F1426D4" w14:textId="77777777" w:rsidR="001D2491" w:rsidRDefault="00000000">
      <w:pPr>
        <w:pStyle w:val="Textbody"/>
        <w:numPr>
          <w:ilvl w:val="0"/>
          <w:numId w:val="54"/>
        </w:numPr>
      </w:pPr>
      <w:r>
        <w:t>Konzept Rekursion (Selbstaufruf einer Methode)</w:t>
      </w:r>
    </w:p>
    <w:p w14:paraId="63225B8B" w14:textId="77777777" w:rsidR="001D2491" w:rsidRDefault="00000000">
      <w:pPr>
        <w:pStyle w:val="Textbody"/>
        <w:numPr>
          <w:ilvl w:val="1"/>
          <w:numId w:val="54"/>
        </w:numPr>
      </w:pPr>
      <w:r>
        <w:t>Abbruchsbedinung (sonst Endlosschleife)</w:t>
      </w:r>
    </w:p>
    <w:p w14:paraId="381EDD1B" w14:textId="77777777" w:rsidR="001D2491" w:rsidRDefault="00000000">
      <w:pPr>
        <w:pStyle w:val="Textbody"/>
        <w:numPr>
          <w:ilvl w:val="1"/>
          <w:numId w:val="54"/>
        </w:numPr>
      </w:pPr>
      <w:r>
        <w:t>Bsp. Mathe Fibonacci, Pascalsche Dreieck</w:t>
      </w:r>
    </w:p>
    <w:p w14:paraId="13152715" w14:textId="77777777" w:rsidR="001D2491" w:rsidRDefault="00000000">
      <w:pPr>
        <w:pStyle w:val="Textbody"/>
        <w:numPr>
          <w:ilvl w:val="1"/>
          <w:numId w:val="54"/>
        </w:numPr>
      </w:pPr>
      <w:r>
        <w:t>Grundlegendes Konzept, da Schleifen funktionalem Konzept widersprechen</w:t>
      </w:r>
    </w:p>
    <w:p w14:paraId="2D89150A" w14:textId="77777777" w:rsidR="001D2491" w:rsidRDefault="00000000">
      <w:pPr>
        <w:pStyle w:val="Textbody"/>
        <w:numPr>
          <w:ilvl w:val="0"/>
          <w:numId w:val="54"/>
        </w:numPr>
      </w:pPr>
      <w:r>
        <w:t>Konzept Akkumulator (akkumuliert)</w:t>
      </w:r>
    </w:p>
    <w:p w14:paraId="7EF8F440" w14:textId="77777777" w:rsidR="001D2491" w:rsidRDefault="00000000">
      <w:pPr>
        <w:pStyle w:val="Textbody"/>
        <w:numPr>
          <w:ilvl w:val="1"/>
          <w:numId w:val="54"/>
        </w:numPr>
      </w:pPr>
      <w:r>
        <w:t>Bsp. list-of-sums with the local function list-of-sums-accu that also gets a accu as parameter (aufaddieren von Listen Elementen)</w:t>
      </w:r>
    </w:p>
    <w:p w14:paraId="2FBF305D" w14:textId="77777777" w:rsidR="001D2491" w:rsidRDefault="00000000">
      <w:pPr>
        <w:pStyle w:val="Textbody"/>
        <w:numPr>
          <w:ilvl w:val="1"/>
          <w:numId w:val="54"/>
        </w:numPr>
      </w:pPr>
      <w:r>
        <w:t>Akkumulator Speicher für Zwischenergebnisse?</w:t>
      </w:r>
    </w:p>
    <w:p w14:paraId="54AF3607" w14:textId="77777777" w:rsidR="001D2491" w:rsidRDefault="00000000">
      <w:pPr>
        <w:pStyle w:val="Textbody"/>
        <w:numPr>
          <w:ilvl w:val="0"/>
          <w:numId w:val="54"/>
        </w:numPr>
      </w:pPr>
      <w:r>
        <w:t>Standardfunktionen</w:t>
      </w:r>
    </w:p>
    <w:p w14:paraId="60B88701" w14:textId="77777777" w:rsidR="001D2491" w:rsidRDefault="00000000">
      <w:pPr>
        <w:pStyle w:val="Textbody"/>
        <w:numPr>
          <w:ilvl w:val="1"/>
          <w:numId w:val="54"/>
        </w:numPr>
      </w:pPr>
      <w:r>
        <w:t>filter ;; Type: (X -&gt; boolean) (list of X) -&gt; (list of X)</w:t>
      </w:r>
      <w:r>
        <w:br/>
        <w:t>Entfernt alle Elemente, die nicht dem Prädikat entsprechen</w:t>
      </w:r>
    </w:p>
    <w:p w14:paraId="222010C0" w14:textId="77777777" w:rsidR="001D2491" w:rsidRDefault="00000000">
      <w:pPr>
        <w:pStyle w:val="Textbody"/>
        <w:numPr>
          <w:ilvl w:val="1"/>
          <w:numId w:val="54"/>
        </w:numPr>
      </w:pPr>
      <w:r>
        <w:t>map ;; Type: (X -&gt; Y) (list of X) -&gt; (list of Y)</w:t>
      </w:r>
      <w:r>
        <w:br/>
        <w:t>(heißt auch Projektion, X wird auf Y projiziert))</w:t>
      </w:r>
    </w:p>
    <w:p w14:paraId="432F51FE" w14:textId="77777777" w:rsidR="001D2491" w:rsidRDefault="00000000">
      <w:pPr>
        <w:pStyle w:val="Textbody"/>
        <w:numPr>
          <w:ilvl w:val="1"/>
          <w:numId w:val="54"/>
        </w:numPr>
      </w:pPr>
      <w:r>
        <w:t>foldl (von links nach rechts) und foldr ;; Type: (X Y -&gt; Y) Y (list of X) -&gt; Y</w:t>
      </w:r>
      <w:r>
        <w:br/>
        <w:t>Mit Initialwert komulieren aller Listenelemente</w:t>
      </w:r>
      <w:r>
        <w:br/>
        <w:t>foldl: linksassoziativ, foldr: rechtsassoziativ</w:t>
      </w:r>
    </w:p>
    <w:p w14:paraId="0969589D" w14:textId="77777777" w:rsidR="001D2491" w:rsidRDefault="00000000">
      <w:pPr>
        <w:pStyle w:val="berschrift2"/>
        <w:numPr>
          <w:ilvl w:val="1"/>
          <w:numId w:val="66"/>
        </w:numPr>
      </w:pPr>
      <w:bookmarkStart w:id="79" w:name="_Toc28"/>
      <w:bookmarkStart w:id="80" w:name="__RefHeading___Toc1320_2939200082"/>
      <w:bookmarkStart w:id="81" w:name="_Toc123753623"/>
      <w:r>
        <w:t>Entwurfskonzept</w:t>
      </w:r>
      <w:bookmarkEnd w:id="79"/>
      <w:bookmarkEnd w:id="80"/>
      <w:bookmarkEnd w:id="81"/>
    </w:p>
    <w:p w14:paraId="2979429F" w14:textId="77777777" w:rsidR="001D2491" w:rsidRDefault="00000000">
      <w:pPr>
        <w:pStyle w:val="Textbody"/>
        <w:numPr>
          <w:ilvl w:val="0"/>
          <w:numId w:val="64"/>
        </w:numPr>
      </w:pPr>
      <w:r>
        <w:t>Top-down schrittweise Verfeinerung, in Funktionen aufteilen (an Funktionen delegieren), die man dann später implementiert (on the fly structs designen) (wieder lieber Konstanten als Werte direkt reinschreiben)</w:t>
      </w:r>
    </w:p>
    <w:p w14:paraId="2BFDA175" w14:textId="77777777" w:rsidR="001D2491" w:rsidRDefault="00000000" w:rsidP="00E50800">
      <w:pPr>
        <w:pStyle w:val="berschrift1"/>
      </w:pPr>
      <w:bookmarkStart w:id="82" w:name="_Toc29"/>
      <w:bookmarkStart w:id="83" w:name="__RefHeading___Toc1322_2939200082"/>
      <w:bookmarkStart w:id="84" w:name="_Toc123753624"/>
      <w:r>
        <w:t>Fehlerbehandlung</w:t>
      </w:r>
      <w:bookmarkEnd w:id="82"/>
      <w:bookmarkEnd w:id="83"/>
      <w:bookmarkEnd w:id="84"/>
    </w:p>
    <w:p w14:paraId="3C27DB39" w14:textId="77777777" w:rsidR="001D2491" w:rsidRDefault="00000000">
      <w:pPr>
        <w:pStyle w:val="Listenabsatz"/>
        <w:numPr>
          <w:ilvl w:val="0"/>
          <w:numId w:val="65"/>
        </w:numPr>
      </w:pPr>
      <w:r>
        <w:t>Laufzeitfehler (nicht von Compiler, Programmabruch, Ausgabe Call-Stack) (z.B. für durch Sprache ausgeschlossene Laufzeitfehler teilen durhc 0 bei double durch *_INFINITY und NaN)</w:t>
      </w:r>
    </w:p>
    <w:p w14:paraId="6011EBC0" w14:textId="77777777" w:rsidR="001D2491" w:rsidRDefault="00000000">
      <w:pPr>
        <w:pStyle w:val="Listenabsatz"/>
        <w:numPr>
          <w:ilvl w:val="0"/>
          <w:numId w:val="65"/>
        </w:numPr>
      </w:pPr>
      <w:r>
        <w:t>Exception Klassen sind alle Subtypen von java.lang.Exception (Konstruktor mit String message and getter) (für debugging exc.printStackTrace();) (häufig wird eigene abgeleitet)</w:t>
      </w:r>
    </w:p>
    <w:p w14:paraId="2A8E20FC" w14:textId="77777777" w:rsidR="001D2491" w:rsidRDefault="00000000">
      <w:pPr>
        <w:pStyle w:val="Listenabsatz"/>
        <w:numPr>
          <w:ilvl w:val="0"/>
          <w:numId w:val="65"/>
        </w:numPr>
      </w:pPr>
      <w:r>
        <w:t>Mechanik Exception</w:t>
      </w:r>
    </w:p>
    <w:p w14:paraId="29941D2B" w14:textId="77777777" w:rsidR="001D2491" w:rsidRDefault="00000000">
      <w:pPr>
        <w:pStyle w:val="Listenabsatz"/>
        <w:numPr>
          <w:ilvl w:val="1"/>
          <w:numId w:val="65"/>
        </w:numPr>
      </w:pPr>
      <w:r>
        <w:t>throw objektVonThrowable; (muss in Methodenkopf durch throws Klasse1, … (throws-Klausel) gekennzeichnet werden, beim Überschrieben von Subtypen, kann es spezieller werden)</w:t>
      </w:r>
      <w:r>
        <w:br/>
        <w:t>Methodenausführung wird beendet</w:t>
      </w:r>
    </w:p>
    <w:p w14:paraId="322FC83F" w14:textId="77777777" w:rsidR="001D2491" w:rsidRDefault="00000000">
      <w:pPr>
        <w:pStyle w:val="Listenabsatz"/>
        <w:numPr>
          <w:ilvl w:val="1"/>
          <w:numId w:val="65"/>
        </w:numPr>
      </w:pPr>
      <w:r>
        <w:t>try{/*Anweisungen try-Block*/}</w:t>
      </w:r>
      <w:r>
        <w:br/>
        <w:t>catch(ExcKlasse identifier [ | Klasse2 id2]){/*Anweisungen catch-Block*/}</w:t>
      </w:r>
      <w:r>
        <w:br/>
        <w:t>catch(…){…}…</w:t>
      </w:r>
      <w:r>
        <w:br/>
        <w:t>[finally{/*Anweisungen*/}]</w:t>
      </w:r>
      <w:r>
        <w:br/>
        <w:t>wird eine Exception geworfen, wird der try-Block beendet und der erste passende catch-Block ausgeführt, sonst werden nach try-Block alle catch-Blöcke übersprungen</w:t>
      </w:r>
    </w:p>
    <w:p w14:paraId="6E21F99E" w14:textId="77777777" w:rsidR="001D2491" w:rsidRDefault="00000000">
      <w:pPr>
        <w:pStyle w:val="Listenabsatz"/>
        <w:numPr>
          <w:ilvl w:val="2"/>
          <w:numId w:val="65"/>
        </w:numPr>
      </w:pPr>
      <w:r>
        <w:t>try-with-resources: try(Klasse id = …; Klasse2 id2 = …; …){…</w:t>
      </w:r>
      <w:r>
        <w:br/>
        <w:t>muss Interface AutoCloasable mit void close() implementieren</w:t>
      </w:r>
    </w:p>
    <w:p w14:paraId="28720F59" w14:textId="77777777" w:rsidR="001D2491" w:rsidRDefault="00000000">
      <w:pPr>
        <w:pStyle w:val="Listenabsatz"/>
        <w:numPr>
          <w:ilvl w:val="1"/>
          <w:numId w:val="65"/>
        </w:numPr>
      </w:pPr>
      <w:r>
        <w:t>jede Exception muss gefangen oder durch throws-Klausel weitergereicht werden (in den meisten Interpretern bei main keine throws.Klausel erlaubt)</w:t>
      </w:r>
      <w:r>
        <w:br/>
        <w:t>Außer java.lang.RuntimeException und Subtypen (sonst Aufwand zu hoch (alle /0, usw.)</w:t>
      </w:r>
      <w:r>
        <w:br/>
        <w:t>(Bsp.: ArithmeticException, ClassCastException, IndexOutOfBoundsException, NegativeArraySizeException, NullPointerException (NullPointer auch bei throw null;))</w:t>
      </w:r>
    </w:p>
    <w:p w14:paraId="3AC38101" w14:textId="77777777" w:rsidR="001D2491" w:rsidRDefault="00000000">
      <w:pPr>
        <w:pStyle w:val="Listenabsatz"/>
        <w:numPr>
          <w:ilvl w:val="0"/>
          <w:numId w:val="65"/>
        </w:numPr>
      </w:pPr>
      <w:r>
        <w:t>Exception neben java.lang.Error Subtyp von java.lang.Throwable (letztere aber eher für Entwicklung)</w:t>
      </w:r>
      <w:r>
        <w:br/>
        <w:t xml:space="preserve">Error-Klassen gedacht für Fall, der nicht sinnvoll gefangen werden kann (wird nicht ausversehen durch </w:t>
      </w:r>
      <w:r>
        <w:lastRenderedPageBreak/>
        <w:t>Exception e gefangen)</w:t>
      </w:r>
    </w:p>
    <w:p w14:paraId="7938DBA0" w14:textId="77777777" w:rsidR="001D2491" w:rsidRDefault="00000000">
      <w:pPr>
        <w:pStyle w:val="Listenabsatz"/>
        <w:numPr>
          <w:ilvl w:val="0"/>
          <w:numId w:val="65"/>
        </w:numPr>
      </w:pPr>
      <w:r>
        <w:rPr>
          <w:shd w:val="clear" w:color="auto" w:fill="FFFF00"/>
        </w:rPr>
        <w:t>AssertionError</w:t>
      </w:r>
      <w:r>
        <w:t xml:space="preserve"> extends Error mit verkürzter Schreibweise:</w:t>
      </w:r>
      <w:r>
        <w:br/>
        <w:t>assert bedinung: messageOfAssertionErrorAsString;</w:t>
      </w:r>
      <w:r>
        <w:br/>
        <w:t xml:space="preserve">kurz: assert bedinung; </w:t>
      </w:r>
      <w:r>
        <w:br/>
        <w:t>(wenn Bedinung falsch wird entsprechender AssertionError geworfen) (Können durch Setzungen für den Compiler abgeschaltet werden)</w:t>
      </w:r>
    </w:p>
    <w:p w14:paraId="154E8848" w14:textId="77777777" w:rsidR="001D2491" w:rsidRDefault="00000000">
      <w:pPr>
        <w:pStyle w:val="Listenabsatz"/>
        <w:numPr>
          <w:ilvl w:val="0"/>
          <w:numId w:val="65"/>
        </w:numPr>
      </w:pPr>
      <w:r>
        <w:t xml:space="preserve">Quasi-Standard zum Methodentesten </w:t>
      </w:r>
      <w:r>
        <w:rPr>
          <w:shd w:val="clear" w:color="auto" w:fill="FFFF00"/>
        </w:rPr>
        <w:t>JUnit-Tests</w:t>
      </w:r>
      <w:r>
        <w:t xml:space="preserve"> (im Gegensatz zu vorherigen Exceptions (White-Box-Test), Black-Box-Test)</w:t>
      </w:r>
    </w:p>
    <w:p w14:paraId="00CEEF14" w14:textId="77777777" w:rsidR="001D2491" w:rsidRDefault="00000000">
      <w:pPr>
        <w:pStyle w:val="Listenabsatz"/>
        <w:numPr>
          <w:ilvl w:val="2"/>
          <w:numId w:val="65"/>
        </w:numPr>
      </w:pPr>
      <w:r>
        <w:t>Import static org.junit.Assert.assertEquals;</w:t>
      </w:r>
    </w:p>
    <w:p w14:paraId="1DB6793B" w14:textId="77777777" w:rsidR="001D2491" w:rsidRDefault="00000000">
      <w:pPr>
        <w:pStyle w:val="Listenabsatz"/>
        <w:numPr>
          <w:ilvl w:val="2"/>
          <w:numId w:val="65"/>
        </w:numPr>
      </w:pPr>
      <w:r>
        <w:t>Import static org.junit.Assert.assertTrue;</w:t>
      </w:r>
    </w:p>
    <w:p w14:paraId="7C55914A" w14:textId="77777777" w:rsidR="001D2491" w:rsidRDefault="00000000">
      <w:pPr>
        <w:pStyle w:val="Listenabsatz"/>
        <w:numPr>
          <w:ilvl w:val="2"/>
          <w:numId w:val="65"/>
        </w:numPr>
      </w:pPr>
      <w:r>
        <w:t>Import static org.junit.jupiter.api.Assertions.assertThrows;</w:t>
      </w:r>
    </w:p>
    <w:p w14:paraId="79B3CCD0" w14:textId="77777777" w:rsidR="001D2491" w:rsidRDefault="00000000">
      <w:pPr>
        <w:pStyle w:val="Listenabsatz"/>
        <w:numPr>
          <w:ilvl w:val="2"/>
          <w:numId w:val="65"/>
        </w:numPr>
      </w:pPr>
      <w:r>
        <w:t>Import org.junit.jupiter.apiTest;</w:t>
      </w:r>
    </w:p>
    <w:p w14:paraId="01C532A4" w14:textId="77777777" w:rsidR="001D2491" w:rsidRDefault="00000000">
      <w:pPr>
        <w:pStyle w:val="Listenabsatz"/>
        <w:numPr>
          <w:ilvl w:val="2"/>
          <w:numId w:val="65"/>
        </w:numPr>
      </w:pPr>
      <w:r>
        <w:t>Import org.junit.jupiter.api.BeforeEach;</w:t>
      </w:r>
    </w:p>
    <w:p w14:paraId="0534606C" w14:textId="77777777" w:rsidR="001D2491" w:rsidRDefault="00000000">
      <w:pPr>
        <w:pStyle w:val="Listenabsatz"/>
        <w:numPr>
          <w:ilvl w:val="1"/>
          <w:numId w:val="65"/>
        </w:numPr>
      </w:pPr>
      <w:r>
        <w:t>Tests in separate Klasse in dieser:</w:t>
      </w:r>
    </w:p>
    <w:p w14:paraId="4563D478" w14:textId="77777777" w:rsidR="001D2491" w:rsidRDefault="00000000">
      <w:pPr>
        <w:pStyle w:val="Listenabsatz"/>
        <w:numPr>
          <w:ilvl w:val="2"/>
          <w:numId w:val="65"/>
        </w:numPr>
      </w:pPr>
      <w:r>
        <w:t xml:space="preserve">@Test //wird JUnit aufgerufen werden alle Methoden mit dieser </w:t>
      </w:r>
      <w:r>
        <w:rPr>
          <w:shd w:val="clear" w:color="auto" w:fill="FFFF00"/>
        </w:rPr>
        <w:t>Annotierung</w:t>
      </w:r>
      <w:r>
        <w:t xml:space="preserve"> nacheinander aufgerufen)</w:t>
      </w:r>
      <w:r>
        <w:br/>
        <w:t>public void someIdentifier(){/*zu Testende Anweisungen z.B. assertEquals(2, 1+1);*/}</w:t>
      </w:r>
    </w:p>
    <w:p w14:paraId="21DAEA22" w14:textId="77777777" w:rsidR="001D2491" w:rsidRDefault="00000000">
      <w:pPr>
        <w:pStyle w:val="Listenabsatz"/>
        <w:numPr>
          <w:ilvl w:val="2"/>
          <w:numId w:val="65"/>
        </w:numPr>
      </w:pPr>
      <w:r>
        <w:t>@BeforeEach //wird direkt vor jeder Testmethode ausgeführt</w:t>
      </w:r>
      <w:r>
        <w:br/>
        <w:t>public void name(){/*Anweisungen*/}</w:t>
      </w:r>
    </w:p>
    <w:p w14:paraId="6654F024" w14:textId="77777777" w:rsidR="001D2491" w:rsidRDefault="00000000">
      <w:pPr>
        <w:pStyle w:val="Listenabsatz"/>
        <w:numPr>
          <w:ilvl w:val="2"/>
          <w:numId w:val="65"/>
        </w:numPr>
      </w:pPr>
      <w:r>
        <w:t>assertEquals(controlWert, wert) liefert fehler, wenn nicht gleich (test mit .equals)</w:t>
      </w:r>
    </w:p>
    <w:p w14:paraId="638D9474" w14:textId="77777777" w:rsidR="001D2491" w:rsidRDefault="00000000">
      <w:pPr>
        <w:pStyle w:val="Listenabsatz"/>
        <w:numPr>
          <w:ilvl w:val="2"/>
          <w:numId w:val="65"/>
        </w:numPr>
      </w:pPr>
      <w:r>
        <w:t>assertEquals(controlWert, min, max) wenn nicht in range</w:t>
      </w:r>
    </w:p>
    <w:p w14:paraId="49851E40" w14:textId="77777777" w:rsidR="001D2491" w:rsidRDefault="00000000">
      <w:pPr>
        <w:pStyle w:val="Listenabsatz"/>
        <w:numPr>
          <w:ilvl w:val="2"/>
          <w:numId w:val="65"/>
        </w:numPr>
      </w:pPr>
      <w:r>
        <w:t>assertSame (Test auf Objektidentität)</w:t>
      </w:r>
    </w:p>
    <w:p w14:paraId="12E65D9C" w14:textId="77777777" w:rsidR="001D2491" w:rsidRDefault="00000000">
      <w:pPr>
        <w:pStyle w:val="Listenabsatz"/>
        <w:numPr>
          <w:ilvl w:val="2"/>
          <w:numId w:val="65"/>
        </w:numPr>
      </w:pPr>
      <w:r>
        <w:t>assertThrows(Exc.Klassenname.class , ObjektVomInterfacejava.lang.reflect.Executable)</w:t>
      </w:r>
      <w:r>
        <w:br/>
        <w:t>(.class Klassenkonstante, Objekt mit Informationen zur Klasse) (funktionale Methode von Executable parameterlose void Methode)</w:t>
      </w:r>
    </w:p>
    <w:p w14:paraId="2AA1F3C7" w14:textId="77777777" w:rsidR="001D2491" w:rsidRDefault="00000000" w:rsidP="00E50800">
      <w:pPr>
        <w:pStyle w:val="berschrift1"/>
      </w:pPr>
      <w:bookmarkStart w:id="85" w:name="_Toc30"/>
      <w:bookmarkStart w:id="86" w:name="__RefHeading___Toc618_439839225"/>
      <w:bookmarkStart w:id="87" w:name="_Toc123753625"/>
      <w:r>
        <w:t>GUI</w:t>
      </w:r>
      <w:bookmarkEnd w:id="85"/>
      <w:bookmarkEnd w:id="86"/>
      <w:bookmarkEnd w:id="87"/>
    </w:p>
    <w:p w14:paraId="2211E56C" w14:textId="77777777" w:rsidR="001D2491" w:rsidRDefault="00000000" w:rsidP="00E50800">
      <w:pPr>
        <w:pStyle w:val="berschrift2"/>
      </w:pPr>
      <w:bookmarkStart w:id="88" w:name="_Toc31"/>
      <w:bookmarkStart w:id="89" w:name="__RefHeading___Toc620_439839225"/>
      <w:bookmarkStart w:id="90" w:name="_Toc123753626"/>
      <w:r>
        <w:t>(Applet)</w:t>
      </w:r>
      <w:bookmarkEnd w:id="88"/>
      <w:bookmarkEnd w:id="89"/>
      <w:bookmarkEnd w:id="90"/>
    </w:p>
    <w:p w14:paraId="239B28B1" w14:textId="77777777" w:rsidR="001D2491" w:rsidRDefault="00000000">
      <w:pPr>
        <w:pStyle w:val="Textbody"/>
        <w:numPr>
          <w:ilvl w:val="0"/>
          <w:numId w:val="55"/>
        </w:numPr>
      </w:pPr>
      <w:r>
        <w:t>Eher leichtgewichtig</w:t>
      </w:r>
    </w:p>
    <w:p w14:paraId="1274DA95" w14:textId="77777777" w:rsidR="001D2491" w:rsidRDefault="00000000">
      <w:pPr>
        <w:pStyle w:val="Textbody"/>
        <w:numPr>
          <w:ilvl w:val="0"/>
          <w:numId w:val="55"/>
        </w:numPr>
      </w:pPr>
      <w:r>
        <w:t>Integration in HTML</w:t>
      </w:r>
    </w:p>
    <w:p w14:paraId="27F23629" w14:textId="77777777" w:rsidR="001D2491" w:rsidRDefault="00000000">
      <w:pPr>
        <w:pStyle w:val="Textbody"/>
        <w:numPr>
          <w:ilvl w:val="0"/>
          <w:numId w:val="55"/>
        </w:numPr>
      </w:pPr>
      <w:r>
        <w:t>&lt;object codebase="link zum Code”</w:t>
      </w:r>
    </w:p>
    <w:p w14:paraId="121486EF" w14:textId="77777777" w:rsidR="001D2491" w:rsidRDefault="00000000">
      <w:pPr>
        <w:pStyle w:val="Textbody"/>
      </w:pPr>
      <w:r>
        <w:t>classid="java:applets.Klassenname.class"</w:t>
      </w:r>
    </w:p>
    <w:p w14:paraId="38892F9A" w14:textId="77777777" w:rsidR="001D2491" w:rsidRDefault="00000000">
      <w:pPr>
        <w:pStyle w:val="Textbody"/>
      </w:pPr>
      <w:r>
        <w:t>codetype="application/x-java-applet”</w:t>
      </w:r>
    </w:p>
    <w:p w14:paraId="01F40A4E" w14:textId="77777777" w:rsidR="001D2491" w:rsidRDefault="00000000">
      <w:pPr>
        <w:pStyle w:val="Textbody"/>
      </w:pPr>
      <w:r>
        <w:t>width="breite” height="höhe”&gt;&lt;/object&gt;</w:t>
      </w:r>
    </w:p>
    <w:p w14:paraId="0A3C0045" w14:textId="77777777" w:rsidR="001D2491" w:rsidRDefault="00000000">
      <w:pPr>
        <w:pStyle w:val="Textbody"/>
        <w:numPr>
          <w:ilvl w:val="0"/>
          <w:numId w:val="55"/>
        </w:numPr>
      </w:pPr>
      <w:r>
        <w:t>entsprechende Klasse wird von java.awt.Applet abgeleitet und die public void paint(Graphics graphics)-Methode überschrieben</w:t>
      </w:r>
    </w:p>
    <w:p w14:paraId="3AE317CF" w14:textId="77777777" w:rsidR="001D2491" w:rsidRDefault="00000000" w:rsidP="00E50800">
      <w:pPr>
        <w:pStyle w:val="berschrift2"/>
      </w:pPr>
      <w:bookmarkStart w:id="91" w:name="_Toc32"/>
      <w:bookmarkStart w:id="92" w:name="__RefHeading___Toc622_439839225"/>
      <w:bookmarkStart w:id="93" w:name="_Toc123753627"/>
      <w:r>
        <w:t>Graphics</w:t>
      </w:r>
      <w:bookmarkEnd w:id="91"/>
      <w:bookmarkEnd w:id="92"/>
      <w:bookmarkEnd w:id="93"/>
    </w:p>
    <w:p w14:paraId="35152846" w14:textId="77777777" w:rsidR="001D2491" w:rsidRDefault="00000000">
      <w:pPr>
        <w:pStyle w:val="Textbody"/>
        <w:numPr>
          <w:ilvl w:val="0"/>
          <w:numId w:val="56"/>
        </w:numPr>
      </w:pPr>
      <w:r>
        <w:t>Referenzpunkt für Positionierung von Formen oben links</w:t>
      </w:r>
    </w:p>
    <w:p w14:paraId="07B6C5F2" w14:textId="77777777" w:rsidR="001D2491" w:rsidRDefault="00000000">
      <w:pPr>
        <w:pStyle w:val="Textbody"/>
        <w:numPr>
          <w:ilvl w:val="0"/>
          <w:numId w:val="56"/>
        </w:numPr>
      </w:pPr>
      <w:r>
        <w:t>Color (new Color(r, g, b) je von 0 bis 255)</w:t>
      </w:r>
    </w:p>
    <w:p w14:paraId="09D49774" w14:textId="77777777" w:rsidR="001D2491" w:rsidRDefault="00000000">
      <w:pPr>
        <w:pStyle w:val="Textbody"/>
        <w:numPr>
          <w:ilvl w:val="0"/>
          <w:numId w:val="56"/>
        </w:numPr>
      </w:pPr>
      <w:r>
        <w:t>repräsentiert Zeichenfläche und moderiert Zeichnen</w:t>
      </w:r>
    </w:p>
    <w:p w14:paraId="3BC2FC02" w14:textId="77777777" w:rsidR="001D2491" w:rsidRDefault="00000000">
      <w:pPr>
        <w:pStyle w:val="Textbody"/>
        <w:numPr>
          <w:ilvl w:val="0"/>
          <w:numId w:val="56"/>
        </w:numPr>
      </w:pPr>
      <w:r>
        <w:t>Bsp. Methoden:</w:t>
      </w:r>
    </w:p>
    <w:p w14:paraId="424A9B6A" w14:textId="77777777" w:rsidR="001D2491" w:rsidRDefault="00000000">
      <w:pPr>
        <w:pStyle w:val="Textbody"/>
        <w:numPr>
          <w:ilvl w:val="1"/>
          <w:numId w:val="56"/>
        </w:numPr>
      </w:pPr>
      <w:r>
        <w:t>setColor(Color c)</w:t>
      </w:r>
    </w:p>
    <w:p w14:paraId="4338FE4F" w14:textId="77777777" w:rsidR="001D2491" w:rsidRDefault="00000000">
      <w:pPr>
        <w:pStyle w:val="Textbody"/>
        <w:numPr>
          <w:ilvl w:val="1"/>
          <w:numId w:val="56"/>
        </w:numPr>
      </w:pPr>
      <w:r>
        <w:t>fillOval(x, y, durchmesser1, durchmesser2)</w:t>
      </w:r>
    </w:p>
    <w:p w14:paraId="7C80FD81" w14:textId="77777777" w:rsidR="001D2491" w:rsidRDefault="00000000">
      <w:pPr>
        <w:pStyle w:val="Textbody"/>
        <w:numPr>
          <w:ilvl w:val="1"/>
          <w:numId w:val="56"/>
        </w:numPr>
      </w:pPr>
      <w:r>
        <w:t>drawOval(x, y, d1, d2)</w:t>
      </w:r>
    </w:p>
    <w:p w14:paraId="7B8A31C6" w14:textId="77777777" w:rsidR="001D2491" w:rsidRDefault="00000000">
      <w:pPr>
        <w:pStyle w:val="Textbody"/>
        <w:numPr>
          <w:ilvl w:val="1"/>
          <w:numId w:val="56"/>
        </w:numPr>
      </w:pPr>
      <w:r>
        <w:t>draw/fillRect(x,y,width; height)</w:t>
      </w:r>
    </w:p>
    <w:p w14:paraId="7FA47921" w14:textId="77777777" w:rsidR="001D2491" w:rsidRDefault="00000000">
      <w:pPr>
        <w:pStyle w:val="Textbody"/>
        <w:numPr>
          <w:ilvl w:val="1"/>
          <w:numId w:val="56"/>
        </w:numPr>
      </w:pPr>
      <w:r>
        <w:t>drawLine(startX, startY, endX, endY)</w:t>
      </w:r>
    </w:p>
    <w:p w14:paraId="63C7DF19" w14:textId="77777777" w:rsidR="001D2491" w:rsidRDefault="00000000" w:rsidP="00E50800">
      <w:pPr>
        <w:pStyle w:val="berschrift1"/>
      </w:pPr>
      <w:bookmarkStart w:id="94" w:name="_Toc33"/>
      <w:bookmarkStart w:id="95" w:name="__RefHeading___Toc1324_2939200082"/>
      <w:bookmarkStart w:id="96" w:name="_Toc123753628"/>
      <w:r>
        <w:t>Mathe</w:t>
      </w:r>
      <w:bookmarkEnd w:id="94"/>
      <w:bookmarkEnd w:id="95"/>
      <w:bookmarkEnd w:id="96"/>
    </w:p>
    <w:p w14:paraId="05C6A285" w14:textId="77777777" w:rsidR="001D2491" w:rsidRDefault="00000000" w:rsidP="00E50800">
      <w:pPr>
        <w:pStyle w:val="Textbody"/>
        <w:numPr>
          <w:ilvl w:val="0"/>
          <w:numId w:val="74"/>
        </w:numPr>
      </w:pPr>
      <w:r>
        <w:t>Bisektionsverfahren zur Nullstellenfindung (Näherung bis zu einer Fehlertoleranz) (Suche durch Einschränkung eines Bereichs mit Vorzeichenwechsel) (in R)</w:t>
      </w:r>
    </w:p>
    <w:p w14:paraId="30557307" w14:textId="77777777" w:rsidR="001D2491" w:rsidRDefault="00000000" w:rsidP="00E50800">
      <w:pPr>
        <w:pStyle w:val="berschrift1"/>
      </w:pPr>
      <w:bookmarkStart w:id="97" w:name="_Toc34"/>
      <w:bookmarkStart w:id="98" w:name="__RefHeading___Toc1326_2939200082"/>
      <w:bookmarkStart w:id="99" w:name="_Toc123753629"/>
      <w:r>
        <w:t>Random</w:t>
      </w:r>
      <w:bookmarkEnd w:id="97"/>
      <w:bookmarkEnd w:id="98"/>
      <w:bookmarkEnd w:id="99"/>
    </w:p>
    <w:p w14:paraId="592A9B8C" w14:textId="77777777" w:rsidR="001D2491" w:rsidRDefault="00000000" w:rsidP="00E50800">
      <w:pPr>
        <w:pStyle w:val="Textbody"/>
        <w:numPr>
          <w:ilvl w:val="0"/>
          <w:numId w:val="74"/>
        </w:numPr>
      </w:pPr>
      <w:r>
        <w:t>Iff steht für „... if, and only if,“</w:t>
      </w:r>
    </w:p>
    <w:p w14:paraId="529E390D" w14:textId="77777777" w:rsidR="001D2491" w:rsidRDefault="00000000" w:rsidP="00E50800">
      <w:pPr>
        <w:pStyle w:val="Textbody"/>
        <w:numPr>
          <w:ilvl w:val="0"/>
          <w:numId w:val="74"/>
        </w:numPr>
      </w:pPr>
      <w:r>
        <w:t>Prädikat: Funktion mit booleschem Ergebnis</w:t>
      </w:r>
    </w:p>
    <w:sectPr w:rsidR="001D2491" w:rsidSect="00972DFF">
      <w:footerReference w:type="default" r:id="rId11"/>
      <w:pgSz w:w="12240" w:h="15840"/>
      <w:pgMar w:top="1417" w:right="1417" w:bottom="1134" w:left="1417"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0941" w14:textId="77777777" w:rsidR="000E669B" w:rsidRDefault="000E669B">
      <w:r>
        <w:separator/>
      </w:r>
    </w:p>
  </w:endnote>
  <w:endnote w:type="continuationSeparator" w:id="0">
    <w:p w14:paraId="26ED07D9" w14:textId="77777777" w:rsidR="000E669B" w:rsidRDefault="000E6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OpenSymbo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8E73" w14:textId="77777777" w:rsidR="00D47385" w:rsidRDefault="00000000">
    <w:pPr>
      <w:pStyle w:val="Fuzeile"/>
    </w:pPr>
    <w:r>
      <w:t>FOP – Zusammenfassung</w:t>
    </w:r>
    <w:r>
      <w:tab/>
    </w:r>
    <w:r>
      <w:tab/>
    </w:r>
    <w:r>
      <w:fldChar w:fldCharType="begin"/>
    </w:r>
    <w:r>
      <w:instrText xml:space="preserve"> PAGE </w:instrText>
    </w:r>
    <w:r>
      <w:fldChar w:fldCharType="separate"/>
    </w:r>
    <w:r>
      <w:t>16</w:t>
    </w:r>
    <w:r>
      <w:fldChar w:fldCharType="end"/>
    </w:r>
    <w:r>
      <w:t>/</w:t>
    </w:r>
    <w:r>
      <w:fldChar w:fldCharType="begin"/>
    </w:r>
    <w:r>
      <w:instrText xml:space="preserve"> NUMPAGES </w:instrText>
    </w:r>
    <w:r>
      <w:fldChar w:fldCharType="separate"/>
    </w:r>
    <w: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F86C" w14:textId="77777777" w:rsidR="000E669B" w:rsidRDefault="000E669B">
      <w:r>
        <w:separator/>
      </w:r>
    </w:p>
  </w:footnote>
  <w:footnote w:type="continuationSeparator" w:id="0">
    <w:p w14:paraId="781E304F" w14:textId="77777777" w:rsidR="000E669B" w:rsidRDefault="000E6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47"/>
    <w:multiLevelType w:val="multilevel"/>
    <w:tmpl w:val="E78EB1EC"/>
    <w:styleLink w:val="WWNum73"/>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1" w15:restartNumberingAfterBreak="0">
    <w:nsid w:val="03F75B42"/>
    <w:multiLevelType w:val="multilevel"/>
    <w:tmpl w:val="5E8A63D8"/>
    <w:styleLink w:val="WWNum5"/>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05B114F1"/>
    <w:multiLevelType w:val="multilevel"/>
    <w:tmpl w:val="2F38ED6E"/>
    <w:styleLink w:val="WWNum21"/>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 w15:restartNumberingAfterBreak="0">
    <w:nsid w:val="08CA5505"/>
    <w:multiLevelType w:val="multilevel"/>
    <w:tmpl w:val="DAB4A30C"/>
    <w:styleLink w:val="WWNum62"/>
    <w:lvl w:ilvl="0">
      <w:numFmt w:val="bullet"/>
      <w:lvlText w:val=""/>
      <w:lvlJc w:val="left"/>
      <w:pPr>
        <w:ind w:left="360" w:hanging="360"/>
      </w:pPr>
    </w:lvl>
    <w:lvl w:ilvl="1">
      <w:numFmt w:val="bullet"/>
      <w:lvlText w:val="o"/>
      <w:lvlJc w:val="left"/>
      <w:pPr>
        <w:ind w:left="1080" w:hanging="360"/>
      </w:p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lvl>
    <w:lvl w:ilvl="5">
      <w:numFmt w:val="bullet"/>
      <w:lvlText w:val=""/>
      <w:lvlJc w:val="left"/>
      <w:pPr>
        <w:ind w:left="3960" w:hanging="360"/>
      </w:pPr>
    </w:lvl>
    <w:lvl w:ilvl="6">
      <w:numFmt w:val="bullet"/>
      <w:lvlText w:val=""/>
      <w:lvlJc w:val="left"/>
      <w:pPr>
        <w:ind w:left="4681" w:hanging="360"/>
      </w:pPr>
    </w:lvl>
    <w:lvl w:ilvl="7">
      <w:numFmt w:val="bullet"/>
      <w:lvlText w:val="o"/>
      <w:lvlJc w:val="left"/>
      <w:pPr>
        <w:ind w:left="5401" w:hanging="360"/>
      </w:pPr>
    </w:lvl>
    <w:lvl w:ilvl="8">
      <w:numFmt w:val="bullet"/>
      <w:lvlText w:val=""/>
      <w:lvlJc w:val="left"/>
      <w:pPr>
        <w:ind w:left="6123" w:hanging="360"/>
      </w:pPr>
    </w:lvl>
  </w:abstractNum>
  <w:abstractNum w:abstractNumId="4" w15:restartNumberingAfterBreak="0">
    <w:nsid w:val="09762AA7"/>
    <w:multiLevelType w:val="multilevel"/>
    <w:tmpl w:val="0EB8EDB6"/>
    <w:styleLink w:val="WWNum15"/>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 w15:restartNumberingAfterBreak="0">
    <w:nsid w:val="0AC84E05"/>
    <w:multiLevelType w:val="multilevel"/>
    <w:tmpl w:val="A1305E8E"/>
    <w:styleLink w:val="WWNum31"/>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 w15:restartNumberingAfterBreak="0">
    <w:nsid w:val="0D8B2F25"/>
    <w:multiLevelType w:val="multilevel"/>
    <w:tmpl w:val="9B2A3A10"/>
    <w:styleLink w:val="WWNum6"/>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 w15:restartNumberingAfterBreak="0">
    <w:nsid w:val="0F3461AF"/>
    <w:multiLevelType w:val="multilevel"/>
    <w:tmpl w:val="740C57C4"/>
    <w:styleLink w:val="WWNum18"/>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8" w15:restartNumberingAfterBreak="0">
    <w:nsid w:val="11C27C1C"/>
    <w:multiLevelType w:val="multilevel"/>
    <w:tmpl w:val="06B6CD8A"/>
    <w:styleLink w:val="WWNum51"/>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9" w15:restartNumberingAfterBreak="0">
    <w:nsid w:val="123B0B17"/>
    <w:multiLevelType w:val="multilevel"/>
    <w:tmpl w:val="240EAF02"/>
    <w:styleLink w:val="WWNum37"/>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0" w15:restartNumberingAfterBreak="0">
    <w:nsid w:val="154B0DF4"/>
    <w:multiLevelType w:val="multilevel"/>
    <w:tmpl w:val="FE4E8B1C"/>
    <w:styleLink w:val="WWNum9"/>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1" w15:restartNumberingAfterBreak="0">
    <w:nsid w:val="18041076"/>
    <w:multiLevelType w:val="multilevel"/>
    <w:tmpl w:val="6AC0A192"/>
    <w:styleLink w:val="WWNum20"/>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2" w15:restartNumberingAfterBreak="0">
    <w:nsid w:val="185361C1"/>
    <w:multiLevelType w:val="multilevel"/>
    <w:tmpl w:val="D14A96F8"/>
    <w:styleLink w:val="WWNum72"/>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13" w15:restartNumberingAfterBreak="0">
    <w:nsid w:val="1AC234F4"/>
    <w:multiLevelType w:val="multilevel"/>
    <w:tmpl w:val="7464AC0E"/>
    <w:styleLink w:val="WWNum28"/>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4" w15:restartNumberingAfterBreak="0">
    <w:nsid w:val="1B820534"/>
    <w:multiLevelType w:val="multilevel"/>
    <w:tmpl w:val="856E6E56"/>
    <w:styleLink w:val="WWNum47"/>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5" w15:restartNumberingAfterBreak="0">
    <w:nsid w:val="1C7271E9"/>
    <w:multiLevelType w:val="multilevel"/>
    <w:tmpl w:val="AF1A2C66"/>
    <w:styleLink w:val="WWNum44"/>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6" w15:restartNumberingAfterBreak="0">
    <w:nsid w:val="1D7F4F40"/>
    <w:multiLevelType w:val="multilevel"/>
    <w:tmpl w:val="13A04BDE"/>
    <w:styleLink w:val="WWNum35"/>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7" w15:restartNumberingAfterBreak="0">
    <w:nsid w:val="1DC72197"/>
    <w:multiLevelType w:val="multilevel"/>
    <w:tmpl w:val="94F4E70A"/>
    <w:styleLink w:val="WWNum23"/>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8" w15:restartNumberingAfterBreak="0">
    <w:nsid w:val="1E8C2410"/>
    <w:multiLevelType w:val="multilevel"/>
    <w:tmpl w:val="6CD0F1E0"/>
    <w:styleLink w:val="WWNum50"/>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9" w15:restartNumberingAfterBreak="0">
    <w:nsid w:val="205631EB"/>
    <w:multiLevelType w:val="multilevel"/>
    <w:tmpl w:val="5FA2448C"/>
    <w:numStyleLink w:val="WWNum53"/>
  </w:abstractNum>
  <w:abstractNum w:abstractNumId="20" w15:restartNumberingAfterBreak="0">
    <w:nsid w:val="20FD36F3"/>
    <w:multiLevelType w:val="multilevel"/>
    <w:tmpl w:val="77961FA8"/>
    <w:styleLink w:val="WWNum27"/>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1" w15:restartNumberingAfterBreak="0">
    <w:nsid w:val="21A03CC5"/>
    <w:multiLevelType w:val="multilevel"/>
    <w:tmpl w:val="0BBA25DC"/>
    <w:styleLink w:val="WWNum45"/>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2" w15:restartNumberingAfterBreak="0">
    <w:nsid w:val="24CA1859"/>
    <w:multiLevelType w:val="multilevel"/>
    <w:tmpl w:val="8418323A"/>
    <w:styleLink w:val="WWNum3"/>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3" w15:restartNumberingAfterBreak="0">
    <w:nsid w:val="251E23B7"/>
    <w:multiLevelType w:val="multilevel"/>
    <w:tmpl w:val="AD4EF676"/>
    <w:styleLink w:val="WWNum4"/>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4" w15:restartNumberingAfterBreak="0">
    <w:nsid w:val="26A53840"/>
    <w:multiLevelType w:val="multilevel"/>
    <w:tmpl w:val="3A56669A"/>
    <w:styleLink w:val="WWNum69"/>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25" w15:restartNumberingAfterBreak="0">
    <w:nsid w:val="27A94B06"/>
    <w:multiLevelType w:val="multilevel"/>
    <w:tmpl w:val="D00AAE74"/>
    <w:styleLink w:val="WWNum63"/>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6" w15:restartNumberingAfterBreak="0">
    <w:nsid w:val="2A083978"/>
    <w:multiLevelType w:val="multilevel"/>
    <w:tmpl w:val="C58E8EC8"/>
    <w:styleLink w:val="WWNum13"/>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7" w15:restartNumberingAfterBreak="0">
    <w:nsid w:val="2B7326BA"/>
    <w:multiLevelType w:val="multilevel"/>
    <w:tmpl w:val="AD40F104"/>
    <w:styleLink w:val="WWNum54"/>
    <w:lvl w:ilvl="0">
      <w:numFmt w:val="bullet"/>
      <w:lvlText w:val=""/>
      <w:lvlJc w:val="left"/>
      <w:pPr>
        <w:ind w:left="360" w:hanging="360"/>
      </w:pPr>
    </w:lvl>
    <w:lvl w:ilvl="1">
      <w:numFmt w:val="bullet"/>
      <w:lvlText w:val="o"/>
      <w:lvlJc w:val="left"/>
      <w:pPr>
        <w:ind w:left="1080" w:hanging="360"/>
      </w:p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lvl>
    <w:lvl w:ilvl="5">
      <w:numFmt w:val="bullet"/>
      <w:lvlText w:val=""/>
      <w:lvlJc w:val="left"/>
      <w:pPr>
        <w:ind w:left="3960" w:hanging="360"/>
      </w:pPr>
    </w:lvl>
    <w:lvl w:ilvl="6">
      <w:numFmt w:val="bullet"/>
      <w:lvlText w:val=""/>
      <w:lvlJc w:val="left"/>
      <w:pPr>
        <w:ind w:left="4681" w:hanging="360"/>
      </w:pPr>
    </w:lvl>
    <w:lvl w:ilvl="7">
      <w:numFmt w:val="bullet"/>
      <w:lvlText w:val="o"/>
      <w:lvlJc w:val="left"/>
      <w:pPr>
        <w:ind w:left="5401" w:hanging="360"/>
      </w:pPr>
    </w:lvl>
    <w:lvl w:ilvl="8">
      <w:numFmt w:val="bullet"/>
      <w:lvlText w:val=""/>
      <w:lvlJc w:val="left"/>
      <w:pPr>
        <w:ind w:left="6123" w:hanging="360"/>
      </w:pPr>
    </w:lvl>
  </w:abstractNum>
  <w:abstractNum w:abstractNumId="28" w15:restartNumberingAfterBreak="0">
    <w:nsid w:val="2C24130C"/>
    <w:multiLevelType w:val="multilevel"/>
    <w:tmpl w:val="CFAA33C2"/>
    <w:styleLink w:val="WWNum71"/>
    <w:lvl w:ilvl="0">
      <w:numFmt w:val="bullet"/>
      <w:lvlText w:val="·"/>
      <w:lvlJc w:val="left"/>
      <w:pPr>
        <w:ind w:left="709"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29" w15:restartNumberingAfterBreak="0">
    <w:nsid w:val="2DC927BD"/>
    <w:multiLevelType w:val="multilevel"/>
    <w:tmpl w:val="744623B0"/>
    <w:styleLink w:val="WWNum59"/>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30" w15:restartNumberingAfterBreak="0">
    <w:nsid w:val="2FCA2307"/>
    <w:multiLevelType w:val="multilevel"/>
    <w:tmpl w:val="0C58F640"/>
    <w:styleLink w:val="WWNum24"/>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1" w15:restartNumberingAfterBreak="0">
    <w:nsid w:val="2FCB3695"/>
    <w:multiLevelType w:val="multilevel"/>
    <w:tmpl w:val="500A15F6"/>
    <w:styleLink w:val="WWNum40"/>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2" w15:restartNumberingAfterBreak="0">
    <w:nsid w:val="30894108"/>
    <w:multiLevelType w:val="multilevel"/>
    <w:tmpl w:val="1E70FE3C"/>
    <w:styleLink w:val="WWNum26"/>
    <w:lvl w:ilvl="0">
      <w:numFmt w:val="bullet"/>
      <w:lvlText w:val=""/>
      <w:lvlJc w:val="left"/>
      <w:pPr>
        <w:ind w:left="360" w:hanging="360"/>
      </w:pPr>
    </w:lvl>
    <w:lvl w:ilvl="1">
      <w:numFmt w:val="bullet"/>
      <w:lvlText w:val="o"/>
      <w:lvlJc w:val="left"/>
      <w:pPr>
        <w:ind w:left="1080" w:hanging="360"/>
      </w:p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lvl>
    <w:lvl w:ilvl="5">
      <w:numFmt w:val="bullet"/>
      <w:lvlText w:val=""/>
      <w:lvlJc w:val="left"/>
      <w:pPr>
        <w:ind w:left="3960" w:hanging="360"/>
      </w:pPr>
    </w:lvl>
    <w:lvl w:ilvl="6">
      <w:numFmt w:val="bullet"/>
      <w:lvlText w:val=""/>
      <w:lvlJc w:val="left"/>
      <w:pPr>
        <w:ind w:left="4681" w:hanging="360"/>
      </w:pPr>
    </w:lvl>
    <w:lvl w:ilvl="7">
      <w:numFmt w:val="bullet"/>
      <w:lvlText w:val="o"/>
      <w:lvlJc w:val="left"/>
      <w:pPr>
        <w:ind w:left="5401" w:hanging="360"/>
      </w:pPr>
    </w:lvl>
    <w:lvl w:ilvl="8">
      <w:numFmt w:val="bullet"/>
      <w:lvlText w:val=""/>
      <w:lvlJc w:val="left"/>
      <w:pPr>
        <w:ind w:left="6123" w:hanging="360"/>
      </w:pPr>
    </w:lvl>
  </w:abstractNum>
  <w:abstractNum w:abstractNumId="33" w15:restartNumberingAfterBreak="0">
    <w:nsid w:val="30CA60E8"/>
    <w:multiLevelType w:val="multilevel"/>
    <w:tmpl w:val="D488EAD2"/>
    <w:styleLink w:val="WWNum56"/>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4" w15:restartNumberingAfterBreak="0">
    <w:nsid w:val="3355740C"/>
    <w:multiLevelType w:val="multilevel"/>
    <w:tmpl w:val="605E50E4"/>
    <w:styleLink w:val="WWNum39"/>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5" w15:restartNumberingAfterBreak="0">
    <w:nsid w:val="34A56228"/>
    <w:multiLevelType w:val="multilevel"/>
    <w:tmpl w:val="B602E7D4"/>
    <w:styleLink w:val="WWNum32"/>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6" w15:restartNumberingAfterBreak="0">
    <w:nsid w:val="375F7A8F"/>
    <w:multiLevelType w:val="multilevel"/>
    <w:tmpl w:val="21C2869C"/>
    <w:styleLink w:val="WWNum34"/>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7" w15:restartNumberingAfterBreak="0">
    <w:nsid w:val="3E810C1C"/>
    <w:multiLevelType w:val="multilevel"/>
    <w:tmpl w:val="7662EFBC"/>
    <w:styleLink w:val="WWNum11"/>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8" w15:restartNumberingAfterBreak="0">
    <w:nsid w:val="4028057F"/>
    <w:multiLevelType w:val="multilevel"/>
    <w:tmpl w:val="0E90F2C6"/>
    <w:styleLink w:val="WWNum48"/>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9" w15:restartNumberingAfterBreak="0">
    <w:nsid w:val="415D4FF3"/>
    <w:multiLevelType w:val="multilevel"/>
    <w:tmpl w:val="A3B01138"/>
    <w:styleLink w:val="WWNum61"/>
    <w:lvl w:ilvl="0">
      <w:numFmt w:val="bullet"/>
      <w:lvlText w:val="·"/>
      <w:lvlJc w:val="left"/>
      <w:pPr>
        <w:ind w:left="709"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40" w15:restartNumberingAfterBreak="0">
    <w:nsid w:val="416E5E9A"/>
    <w:multiLevelType w:val="multilevel"/>
    <w:tmpl w:val="1EAC35E8"/>
    <w:styleLink w:val="WWNum55"/>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1" w15:restartNumberingAfterBreak="0">
    <w:nsid w:val="417E39A7"/>
    <w:multiLevelType w:val="multilevel"/>
    <w:tmpl w:val="D122B070"/>
    <w:styleLink w:val="WWNum64"/>
    <w:lvl w:ilvl="0">
      <w:numFmt w:val="bullet"/>
      <w:lvlText w:val="·"/>
      <w:lvlJc w:val="left"/>
      <w:pPr>
        <w:ind w:left="709" w:hanging="360"/>
      </w:pPr>
    </w:lvl>
    <w:lvl w:ilvl="1">
      <w:numFmt w:val="bullet"/>
      <w:lvlText w:val="o"/>
      <w:lvlJc w:val="left"/>
      <w:pPr>
        <w:ind w:left="1429" w:hanging="360"/>
      </w:pPr>
    </w:lvl>
    <w:lvl w:ilvl="2">
      <w:numFmt w:val="bullet"/>
      <w:lvlText w:val="§"/>
      <w:lvlJc w:val="left"/>
      <w:pPr>
        <w:ind w:left="2149" w:hanging="360"/>
      </w:pPr>
    </w:lvl>
    <w:lvl w:ilvl="3">
      <w:numFmt w:val="bullet"/>
      <w:lvlText w:val="·"/>
      <w:lvlJc w:val="left"/>
      <w:pPr>
        <w:ind w:left="2869" w:hanging="360"/>
      </w:pPr>
    </w:lvl>
    <w:lvl w:ilvl="4">
      <w:numFmt w:val="bullet"/>
      <w:lvlText w:val="o"/>
      <w:lvlJc w:val="left"/>
      <w:pPr>
        <w:ind w:left="3589" w:hanging="360"/>
      </w:pPr>
    </w:lvl>
    <w:lvl w:ilvl="5">
      <w:numFmt w:val="bullet"/>
      <w:lvlText w:val="§"/>
      <w:lvlJc w:val="left"/>
      <w:pPr>
        <w:ind w:left="4309" w:hanging="360"/>
      </w:pPr>
    </w:lvl>
    <w:lvl w:ilvl="6">
      <w:numFmt w:val="bullet"/>
      <w:lvlText w:val="·"/>
      <w:lvlJc w:val="left"/>
      <w:pPr>
        <w:ind w:left="5029" w:hanging="360"/>
      </w:pPr>
    </w:lvl>
    <w:lvl w:ilvl="7">
      <w:numFmt w:val="bullet"/>
      <w:lvlText w:val="o"/>
      <w:lvlJc w:val="left"/>
      <w:pPr>
        <w:ind w:left="5749" w:hanging="360"/>
      </w:pPr>
    </w:lvl>
    <w:lvl w:ilvl="8">
      <w:numFmt w:val="bullet"/>
      <w:lvlText w:val="§"/>
      <w:lvlJc w:val="left"/>
      <w:pPr>
        <w:ind w:left="6469" w:hanging="360"/>
      </w:pPr>
    </w:lvl>
  </w:abstractNum>
  <w:abstractNum w:abstractNumId="42" w15:restartNumberingAfterBreak="0">
    <w:nsid w:val="41E23AD2"/>
    <w:multiLevelType w:val="multilevel"/>
    <w:tmpl w:val="82DEDF62"/>
    <w:styleLink w:val="WWNum30"/>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3" w15:restartNumberingAfterBreak="0">
    <w:nsid w:val="438E5774"/>
    <w:multiLevelType w:val="multilevel"/>
    <w:tmpl w:val="5FA2448C"/>
    <w:numStyleLink w:val="WWNum53"/>
  </w:abstractNum>
  <w:abstractNum w:abstractNumId="44" w15:restartNumberingAfterBreak="0">
    <w:nsid w:val="4A2D7761"/>
    <w:multiLevelType w:val="multilevel"/>
    <w:tmpl w:val="4B3A6C6C"/>
    <w:styleLink w:val="WWNum7"/>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5" w15:restartNumberingAfterBreak="0">
    <w:nsid w:val="4CE52099"/>
    <w:multiLevelType w:val="multilevel"/>
    <w:tmpl w:val="842E52D6"/>
    <w:styleLink w:val="WWNum42"/>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6" w15:restartNumberingAfterBreak="0">
    <w:nsid w:val="4DFF6CC7"/>
    <w:multiLevelType w:val="hybridMultilevel"/>
    <w:tmpl w:val="7C24EC8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7" w15:restartNumberingAfterBreak="0">
    <w:nsid w:val="50010A43"/>
    <w:multiLevelType w:val="multilevel"/>
    <w:tmpl w:val="C8AE7984"/>
    <w:styleLink w:val="WWNum36"/>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8" w15:restartNumberingAfterBreak="0">
    <w:nsid w:val="51696012"/>
    <w:multiLevelType w:val="multilevel"/>
    <w:tmpl w:val="96CE01B6"/>
    <w:styleLink w:val="WWNum10"/>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9" w15:restartNumberingAfterBreak="0">
    <w:nsid w:val="516F4318"/>
    <w:multiLevelType w:val="multilevel"/>
    <w:tmpl w:val="3E4EC09E"/>
    <w:styleLink w:val="WWNum14"/>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0" w15:restartNumberingAfterBreak="0">
    <w:nsid w:val="53425C66"/>
    <w:multiLevelType w:val="multilevel"/>
    <w:tmpl w:val="10920092"/>
    <w:styleLink w:val="WWNum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51" w15:restartNumberingAfterBreak="0">
    <w:nsid w:val="5503217E"/>
    <w:multiLevelType w:val="multilevel"/>
    <w:tmpl w:val="33220D76"/>
    <w:styleLink w:val="WWNum8"/>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2" w15:restartNumberingAfterBreak="0">
    <w:nsid w:val="58337545"/>
    <w:multiLevelType w:val="multilevel"/>
    <w:tmpl w:val="5FA2448C"/>
    <w:styleLink w:val="WWNum53"/>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3" w15:restartNumberingAfterBreak="0">
    <w:nsid w:val="59043009"/>
    <w:multiLevelType w:val="multilevel"/>
    <w:tmpl w:val="176A86A2"/>
    <w:styleLink w:val="WWNum46"/>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4" w15:restartNumberingAfterBreak="0">
    <w:nsid w:val="5BE06032"/>
    <w:multiLevelType w:val="multilevel"/>
    <w:tmpl w:val="474ED0DC"/>
    <w:styleLink w:val="WWNum33"/>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5" w15:restartNumberingAfterBreak="0">
    <w:nsid w:val="5F4760E6"/>
    <w:multiLevelType w:val="multilevel"/>
    <w:tmpl w:val="41F85C32"/>
    <w:styleLink w:val="WWNum60"/>
    <w:lvl w:ilvl="0">
      <w:numFmt w:val="bullet"/>
      <w:lvlText w:val="·"/>
      <w:lvlJc w:val="left"/>
      <w:pPr>
        <w:ind w:left="709"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56" w15:restartNumberingAfterBreak="0">
    <w:nsid w:val="5F690D72"/>
    <w:multiLevelType w:val="multilevel"/>
    <w:tmpl w:val="15721752"/>
    <w:styleLink w:val="WWNum2"/>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7" w15:restartNumberingAfterBreak="0">
    <w:nsid w:val="645F5D9A"/>
    <w:multiLevelType w:val="multilevel"/>
    <w:tmpl w:val="4EFC8756"/>
    <w:styleLink w:val="WWNum49"/>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8" w15:restartNumberingAfterBreak="0">
    <w:nsid w:val="647246D8"/>
    <w:multiLevelType w:val="multilevel"/>
    <w:tmpl w:val="040EEFD0"/>
    <w:styleLink w:val="WWNum5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59" w15:restartNumberingAfterBreak="0">
    <w:nsid w:val="654B36A1"/>
    <w:multiLevelType w:val="multilevel"/>
    <w:tmpl w:val="D4F2F860"/>
    <w:styleLink w:val="WWNum66"/>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60" w15:restartNumberingAfterBreak="0">
    <w:nsid w:val="667902DE"/>
    <w:multiLevelType w:val="multilevel"/>
    <w:tmpl w:val="5A0E4EAE"/>
    <w:styleLink w:val="WWNum52"/>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1" w15:restartNumberingAfterBreak="0">
    <w:nsid w:val="678F2164"/>
    <w:multiLevelType w:val="multilevel"/>
    <w:tmpl w:val="4948D700"/>
    <w:styleLink w:val="WWNum38"/>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2" w15:restartNumberingAfterBreak="0">
    <w:nsid w:val="67BB3B87"/>
    <w:multiLevelType w:val="multilevel"/>
    <w:tmpl w:val="DFDEF836"/>
    <w:styleLink w:val="WWNum68"/>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63" w15:restartNumberingAfterBreak="0">
    <w:nsid w:val="68F1215C"/>
    <w:multiLevelType w:val="multilevel"/>
    <w:tmpl w:val="DACA0426"/>
    <w:styleLink w:val="WWNum67"/>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64" w15:restartNumberingAfterBreak="0">
    <w:nsid w:val="6C194807"/>
    <w:multiLevelType w:val="multilevel"/>
    <w:tmpl w:val="02DCF9E0"/>
    <w:styleLink w:val="WWNum12"/>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5" w15:restartNumberingAfterBreak="0">
    <w:nsid w:val="6CAE2BDC"/>
    <w:multiLevelType w:val="multilevel"/>
    <w:tmpl w:val="88A81004"/>
    <w:styleLink w:val="WWNum58"/>
    <w:lvl w:ilvl="0">
      <w:numFmt w:val="bullet"/>
      <w:lvlText w:val="·"/>
      <w:lvlJc w:val="left"/>
    </w:lvl>
    <w:lvl w:ilvl="1">
      <w:numFmt w:val="bullet"/>
      <w:lvlText w:val="o"/>
      <w:lvlJc w:val="left"/>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66" w15:restartNumberingAfterBreak="0">
    <w:nsid w:val="704678DE"/>
    <w:multiLevelType w:val="multilevel"/>
    <w:tmpl w:val="4140B688"/>
    <w:styleLink w:val="WWNum41"/>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7" w15:restartNumberingAfterBreak="0">
    <w:nsid w:val="72876635"/>
    <w:multiLevelType w:val="multilevel"/>
    <w:tmpl w:val="A5DA3472"/>
    <w:styleLink w:val="WWNum16"/>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8" w15:restartNumberingAfterBreak="0">
    <w:nsid w:val="73EF66CF"/>
    <w:multiLevelType w:val="multilevel"/>
    <w:tmpl w:val="DD26862A"/>
    <w:styleLink w:val="WWNum25"/>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9" w15:restartNumberingAfterBreak="0">
    <w:nsid w:val="76223988"/>
    <w:multiLevelType w:val="multilevel"/>
    <w:tmpl w:val="9F7AA90C"/>
    <w:styleLink w:val="WWNum65"/>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70" w15:restartNumberingAfterBreak="0">
    <w:nsid w:val="7A0D25B6"/>
    <w:multiLevelType w:val="multilevel"/>
    <w:tmpl w:val="0040EFEA"/>
    <w:styleLink w:val="WWNum70"/>
    <w:lvl w:ilvl="0">
      <w:numFmt w:val="bullet"/>
      <w:lvlText w:val="·"/>
      <w:lvlJc w:val="left"/>
      <w:pPr>
        <w:ind w:left="709"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abstractNum w:abstractNumId="71" w15:restartNumberingAfterBreak="0">
    <w:nsid w:val="7BA361A1"/>
    <w:multiLevelType w:val="multilevel"/>
    <w:tmpl w:val="47F4E738"/>
    <w:styleLink w:val="WWNum19"/>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2" w15:restartNumberingAfterBreak="0">
    <w:nsid w:val="7CB03B42"/>
    <w:multiLevelType w:val="multilevel"/>
    <w:tmpl w:val="3634BEF2"/>
    <w:styleLink w:val="WWNum17"/>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3" w15:restartNumberingAfterBreak="0">
    <w:nsid w:val="7F065A94"/>
    <w:multiLevelType w:val="multilevel"/>
    <w:tmpl w:val="6812D838"/>
    <w:styleLink w:val="WWNum43"/>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4" w15:restartNumberingAfterBreak="0">
    <w:nsid w:val="7F413357"/>
    <w:multiLevelType w:val="multilevel"/>
    <w:tmpl w:val="AC026622"/>
    <w:styleLink w:val="WWNum22"/>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5" w15:restartNumberingAfterBreak="0">
    <w:nsid w:val="7FC74721"/>
    <w:multiLevelType w:val="multilevel"/>
    <w:tmpl w:val="184A4CAC"/>
    <w:styleLink w:val="WWNum29"/>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1" w:hanging="360"/>
      </w:pPr>
    </w:lvl>
    <w:lvl w:ilvl="7">
      <w:numFmt w:val="bullet"/>
      <w:lvlText w:val="o"/>
      <w:lvlJc w:val="left"/>
      <w:pPr>
        <w:ind w:left="5760" w:hanging="360"/>
      </w:pPr>
    </w:lvl>
    <w:lvl w:ilvl="8">
      <w:numFmt w:val="bullet"/>
      <w:lvlText w:val=""/>
      <w:lvlJc w:val="left"/>
      <w:pPr>
        <w:ind w:left="6480" w:hanging="360"/>
      </w:pPr>
    </w:lvl>
  </w:abstractNum>
  <w:num w:numId="1" w16cid:durableId="371812844">
    <w:abstractNumId w:val="50"/>
  </w:num>
  <w:num w:numId="2" w16cid:durableId="107480481">
    <w:abstractNumId w:val="56"/>
  </w:num>
  <w:num w:numId="3" w16cid:durableId="496264202">
    <w:abstractNumId w:val="22"/>
  </w:num>
  <w:num w:numId="4" w16cid:durableId="1191727629">
    <w:abstractNumId w:val="23"/>
  </w:num>
  <w:num w:numId="5" w16cid:durableId="1976370653">
    <w:abstractNumId w:val="1"/>
  </w:num>
  <w:num w:numId="6" w16cid:durableId="1742681236">
    <w:abstractNumId w:val="6"/>
  </w:num>
  <w:num w:numId="7" w16cid:durableId="2118594911">
    <w:abstractNumId w:val="44"/>
  </w:num>
  <w:num w:numId="8" w16cid:durableId="1753041848">
    <w:abstractNumId w:val="51"/>
  </w:num>
  <w:num w:numId="9" w16cid:durableId="172842579">
    <w:abstractNumId w:val="10"/>
  </w:num>
  <w:num w:numId="10" w16cid:durableId="2031031338">
    <w:abstractNumId w:val="48"/>
  </w:num>
  <w:num w:numId="11" w16cid:durableId="1119683479">
    <w:abstractNumId w:val="37"/>
  </w:num>
  <w:num w:numId="12" w16cid:durableId="1448740901">
    <w:abstractNumId w:val="64"/>
  </w:num>
  <w:num w:numId="13" w16cid:durableId="315190024">
    <w:abstractNumId w:val="26"/>
  </w:num>
  <w:num w:numId="14" w16cid:durableId="254094518">
    <w:abstractNumId w:val="49"/>
  </w:num>
  <w:num w:numId="15" w16cid:durableId="181817939">
    <w:abstractNumId w:val="4"/>
  </w:num>
  <w:num w:numId="16" w16cid:durableId="625627381">
    <w:abstractNumId w:val="67"/>
  </w:num>
  <w:num w:numId="17" w16cid:durableId="1803618027">
    <w:abstractNumId w:val="72"/>
  </w:num>
  <w:num w:numId="18" w16cid:durableId="1055206228">
    <w:abstractNumId w:val="7"/>
  </w:num>
  <w:num w:numId="19" w16cid:durableId="15811845">
    <w:abstractNumId w:val="71"/>
  </w:num>
  <w:num w:numId="20" w16cid:durableId="1749887855">
    <w:abstractNumId w:val="11"/>
  </w:num>
  <w:num w:numId="21" w16cid:durableId="773332086">
    <w:abstractNumId w:val="2"/>
  </w:num>
  <w:num w:numId="22" w16cid:durableId="1112556028">
    <w:abstractNumId w:val="74"/>
  </w:num>
  <w:num w:numId="23" w16cid:durableId="1997997383">
    <w:abstractNumId w:val="17"/>
  </w:num>
  <w:num w:numId="24" w16cid:durableId="1106579102">
    <w:abstractNumId w:val="30"/>
  </w:num>
  <w:num w:numId="25" w16cid:durableId="867066617">
    <w:abstractNumId w:val="68"/>
  </w:num>
  <w:num w:numId="26" w16cid:durableId="2068801613">
    <w:abstractNumId w:val="32"/>
  </w:num>
  <w:num w:numId="27" w16cid:durableId="2058317918">
    <w:abstractNumId w:val="20"/>
  </w:num>
  <w:num w:numId="28" w16cid:durableId="365643246">
    <w:abstractNumId w:val="13"/>
  </w:num>
  <w:num w:numId="29" w16cid:durableId="2051300976">
    <w:abstractNumId w:val="75"/>
  </w:num>
  <w:num w:numId="30" w16cid:durableId="799111005">
    <w:abstractNumId w:val="42"/>
  </w:num>
  <w:num w:numId="31" w16cid:durableId="1990280250">
    <w:abstractNumId w:val="5"/>
  </w:num>
  <w:num w:numId="32" w16cid:durableId="439910397">
    <w:abstractNumId w:val="35"/>
  </w:num>
  <w:num w:numId="33" w16cid:durableId="2120295363">
    <w:abstractNumId w:val="54"/>
  </w:num>
  <w:num w:numId="34" w16cid:durableId="1057510159">
    <w:abstractNumId w:val="36"/>
  </w:num>
  <w:num w:numId="35" w16cid:durableId="1831941862">
    <w:abstractNumId w:val="16"/>
  </w:num>
  <w:num w:numId="36" w16cid:durableId="662053313">
    <w:abstractNumId w:val="47"/>
  </w:num>
  <w:num w:numId="37" w16cid:durableId="1116175914">
    <w:abstractNumId w:val="9"/>
  </w:num>
  <w:num w:numId="38" w16cid:durableId="1536503111">
    <w:abstractNumId w:val="61"/>
  </w:num>
  <w:num w:numId="39" w16cid:durableId="1683244951">
    <w:abstractNumId w:val="34"/>
  </w:num>
  <w:num w:numId="40" w16cid:durableId="1912350461">
    <w:abstractNumId w:val="31"/>
  </w:num>
  <w:num w:numId="41" w16cid:durableId="434642480">
    <w:abstractNumId w:val="66"/>
  </w:num>
  <w:num w:numId="42" w16cid:durableId="404644543">
    <w:abstractNumId w:val="45"/>
  </w:num>
  <w:num w:numId="43" w16cid:durableId="858128957">
    <w:abstractNumId w:val="73"/>
  </w:num>
  <w:num w:numId="44" w16cid:durableId="1459489859">
    <w:abstractNumId w:val="15"/>
  </w:num>
  <w:num w:numId="45" w16cid:durableId="1812399549">
    <w:abstractNumId w:val="21"/>
  </w:num>
  <w:num w:numId="46" w16cid:durableId="826286936">
    <w:abstractNumId w:val="53"/>
  </w:num>
  <w:num w:numId="47" w16cid:durableId="804275028">
    <w:abstractNumId w:val="14"/>
  </w:num>
  <w:num w:numId="48" w16cid:durableId="712510269">
    <w:abstractNumId w:val="38"/>
  </w:num>
  <w:num w:numId="49" w16cid:durableId="857044773">
    <w:abstractNumId w:val="57"/>
  </w:num>
  <w:num w:numId="50" w16cid:durableId="1816529340">
    <w:abstractNumId w:val="18"/>
  </w:num>
  <w:num w:numId="51" w16cid:durableId="1736470811">
    <w:abstractNumId w:val="8"/>
  </w:num>
  <w:num w:numId="52" w16cid:durableId="6098739">
    <w:abstractNumId w:val="60"/>
  </w:num>
  <w:num w:numId="53" w16cid:durableId="547689360">
    <w:abstractNumId w:val="52"/>
  </w:num>
  <w:num w:numId="54" w16cid:durableId="1976526482">
    <w:abstractNumId w:val="27"/>
  </w:num>
  <w:num w:numId="55" w16cid:durableId="979770056">
    <w:abstractNumId w:val="40"/>
  </w:num>
  <w:num w:numId="56" w16cid:durableId="242224294">
    <w:abstractNumId w:val="33"/>
  </w:num>
  <w:num w:numId="57" w16cid:durableId="1490488072">
    <w:abstractNumId w:val="58"/>
  </w:num>
  <w:num w:numId="58" w16cid:durableId="1892686123">
    <w:abstractNumId w:val="65"/>
  </w:num>
  <w:num w:numId="59" w16cid:durableId="1166017644">
    <w:abstractNumId w:val="29"/>
  </w:num>
  <w:num w:numId="60" w16cid:durableId="1064370310">
    <w:abstractNumId w:val="55"/>
  </w:num>
  <w:num w:numId="61" w16cid:durableId="1996494996">
    <w:abstractNumId w:val="39"/>
  </w:num>
  <w:num w:numId="62" w16cid:durableId="1112289557">
    <w:abstractNumId w:val="3"/>
  </w:num>
  <w:num w:numId="63" w16cid:durableId="399137379">
    <w:abstractNumId w:val="25"/>
  </w:num>
  <w:num w:numId="64" w16cid:durableId="601257077">
    <w:abstractNumId w:val="41"/>
  </w:num>
  <w:num w:numId="65" w16cid:durableId="1586036948">
    <w:abstractNumId w:val="69"/>
  </w:num>
  <w:num w:numId="66" w16cid:durableId="331758998">
    <w:abstractNumId w:val="59"/>
  </w:num>
  <w:num w:numId="67" w16cid:durableId="1286154191">
    <w:abstractNumId w:val="63"/>
  </w:num>
  <w:num w:numId="68" w16cid:durableId="1813601180">
    <w:abstractNumId w:val="62"/>
  </w:num>
  <w:num w:numId="69" w16cid:durableId="1203445374">
    <w:abstractNumId w:val="24"/>
  </w:num>
  <w:num w:numId="70" w16cid:durableId="1184588744">
    <w:abstractNumId w:val="70"/>
  </w:num>
  <w:num w:numId="71" w16cid:durableId="5985332">
    <w:abstractNumId w:val="28"/>
  </w:num>
  <w:num w:numId="72" w16cid:durableId="569654519">
    <w:abstractNumId w:val="12"/>
  </w:num>
  <w:num w:numId="73" w16cid:durableId="285238897">
    <w:abstractNumId w:val="0"/>
  </w:num>
  <w:num w:numId="74" w16cid:durableId="1183860969">
    <w:abstractNumId w:val="46"/>
  </w:num>
  <w:num w:numId="75" w16cid:durableId="365714966">
    <w:abstractNumId w:val="43"/>
  </w:num>
  <w:num w:numId="76" w16cid:durableId="1914002071">
    <w:abstractNumId w:val="1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D2491"/>
    <w:rsid w:val="000A333F"/>
    <w:rsid w:val="000D10CF"/>
    <w:rsid w:val="000D26C8"/>
    <w:rsid w:val="000E669B"/>
    <w:rsid w:val="00151A4B"/>
    <w:rsid w:val="001D2491"/>
    <w:rsid w:val="0029234B"/>
    <w:rsid w:val="00430EC1"/>
    <w:rsid w:val="0083593F"/>
    <w:rsid w:val="00870EBD"/>
    <w:rsid w:val="008B4111"/>
    <w:rsid w:val="00972DFF"/>
    <w:rsid w:val="00B94133"/>
    <w:rsid w:val="00BA042D"/>
    <w:rsid w:val="00C26692"/>
    <w:rsid w:val="00DC074A"/>
    <w:rsid w:val="00E115CF"/>
    <w:rsid w:val="00E50800"/>
    <w:rsid w:val="00E747AE"/>
    <w:rsid w:val="00E91CA3"/>
    <w:rsid w:val="00EA7551"/>
    <w:rsid w:val="00F87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D5543"/>
  <w15:docId w15:val="{563CDEA3-0869-42A6-A4E1-036A14C3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3"/>
        <w:szCs w:val="22"/>
        <w:lang w:val="de-DE" w:eastAsia="de-DE"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uiPriority w:val="9"/>
    <w:qFormat/>
    <w:pPr>
      <w:outlineLvl w:val="0"/>
    </w:pPr>
    <w:rPr>
      <w:b/>
      <w:sz w:val="36"/>
    </w:rPr>
  </w:style>
  <w:style w:type="paragraph" w:styleId="berschrift2">
    <w:name w:val="heading 2"/>
    <w:basedOn w:val="Heading"/>
    <w:uiPriority w:val="9"/>
    <w:unhideWhenUsed/>
    <w:qFormat/>
    <w:pPr>
      <w:outlineLvl w:val="1"/>
    </w:pPr>
    <w:rPr>
      <w:b/>
      <w:sz w:val="32"/>
    </w:rPr>
  </w:style>
  <w:style w:type="paragraph" w:styleId="berschrift3">
    <w:name w:val="heading 3"/>
    <w:basedOn w:val="Standard"/>
    <w:uiPriority w:val="9"/>
    <w:semiHidden/>
    <w:unhideWhenUsed/>
    <w:qFormat/>
    <w:pPr>
      <w:outlineLvl w:val="2"/>
    </w:pPr>
    <w:rPr>
      <w:rFonts w:ascii="Arial" w:eastAsia="Arial" w:hAnsi="Arial" w:cs="Arial"/>
      <w:sz w:val="30"/>
    </w:rPr>
  </w:style>
  <w:style w:type="paragraph" w:styleId="berschrift4">
    <w:name w:val="heading 4"/>
    <w:basedOn w:val="Standard"/>
    <w:uiPriority w:val="9"/>
    <w:semiHidden/>
    <w:unhideWhenUsed/>
    <w:qFormat/>
    <w:pPr>
      <w:outlineLvl w:val="3"/>
    </w:pPr>
    <w:rPr>
      <w:rFonts w:ascii="Arial" w:eastAsia="Arial" w:hAnsi="Arial" w:cs="Arial"/>
      <w:b/>
      <w:sz w:val="26"/>
    </w:rPr>
  </w:style>
  <w:style w:type="paragraph" w:styleId="berschrift5">
    <w:name w:val="heading 5"/>
    <w:basedOn w:val="Standard"/>
    <w:uiPriority w:val="9"/>
    <w:semiHidden/>
    <w:unhideWhenUsed/>
    <w:qFormat/>
    <w:pPr>
      <w:outlineLvl w:val="4"/>
    </w:pPr>
    <w:rPr>
      <w:rFonts w:ascii="Arial" w:eastAsia="Arial" w:hAnsi="Arial" w:cs="Arial"/>
      <w:b/>
    </w:rPr>
  </w:style>
  <w:style w:type="paragraph" w:styleId="berschrift6">
    <w:name w:val="heading 6"/>
    <w:basedOn w:val="Standard"/>
    <w:uiPriority w:val="9"/>
    <w:semiHidden/>
    <w:unhideWhenUsed/>
    <w:qFormat/>
    <w:pPr>
      <w:outlineLvl w:val="5"/>
    </w:pPr>
    <w:rPr>
      <w:rFonts w:ascii="Arial" w:eastAsia="Arial" w:hAnsi="Arial" w:cs="Arial"/>
      <w:b/>
      <w:sz w:val="22"/>
    </w:rPr>
  </w:style>
  <w:style w:type="paragraph" w:styleId="berschrift7">
    <w:name w:val="heading 7"/>
    <w:basedOn w:val="Standard"/>
    <w:pPr>
      <w:outlineLvl w:val="6"/>
    </w:pPr>
    <w:rPr>
      <w:rFonts w:ascii="Arial" w:eastAsia="Arial" w:hAnsi="Arial" w:cs="Arial"/>
      <w:b/>
      <w:i/>
      <w:sz w:val="22"/>
    </w:rPr>
  </w:style>
  <w:style w:type="paragraph" w:styleId="berschrift8">
    <w:name w:val="heading 8"/>
    <w:basedOn w:val="Standard"/>
    <w:pPr>
      <w:outlineLvl w:val="7"/>
    </w:pPr>
    <w:rPr>
      <w:rFonts w:ascii="Arial" w:eastAsia="Arial" w:hAnsi="Arial" w:cs="Arial"/>
      <w:i/>
      <w:sz w:val="22"/>
    </w:rPr>
  </w:style>
  <w:style w:type="paragraph" w:styleId="berschrift9">
    <w:name w:val="heading 9"/>
    <w:basedOn w:val="Standard"/>
    <w:pPr>
      <w:outlineLvl w:val="8"/>
    </w:pPr>
    <w:rPr>
      <w:rFonts w:ascii="Arial" w:eastAsia="Arial" w:hAnsi="Arial" w:cs="Arial"/>
      <w:i/>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Styleparagraph">
    <w:name w:val="DStyle_paragraph"/>
    <w:rPr>
      <w:rFonts w:ascii="Liberation Serif" w:eastAsia="Liberation Serif" w:hAnsi="Liberation Serif" w:cs="Liberation Serif"/>
      <w:color w:val="000000"/>
    </w:rPr>
  </w:style>
  <w:style w:type="paragraph" w:customStyle="1" w:styleId="Heading">
    <w:name w:val="Heading"/>
    <w:basedOn w:val="Standard"/>
    <w:rPr>
      <w:rFonts w:ascii="Liberation Sans" w:eastAsia="Liberation Sans" w:hAnsi="Liberation Sans" w:cs="Liberation Sans"/>
      <w:sz w:val="28"/>
    </w:rPr>
  </w:style>
  <w:style w:type="paragraph" w:customStyle="1" w:styleId="Textbody">
    <w:name w:val="Text body"/>
    <w:basedOn w:val="Standard"/>
  </w:style>
  <w:style w:type="paragraph" w:styleId="Listenabsatz">
    <w:name w:val="List Paragraph"/>
    <w:basedOn w:val="Standard"/>
  </w:style>
  <w:style w:type="paragraph" w:styleId="KeinLeerraum">
    <w:name w:val="No Spacing"/>
    <w:basedOn w:val="DStyleparagraph0"/>
  </w:style>
  <w:style w:type="paragraph" w:styleId="Titel">
    <w:name w:val="Title"/>
    <w:basedOn w:val="Heading"/>
    <w:uiPriority w:val="10"/>
    <w:qFormat/>
    <w:rPr>
      <w:b/>
      <w:sz w:val="56"/>
    </w:rPr>
  </w:style>
  <w:style w:type="paragraph" w:styleId="Untertitel">
    <w:name w:val="Subtitle"/>
    <w:basedOn w:val="Standard"/>
    <w:uiPriority w:val="11"/>
    <w:qFormat/>
  </w:style>
  <w:style w:type="paragraph" w:styleId="Zitat">
    <w:name w:val="Quote"/>
    <w:basedOn w:val="Standard"/>
    <w:rPr>
      <w:i/>
    </w:rPr>
  </w:style>
  <w:style w:type="paragraph" w:styleId="IntensivesZitat">
    <w:name w:val="Intense Quote"/>
    <w:basedOn w:val="Standard"/>
    <w:rPr>
      <w:i/>
    </w:rPr>
  </w:style>
  <w:style w:type="paragraph" w:customStyle="1" w:styleId="HeaderandFooter">
    <w:name w:val="Header and Footer"/>
    <w:basedOn w:val="Standard"/>
    <w:pPr>
      <w:tabs>
        <w:tab w:val="center" w:pos="4986"/>
        <w:tab w:val="right" w:pos="9972"/>
      </w:tabs>
    </w:pPr>
  </w:style>
  <w:style w:type="paragraph" w:styleId="Kopfzeile">
    <w:name w:val="header"/>
    <w:basedOn w:val="Standard"/>
    <w:pPr>
      <w:tabs>
        <w:tab w:val="center" w:pos="7143"/>
        <w:tab w:val="right" w:pos="14287"/>
      </w:tabs>
    </w:pPr>
  </w:style>
  <w:style w:type="paragraph" w:styleId="Fuzeile">
    <w:name w:val="footer"/>
    <w:basedOn w:val="HeaderandFooter"/>
    <w:link w:val="FuzeileZchn"/>
    <w:uiPriority w:val="99"/>
    <w:pPr>
      <w:tabs>
        <w:tab w:val="clear" w:pos="4986"/>
        <w:tab w:val="clear" w:pos="9972"/>
        <w:tab w:val="center" w:pos="4817"/>
        <w:tab w:val="right" w:pos="9638"/>
      </w:tabs>
    </w:pPr>
  </w:style>
  <w:style w:type="paragraph" w:styleId="Beschriftung">
    <w:name w:val="caption"/>
    <w:basedOn w:val="Standard"/>
    <w:rPr>
      <w:i/>
    </w:rPr>
  </w:style>
  <w:style w:type="paragraph" w:styleId="Funotentext">
    <w:name w:val="footnote text"/>
    <w:basedOn w:val="Standard"/>
    <w:rPr>
      <w:sz w:val="18"/>
    </w:rPr>
  </w:style>
  <w:style w:type="paragraph" w:styleId="Endnotentext">
    <w:name w:val="endnote text"/>
    <w:basedOn w:val="Standard"/>
  </w:style>
  <w:style w:type="paragraph" w:styleId="Verzeichnis1">
    <w:name w:val="toc 1"/>
    <w:basedOn w:val="Standard"/>
    <w:uiPriority w:val="39"/>
  </w:style>
  <w:style w:type="paragraph" w:styleId="Verzeichnis2">
    <w:name w:val="toc 2"/>
    <w:basedOn w:val="Standard"/>
    <w:uiPriority w:val="39"/>
  </w:style>
  <w:style w:type="paragraph" w:styleId="Verzeichnis3">
    <w:name w:val="toc 3"/>
    <w:basedOn w:val="Standard"/>
    <w:pPr>
      <w:spacing w:after="57"/>
      <w:ind w:left="567"/>
    </w:pPr>
  </w:style>
  <w:style w:type="paragraph" w:styleId="Verzeichnis4">
    <w:name w:val="toc 4"/>
    <w:basedOn w:val="Standard"/>
    <w:pPr>
      <w:spacing w:after="57"/>
      <w:ind w:left="850"/>
    </w:pPr>
  </w:style>
  <w:style w:type="paragraph" w:styleId="Verzeichnis5">
    <w:name w:val="toc 5"/>
    <w:basedOn w:val="Standard"/>
    <w:pPr>
      <w:spacing w:after="57"/>
      <w:ind w:left="1134"/>
    </w:pPr>
  </w:style>
  <w:style w:type="paragraph" w:styleId="Verzeichnis6">
    <w:name w:val="toc 6"/>
    <w:basedOn w:val="Standard"/>
    <w:pPr>
      <w:spacing w:after="57"/>
      <w:ind w:left="1417"/>
    </w:pPr>
  </w:style>
  <w:style w:type="paragraph" w:styleId="Verzeichnis7">
    <w:name w:val="toc 7"/>
    <w:basedOn w:val="Standard"/>
    <w:pPr>
      <w:spacing w:after="57"/>
      <w:ind w:left="1701"/>
    </w:pPr>
  </w:style>
  <w:style w:type="paragraph" w:styleId="Verzeichnis8">
    <w:name w:val="toc 8"/>
    <w:basedOn w:val="Standard"/>
    <w:pPr>
      <w:spacing w:after="57"/>
      <w:ind w:left="1984"/>
    </w:pPr>
  </w:style>
  <w:style w:type="paragraph" w:styleId="Verzeichnis9">
    <w:name w:val="toc 9"/>
    <w:basedOn w:val="Standard"/>
    <w:pPr>
      <w:spacing w:after="57"/>
      <w:ind w:left="2268"/>
    </w:pPr>
  </w:style>
  <w:style w:type="paragraph" w:styleId="Inhaltsverzeichnisberschrift">
    <w:name w:val="TOC Heading"/>
    <w:basedOn w:val="DStyleparagraph0"/>
  </w:style>
  <w:style w:type="paragraph" w:styleId="Abbildungsverzeichnis">
    <w:name w:val="table of figures"/>
    <w:basedOn w:val="Standard"/>
  </w:style>
  <w:style w:type="paragraph" w:customStyle="1" w:styleId="DStyleparagraph0">
    <w:name w:val="DStyle_paragraph"/>
    <w:basedOn w:val="DStyleparagraph"/>
    <w:rPr>
      <w:sz w:val="24"/>
    </w:rPr>
  </w:style>
  <w:style w:type="paragraph" w:styleId="Liste">
    <w:name w:val="List"/>
    <w:basedOn w:val="Textbody"/>
  </w:style>
  <w:style w:type="paragraph" w:customStyle="1" w:styleId="Index">
    <w:name w:val="Index"/>
    <w:basedOn w:val="Standard"/>
  </w:style>
  <w:style w:type="paragraph" w:customStyle="1" w:styleId="Footnote">
    <w:name w:val="Footnote"/>
    <w:basedOn w:val="Standard"/>
  </w:style>
  <w:style w:type="paragraph" w:customStyle="1" w:styleId="Endnote">
    <w:name w:val="Endnote"/>
    <w:basedOn w:val="Standard"/>
  </w:style>
  <w:style w:type="paragraph" w:customStyle="1" w:styleId="Framecontents">
    <w:name w:val="Frame contents"/>
    <w:basedOn w:val="Standard"/>
  </w:style>
  <w:style w:type="paragraph" w:styleId="Indexberschrift">
    <w:name w:val="index heading"/>
    <w:basedOn w:val="Heading"/>
    <w:rPr>
      <w:b/>
      <w:sz w:val="32"/>
    </w:rPr>
  </w:style>
  <w:style w:type="paragraph" w:customStyle="1" w:styleId="ContentsHeading">
    <w:name w:val="Contents Heading"/>
    <w:basedOn w:val="Indexberschrift"/>
  </w:style>
  <w:style w:type="paragraph" w:customStyle="1" w:styleId="Contents1">
    <w:name w:val="Contents 1"/>
    <w:basedOn w:val="Index"/>
    <w:pPr>
      <w:tabs>
        <w:tab w:val="right" w:leader="dot" w:pos="9972"/>
      </w:tabs>
    </w:pPr>
  </w:style>
  <w:style w:type="paragraph" w:customStyle="1" w:styleId="Contents2">
    <w:name w:val="Contents 2"/>
    <w:basedOn w:val="Index"/>
  </w:style>
  <w:style w:type="paragraph" w:customStyle="1" w:styleId="Contents3">
    <w:name w:val="Contents 3"/>
    <w:basedOn w:val="Index"/>
  </w:style>
  <w:style w:type="character" w:styleId="Funotenzeichen">
    <w:name w:val="footnote reference"/>
    <w:rPr>
      <w:position w:val="0"/>
      <w:vertAlign w:val="superscript"/>
    </w:rPr>
  </w:style>
  <w:style w:type="character" w:styleId="Endnotenzeichen">
    <w:name w:val="endnote reference"/>
    <w:rPr>
      <w:position w:val="0"/>
      <w:vertAlign w:val="superscript"/>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customStyle="1" w:styleId="FootnoteTextChar">
    <w:name w:val="Footnote Text Char"/>
    <w:rPr>
      <w:sz w:val="18"/>
    </w:rPr>
  </w:style>
  <w:style w:type="character" w:customStyle="1" w:styleId="EndnoteTextChar">
    <w:name w:val="Endnote Text Char"/>
    <w:rPr>
      <w:sz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563C1"/>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Hyperlink">
    <w:name w:val="Hyperlink"/>
    <w:basedOn w:val="Absatz-Standardschriftart"/>
    <w:rPr>
      <w:color w:val="0563C1"/>
      <w:u w:val="single"/>
    </w:rPr>
  </w:style>
  <w:style w:type="character" w:customStyle="1" w:styleId="Internetlink0">
    <w:name w:val="Internet link"/>
    <w:rPr>
      <w:color w:val="0563C1"/>
      <w:u w:val="single"/>
    </w:rPr>
  </w:style>
  <w:style w:type="character" w:customStyle="1" w:styleId="T1">
    <w:name w:val="T1"/>
    <w:rPr>
      <w:rFonts w:ascii="Symbol" w:eastAsia="Symbol" w:hAnsi="Symbol" w:cs="Symbol"/>
    </w:rPr>
  </w:style>
  <w:style w:type="character" w:customStyle="1" w:styleId="T2">
    <w:name w:val="T2"/>
    <w:rPr>
      <w:rFonts w:ascii="Courier New" w:eastAsia="Courier New" w:hAnsi="Courier New" w:cs="Courier New"/>
    </w:rPr>
  </w:style>
  <w:style w:type="character" w:customStyle="1" w:styleId="T3">
    <w:name w:val="T3"/>
    <w:rPr>
      <w:rFonts w:ascii="Wingdings" w:eastAsia="Wingdings" w:hAnsi="Wingdings" w:cs="Wingdings"/>
    </w:rPr>
  </w:style>
  <w:style w:type="character" w:customStyle="1" w:styleId="T4">
    <w:name w:val="T4"/>
    <w:rPr>
      <w:rFonts w:ascii="Symbol" w:eastAsia="Symbol" w:hAnsi="Symbol" w:cs="Symbol"/>
    </w:rPr>
  </w:style>
  <w:style w:type="character" w:customStyle="1" w:styleId="T5">
    <w:name w:val="T5"/>
    <w:rPr>
      <w:rFonts w:ascii="Courier New" w:eastAsia="Courier New" w:hAnsi="Courier New" w:cs="Courier New"/>
    </w:rPr>
  </w:style>
  <w:style w:type="character" w:customStyle="1" w:styleId="T6">
    <w:name w:val="T6"/>
    <w:rPr>
      <w:rFonts w:ascii="Wingdings" w:eastAsia="Wingdings" w:hAnsi="Wingdings" w:cs="Wingdings"/>
    </w:rPr>
  </w:style>
  <w:style w:type="character" w:customStyle="1" w:styleId="T7">
    <w:name w:val="T7"/>
    <w:rPr>
      <w:rFonts w:ascii="Symbol" w:eastAsia="Symbol" w:hAnsi="Symbol" w:cs="Symbol"/>
    </w:rPr>
  </w:style>
  <w:style w:type="character" w:customStyle="1" w:styleId="T8">
    <w:name w:val="T8"/>
    <w:rPr>
      <w:rFonts w:ascii="Courier New" w:eastAsia="Courier New" w:hAnsi="Courier New" w:cs="Courier New"/>
    </w:rPr>
  </w:style>
  <w:style w:type="character" w:customStyle="1" w:styleId="T9">
    <w:name w:val="T9"/>
    <w:rPr>
      <w:rFonts w:ascii="Wingdings" w:eastAsia="Wingdings" w:hAnsi="Wingdings" w:cs="Wingdings"/>
    </w:rPr>
  </w:style>
  <w:style w:type="character" w:customStyle="1" w:styleId="T10">
    <w:name w:val="T10"/>
    <w:rPr>
      <w:rFonts w:ascii="Symbol" w:eastAsia="Symbol" w:hAnsi="Symbol" w:cs="Symbol"/>
    </w:rPr>
  </w:style>
  <w:style w:type="character" w:customStyle="1" w:styleId="T11">
    <w:name w:val="T11"/>
    <w:rPr>
      <w:rFonts w:ascii="Courier New" w:eastAsia="Courier New" w:hAnsi="Courier New" w:cs="Courier New"/>
    </w:rPr>
  </w:style>
  <w:style w:type="character" w:customStyle="1" w:styleId="T12">
    <w:name w:val="T12"/>
    <w:rPr>
      <w:rFonts w:ascii="Wingdings" w:eastAsia="Wingdings" w:hAnsi="Wingdings" w:cs="Wingdings"/>
    </w:rPr>
  </w:style>
  <w:style w:type="character" w:customStyle="1" w:styleId="T13">
    <w:name w:val="T13"/>
    <w:rPr>
      <w:rFonts w:ascii="Symbol" w:eastAsia="Symbol" w:hAnsi="Symbol" w:cs="Symbol"/>
    </w:rPr>
  </w:style>
  <w:style w:type="character" w:customStyle="1" w:styleId="T14">
    <w:name w:val="T14"/>
    <w:rPr>
      <w:rFonts w:ascii="Courier New" w:eastAsia="Courier New" w:hAnsi="Courier New" w:cs="Courier New"/>
    </w:rPr>
  </w:style>
  <w:style w:type="character" w:customStyle="1" w:styleId="T15">
    <w:name w:val="T15"/>
    <w:rPr>
      <w:rFonts w:ascii="Wingdings" w:eastAsia="Wingdings" w:hAnsi="Wingdings" w:cs="Wingdings"/>
    </w:rPr>
  </w:style>
  <w:style w:type="character" w:customStyle="1" w:styleId="T16">
    <w:name w:val="T16"/>
    <w:rPr>
      <w:rFonts w:ascii="Symbol" w:eastAsia="Symbol" w:hAnsi="Symbol" w:cs="Symbol"/>
    </w:rPr>
  </w:style>
  <w:style w:type="character" w:customStyle="1" w:styleId="T17">
    <w:name w:val="T17"/>
    <w:rPr>
      <w:rFonts w:ascii="Courier New" w:eastAsia="Courier New" w:hAnsi="Courier New" w:cs="Courier New"/>
    </w:rPr>
  </w:style>
  <w:style w:type="character" w:customStyle="1" w:styleId="T18">
    <w:name w:val="T18"/>
    <w:rPr>
      <w:rFonts w:ascii="Wingdings" w:eastAsia="Wingdings" w:hAnsi="Wingdings" w:cs="Wingdings"/>
    </w:rPr>
  </w:style>
  <w:style w:type="character" w:customStyle="1" w:styleId="T19">
    <w:name w:val="T19"/>
    <w:rPr>
      <w:rFonts w:ascii="Symbol" w:eastAsia="Symbol" w:hAnsi="Symbol" w:cs="Symbol"/>
    </w:rPr>
  </w:style>
  <w:style w:type="character" w:customStyle="1" w:styleId="T20">
    <w:name w:val="T20"/>
    <w:rPr>
      <w:rFonts w:ascii="Courier New" w:eastAsia="Courier New" w:hAnsi="Courier New" w:cs="Courier New"/>
    </w:rPr>
  </w:style>
  <w:style w:type="character" w:customStyle="1" w:styleId="T21">
    <w:name w:val="T21"/>
    <w:rPr>
      <w:rFonts w:ascii="Wingdings" w:eastAsia="Wingdings" w:hAnsi="Wingdings" w:cs="Wingdings"/>
    </w:rPr>
  </w:style>
  <w:style w:type="character" w:customStyle="1" w:styleId="T22">
    <w:name w:val="T22"/>
    <w:rPr>
      <w:rFonts w:ascii="Symbol" w:eastAsia="Symbol" w:hAnsi="Symbol" w:cs="Symbol"/>
    </w:rPr>
  </w:style>
  <w:style w:type="character" w:customStyle="1" w:styleId="T23">
    <w:name w:val="T23"/>
    <w:rPr>
      <w:rFonts w:ascii="Courier New" w:eastAsia="Courier New" w:hAnsi="Courier New" w:cs="Courier New"/>
    </w:rPr>
  </w:style>
  <w:style w:type="character" w:customStyle="1" w:styleId="T24">
    <w:name w:val="T24"/>
    <w:rPr>
      <w:rFonts w:ascii="Wingdings" w:eastAsia="Wingdings" w:hAnsi="Wingdings" w:cs="Wingdings"/>
    </w:rPr>
  </w:style>
  <w:style w:type="character" w:customStyle="1" w:styleId="T25">
    <w:name w:val="T25"/>
    <w:rPr>
      <w:rFonts w:ascii="Symbol" w:eastAsia="Symbol" w:hAnsi="Symbol" w:cs="Symbol"/>
    </w:rPr>
  </w:style>
  <w:style w:type="character" w:customStyle="1" w:styleId="T26">
    <w:name w:val="T26"/>
    <w:rPr>
      <w:rFonts w:ascii="Courier New" w:eastAsia="Courier New" w:hAnsi="Courier New" w:cs="Courier New"/>
    </w:rPr>
  </w:style>
  <w:style w:type="character" w:customStyle="1" w:styleId="T27">
    <w:name w:val="T27"/>
    <w:rPr>
      <w:rFonts w:ascii="Wingdings" w:eastAsia="Wingdings" w:hAnsi="Wingdings" w:cs="Wingdings"/>
    </w:rPr>
  </w:style>
  <w:style w:type="character" w:customStyle="1" w:styleId="T28">
    <w:name w:val="T28"/>
    <w:rPr>
      <w:rFonts w:ascii="Symbol" w:eastAsia="Symbol" w:hAnsi="Symbol" w:cs="Symbol"/>
    </w:rPr>
  </w:style>
  <w:style w:type="character" w:customStyle="1" w:styleId="T29">
    <w:name w:val="T29"/>
    <w:rPr>
      <w:rFonts w:ascii="Courier New" w:eastAsia="Courier New" w:hAnsi="Courier New" w:cs="Courier New"/>
    </w:rPr>
  </w:style>
  <w:style w:type="character" w:customStyle="1" w:styleId="T30">
    <w:name w:val="T30"/>
    <w:rPr>
      <w:rFonts w:ascii="Wingdings" w:eastAsia="Wingdings" w:hAnsi="Wingdings" w:cs="Wingdings"/>
    </w:rPr>
  </w:style>
  <w:style w:type="character" w:customStyle="1" w:styleId="T31">
    <w:name w:val="T31"/>
    <w:rPr>
      <w:rFonts w:ascii="Symbol" w:eastAsia="Symbol" w:hAnsi="Symbol" w:cs="Symbol"/>
    </w:rPr>
  </w:style>
  <w:style w:type="character" w:customStyle="1" w:styleId="T32">
    <w:name w:val="T32"/>
    <w:rPr>
      <w:rFonts w:ascii="Courier New" w:eastAsia="Courier New" w:hAnsi="Courier New" w:cs="Courier New"/>
    </w:rPr>
  </w:style>
  <w:style w:type="character" w:customStyle="1" w:styleId="T33">
    <w:name w:val="T33"/>
    <w:rPr>
      <w:rFonts w:ascii="Wingdings" w:eastAsia="Wingdings" w:hAnsi="Wingdings" w:cs="Wingdings"/>
    </w:rPr>
  </w:style>
  <w:style w:type="character" w:customStyle="1" w:styleId="T34">
    <w:name w:val="T34"/>
    <w:rPr>
      <w:rFonts w:ascii="Symbol" w:eastAsia="Symbol" w:hAnsi="Symbol" w:cs="Symbol"/>
    </w:rPr>
  </w:style>
  <w:style w:type="character" w:customStyle="1" w:styleId="T35">
    <w:name w:val="T35"/>
    <w:rPr>
      <w:rFonts w:ascii="Courier New" w:eastAsia="Courier New" w:hAnsi="Courier New" w:cs="Courier New"/>
    </w:rPr>
  </w:style>
  <w:style w:type="character" w:customStyle="1" w:styleId="T36">
    <w:name w:val="T36"/>
    <w:rPr>
      <w:rFonts w:ascii="Wingdings" w:eastAsia="Wingdings" w:hAnsi="Wingdings" w:cs="Wingdings"/>
    </w:rPr>
  </w:style>
  <w:style w:type="character" w:customStyle="1" w:styleId="T37">
    <w:name w:val="T37"/>
    <w:rPr>
      <w:rFonts w:ascii="Symbol" w:eastAsia="Symbol" w:hAnsi="Symbol" w:cs="Symbol"/>
    </w:rPr>
  </w:style>
  <w:style w:type="character" w:customStyle="1" w:styleId="T38">
    <w:name w:val="T38"/>
    <w:rPr>
      <w:rFonts w:ascii="Courier New" w:eastAsia="Courier New" w:hAnsi="Courier New" w:cs="Courier New"/>
    </w:rPr>
  </w:style>
  <w:style w:type="character" w:customStyle="1" w:styleId="T39">
    <w:name w:val="T39"/>
    <w:rPr>
      <w:rFonts w:ascii="Wingdings" w:eastAsia="Wingdings" w:hAnsi="Wingdings" w:cs="Wingdings"/>
    </w:rPr>
  </w:style>
  <w:style w:type="character" w:customStyle="1" w:styleId="T40">
    <w:name w:val="T40"/>
    <w:rPr>
      <w:rFonts w:ascii="Symbol" w:eastAsia="Symbol" w:hAnsi="Symbol" w:cs="Symbol"/>
    </w:rPr>
  </w:style>
  <w:style w:type="character" w:customStyle="1" w:styleId="T41">
    <w:name w:val="T41"/>
    <w:rPr>
      <w:rFonts w:ascii="Courier New" w:eastAsia="Courier New" w:hAnsi="Courier New" w:cs="Courier New"/>
    </w:rPr>
  </w:style>
  <w:style w:type="character" w:customStyle="1" w:styleId="T42">
    <w:name w:val="T42"/>
    <w:rPr>
      <w:rFonts w:ascii="Wingdings" w:eastAsia="Wingdings" w:hAnsi="Wingdings" w:cs="Wingdings"/>
    </w:rPr>
  </w:style>
  <w:style w:type="character" w:customStyle="1" w:styleId="T43">
    <w:name w:val="T43"/>
    <w:rPr>
      <w:rFonts w:ascii="Symbol" w:eastAsia="Symbol" w:hAnsi="Symbol" w:cs="Symbol"/>
    </w:rPr>
  </w:style>
  <w:style w:type="character" w:customStyle="1" w:styleId="T44">
    <w:name w:val="T44"/>
    <w:rPr>
      <w:rFonts w:ascii="Courier New" w:eastAsia="Courier New" w:hAnsi="Courier New" w:cs="Courier New"/>
    </w:rPr>
  </w:style>
  <w:style w:type="character" w:customStyle="1" w:styleId="T45">
    <w:name w:val="T45"/>
    <w:rPr>
      <w:rFonts w:ascii="Wingdings" w:eastAsia="Wingdings" w:hAnsi="Wingdings" w:cs="Wingdings"/>
    </w:rPr>
  </w:style>
  <w:style w:type="character" w:customStyle="1" w:styleId="T46">
    <w:name w:val="T46"/>
    <w:rPr>
      <w:rFonts w:ascii="OpenSymbol" w:eastAsia="OpenSymbol" w:hAnsi="OpenSymbol" w:cs="OpenSymbol"/>
    </w:rPr>
  </w:style>
  <w:style w:type="character" w:customStyle="1" w:styleId="T47">
    <w:name w:val="T47"/>
    <w:rPr>
      <w:rFonts w:ascii="OpenSymbol" w:eastAsia="OpenSymbol" w:hAnsi="OpenSymbol" w:cs="OpenSymbol"/>
    </w:rPr>
  </w:style>
  <w:style w:type="character" w:customStyle="1" w:styleId="T48">
    <w:name w:val="T48"/>
    <w:rPr>
      <w:rFonts w:ascii="OpenSymbol" w:eastAsia="OpenSymbol" w:hAnsi="OpenSymbol" w:cs="OpenSymbol"/>
    </w:rPr>
  </w:style>
  <w:style w:type="character" w:customStyle="1" w:styleId="T49">
    <w:name w:val="T49"/>
    <w:rPr>
      <w:rFonts w:ascii="OpenSymbol" w:eastAsia="OpenSymbol" w:hAnsi="OpenSymbol" w:cs="OpenSymbol"/>
    </w:rPr>
  </w:style>
  <w:style w:type="character" w:customStyle="1" w:styleId="T50">
    <w:name w:val="T50"/>
    <w:rPr>
      <w:rFonts w:ascii="OpenSymbol" w:eastAsia="OpenSymbol" w:hAnsi="OpenSymbol" w:cs="OpenSymbol"/>
    </w:rPr>
  </w:style>
  <w:style w:type="character" w:customStyle="1" w:styleId="T51">
    <w:name w:val="T51"/>
    <w:rPr>
      <w:rFonts w:ascii="OpenSymbol" w:eastAsia="OpenSymbol" w:hAnsi="OpenSymbol" w:cs="OpenSymbol"/>
    </w:rPr>
  </w:style>
  <w:style w:type="character" w:customStyle="1" w:styleId="T52">
    <w:name w:val="T52"/>
    <w:rPr>
      <w:rFonts w:ascii="OpenSymbol" w:eastAsia="OpenSymbol" w:hAnsi="OpenSymbol" w:cs="OpenSymbol"/>
    </w:rPr>
  </w:style>
  <w:style w:type="character" w:customStyle="1" w:styleId="T53">
    <w:name w:val="T53"/>
    <w:rPr>
      <w:rFonts w:ascii="OpenSymbol" w:eastAsia="OpenSymbol" w:hAnsi="OpenSymbol" w:cs="OpenSymbol"/>
    </w:rPr>
  </w:style>
  <w:style w:type="character" w:customStyle="1" w:styleId="T54">
    <w:name w:val="T54"/>
    <w:rPr>
      <w:rFonts w:ascii="OpenSymbol" w:eastAsia="OpenSymbol" w:hAnsi="OpenSymbol" w:cs="OpenSymbol"/>
    </w:rPr>
  </w:style>
  <w:style w:type="character" w:customStyle="1" w:styleId="T55">
    <w:name w:val="T55"/>
    <w:rPr>
      <w:rFonts w:ascii="OpenSymbol" w:eastAsia="OpenSymbol" w:hAnsi="OpenSymbol" w:cs="OpenSymbol"/>
    </w:rPr>
  </w:style>
  <w:style w:type="character" w:customStyle="1" w:styleId="T56">
    <w:name w:val="T56"/>
    <w:rPr>
      <w:rFonts w:ascii="OpenSymbol" w:eastAsia="OpenSymbol" w:hAnsi="OpenSymbol" w:cs="OpenSymbol"/>
    </w:rPr>
  </w:style>
  <w:style w:type="character" w:customStyle="1" w:styleId="T57">
    <w:name w:val="T57"/>
    <w:rPr>
      <w:rFonts w:ascii="OpenSymbol" w:eastAsia="OpenSymbol" w:hAnsi="OpenSymbol" w:cs="OpenSymbol"/>
    </w:rPr>
  </w:style>
  <w:style w:type="character" w:customStyle="1" w:styleId="T58">
    <w:name w:val="T58"/>
    <w:rPr>
      <w:rFonts w:ascii="OpenSymbol" w:eastAsia="OpenSymbol" w:hAnsi="OpenSymbol" w:cs="OpenSymbol"/>
    </w:rPr>
  </w:style>
  <w:style w:type="character" w:customStyle="1" w:styleId="T59">
    <w:name w:val="T59"/>
    <w:rPr>
      <w:rFonts w:ascii="OpenSymbol" w:eastAsia="OpenSymbol" w:hAnsi="OpenSymbol" w:cs="OpenSymbol"/>
    </w:rPr>
  </w:style>
  <w:style w:type="character" w:customStyle="1" w:styleId="T60">
    <w:name w:val="T60"/>
    <w:rPr>
      <w:rFonts w:ascii="OpenSymbol" w:eastAsia="OpenSymbol" w:hAnsi="OpenSymbol" w:cs="OpenSymbol"/>
    </w:rPr>
  </w:style>
  <w:style w:type="character" w:customStyle="1" w:styleId="T61">
    <w:name w:val="T61"/>
    <w:rPr>
      <w:rFonts w:ascii="OpenSymbol" w:eastAsia="OpenSymbol" w:hAnsi="OpenSymbol" w:cs="OpenSymbol"/>
    </w:rPr>
  </w:style>
  <w:style w:type="character" w:customStyle="1" w:styleId="T62">
    <w:name w:val="T62"/>
    <w:rPr>
      <w:rFonts w:ascii="OpenSymbol" w:eastAsia="OpenSymbol" w:hAnsi="OpenSymbol" w:cs="OpenSymbol"/>
    </w:rPr>
  </w:style>
  <w:style w:type="character" w:customStyle="1" w:styleId="T63">
    <w:name w:val="T63"/>
    <w:rPr>
      <w:rFonts w:ascii="OpenSymbol" w:eastAsia="OpenSymbol" w:hAnsi="OpenSymbol" w:cs="OpenSymbol"/>
    </w:rPr>
  </w:style>
  <w:style w:type="character" w:customStyle="1" w:styleId="T64">
    <w:name w:val="T64"/>
    <w:rPr>
      <w:rFonts w:ascii="OpenSymbol" w:eastAsia="OpenSymbol" w:hAnsi="OpenSymbol" w:cs="OpenSymbol"/>
    </w:rPr>
  </w:style>
  <w:style w:type="character" w:customStyle="1" w:styleId="T65">
    <w:name w:val="T65"/>
    <w:rPr>
      <w:rFonts w:ascii="OpenSymbol" w:eastAsia="OpenSymbol" w:hAnsi="OpenSymbol" w:cs="OpenSymbol"/>
    </w:rPr>
  </w:style>
  <w:style w:type="character" w:customStyle="1" w:styleId="T66">
    <w:name w:val="T66"/>
    <w:rPr>
      <w:rFonts w:ascii="OpenSymbol" w:eastAsia="OpenSymbol" w:hAnsi="OpenSymbol" w:cs="OpenSymbol"/>
    </w:rPr>
  </w:style>
  <w:style w:type="character" w:customStyle="1" w:styleId="T67">
    <w:name w:val="T67"/>
    <w:rPr>
      <w:rFonts w:ascii="OpenSymbol" w:eastAsia="OpenSymbol" w:hAnsi="OpenSymbol" w:cs="OpenSymbol"/>
    </w:rPr>
  </w:style>
  <w:style w:type="character" w:customStyle="1" w:styleId="T68">
    <w:name w:val="T68"/>
    <w:rPr>
      <w:rFonts w:ascii="OpenSymbol" w:eastAsia="OpenSymbol" w:hAnsi="OpenSymbol" w:cs="OpenSymbol"/>
    </w:rPr>
  </w:style>
  <w:style w:type="character" w:customStyle="1" w:styleId="T69">
    <w:name w:val="T69"/>
    <w:rPr>
      <w:rFonts w:ascii="OpenSymbol" w:eastAsia="OpenSymbol" w:hAnsi="OpenSymbol" w:cs="OpenSymbol"/>
    </w:rPr>
  </w:style>
  <w:style w:type="character" w:customStyle="1" w:styleId="T70">
    <w:name w:val="T70"/>
    <w:rPr>
      <w:rFonts w:ascii="OpenSymbol" w:eastAsia="OpenSymbol" w:hAnsi="OpenSymbol" w:cs="OpenSymbol"/>
    </w:rPr>
  </w:style>
  <w:style w:type="character" w:customStyle="1" w:styleId="T71">
    <w:name w:val="T71"/>
    <w:rPr>
      <w:rFonts w:ascii="OpenSymbol" w:eastAsia="OpenSymbol" w:hAnsi="OpenSymbol" w:cs="OpenSymbol"/>
    </w:rPr>
  </w:style>
  <w:style w:type="character" w:customStyle="1" w:styleId="T72">
    <w:name w:val="T72"/>
    <w:rPr>
      <w:rFonts w:ascii="OpenSymbol" w:eastAsia="OpenSymbol" w:hAnsi="OpenSymbol" w:cs="OpenSymbol"/>
    </w:rPr>
  </w:style>
  <w:style w:type="character" w:customStyle="1" w:styleId="T73">
    <w:name w:val="T73"/>
    <w:rPr>
      <w:rFonts w:ascii="OpenSymbol" w:eastAsia="OpenSymbol" w:hAnsi="OpenSymbol" w:cs="OpenSymbol"/>
    </w:rPr>
  </w:style>
  <w:style w:type="character" w:customStyle="1" w:styleId="T74">
    <w:name w:val="T74"/>
    <w:rPr>
      <w:rFonts w:ascii="OpenSymbol" w:eastAsia="OpenSymbol" w:hAnsi="OpenSymbol" w:cs="OpenSymbol"/>
    </w:rPr>
  </w:style>
  <w:style w:type="character" w:customStyle="1" w:styleId="T75">
    <w:name w:val="T75"/>
    <w:rPr>
      <w:rFonts w:ascii="OpenSymbol" w:eastAsia="OpenSymbol" w:hAnsi="OpenSymbol" w:cs="OpenSymbol"/>
    </w:rPr>
  </w:style>
  <w:style w:type="character" w:customStyle="1" w:styleId="T76">
    <w:name w:val="T76"/>
    <w:rPr>
      <w:rFonts w:ascii="OpenSymbol" w:eastAsia="OpenSymbol" w:hAnsi="OpenSymbol" w:cs="OpenSymbol"/>
    </w:rPr>
  </w:style>
  <w:style w:type="character" w:customStyle="1" w:styleId="T77">
    <w:name w:val="T77"/>
    <w:rPr>
      <w:rFonts w:ascii="OpenSymbol" w:eastAsia="OpenSymbol" w:hAnsi="OpenSymbol" w:cs="OpenSymbol"/>
    </w:rPr>
  </w:style>
  <w:style w:type="character" w:customStyle="1" w:styleId="T78">
    <w:name w:val="T78"/>
    <w:rPr>
      <w:rFonts w:ascii="OpenSymbol" w:eastAsia="OpenSymbol" w:hAnsi="OpenSymbol" w:cs="OpenSymbol"/>
    </w:rPr>
  </w:style>
  <w:style w:type="character" w:customStyle="1" w:styleId="T79">
    <w:name w:val="T79"/>
    <w:rPr>
      <w:rFonts w:ascii="OpenSymbol" w:eastAsia="OpenSymbol" w:hAnsi="OpenSymbol" w:cs="OpenSymbol"/>
    </w:rPr>
  </w:style>
  <w:style w:type="character" w:customStyle="1" w:styleId="T80">
    <w:name w:val="T80"/>
    <w:rPr>
      <w:rFonts w:ascii="OpenSymbol" w:eastAsia="OpenSymbol" w:hAnsi="OpenSymbol" w:cs="OpenSymbol"/>
    </w:rPr>
  </w:style>
  <w:style w:type="character" w:customStyle="1" w:styleId="T81">
    <w:name w:val="T81"/>
    <w:rPr>
      <w:rFonts w:ascii="OpenSymbol" w:eastAsia="OpenSymbol" w:hAnsi="OpenSymbol" w:cs="OpenSymbol"/>
    </w:rPr>
  </w:style>
  <w:style w:type="character" w:customStyle="1" w:styleId="T82">
    <w:name w:val="T82"/>
    <w:rPr>
      <w:rFonts w:ascii="OpenSymbol" w:eastAsia="OpenSymbol" w:hAnsi="OpenSymbol" w:cs="OpenSymbol"/>
    </w:rPr>
  </w:style>
  <w:style w:type="character" w:customStyle="1" w:styleId="T83">
    <w:name w:val="T83"/>
    <w:rPr>
      <w:rFonts w:ascii="OpenSymbol" w:eastAsia="OpenSymbol" w:hAnsi="OpenSymbol" w:cs="OpenSymbol"/>
    </w:rPr>
  </w:style>
  <w:style w:type="character" w:customStyle="1" w:styleId="T84">
    <w:name w:val="T84"/>
    <w:rPr>
      <w:rFonts w:ascii="OpenSymbol" w:eastAsia="OpenSymbol" w:hAnsi="OpenSymbol" w:cs="OpenSymbol"/>
    </w:rPr>
  </w:style>
  <w:style w:type="character" w:customStyle="1" w:styleId="T85">
    <w:name w:val="T85"/>
    <w:rPr>
      <w:rFonts w:ascii="OpenSymbol" w:eastAsia="OpenSymbol" w:hAnsi="OpenSymbol" w:cs="OpenSymbol"/>
    </w:rPr>
  </w:style>
  <w:style w:type="character" w:customStyle="1" w:styleId="T86">
    <w:name w:val="T86"/>
    <w:rPr>
      <w:rFonts w:ascii="OpenSymbol" w:eastAsia="OpenSymbol" w:hAnsi="OpenSymbol" w:cs="OpenSymbol"/>
    </w:rPr>
  </w:style>
  <w:style w:type="character" w:customStyle="1" w:styleId="T87">
    <w:name w:val="T87"/>
    <w:rPr>
      <w:rFonts w:ascii="OpenSymbol" w:eastAsia="OpenSymbol" w:hAnsi="OpenSymbol" w:cs="OpenSymbol"/>
    </w:rPr>
  </w:style>
  <w:style w:type="character" w:customStyle="1" w:styleId="T88">
    <w:name w:val="T88"/>
    <w:rPr>
      <w:rFonts w:ascii="OpenSymbol" w:eastAsia="OpenSymbol" w:hAnsi="OpenSymbol" w:cs="OpenSymbol"/>
    </w:rPr>
  </w:style>
  <w:style w:type="character" w:customStyle="1" w:styleId="T89">
    <w:name w:val="T89"/>
    <w:rPr>
      <w:rFonts w:ascii="OpenSymbol" w:eastAsia="OpenSymbol" w:hAnsi="OpenSymbol" w:cs="OpenSymbol"/>
    </w:rPr>
  </w:style>
  <w:style w:type="character" w:customStyle="1" w:styleId="T90">
    <w:name w:val="T90"/>
    <w:rPr>
      <w:rFonts w:ascii="OpenSymbol" w:eastAsia="OpenSymbol" w:hAnsi="OpenSymbol" w:cs="OpenSymbol"/>
    </w:rPr>
  </w:style>
  <w:style w:type="character" w:customStyle="1" w:styleId="T91">
    <w:name w:val="T91"/>
    <w:rPr>
      <w:rFonts w:ascii="OpenSymbol" w:eastAsia="OpenSymbol" w:hAnsi="OpenSymbol" w:cs="OpenSymbol"/>
    </w:rPr>
  </w:style>
  <w:style w:type="character" w:customStyle="1" w:styleId="T92">
    <w:name w:val="T92"/>
    <w:rPr>
      <w:rFonts w:ascii="OpenSymbol" w:eastAsia="OpenSymbol" w:hAnsi="OpenSymbol" w:cs="OpenSymbol"/>
    </w:rPr>
  </w:style>
  <w:style w:type="character" w:customStyle="1" w:styleId="T93">
    <w:name w:val="T93"/>
    <w:rPr>
      <w:rFonts w:ascii="OpenSymbol" w:eastAsia="OpenSymbol" w:hAnsi="OpenSymbol" w:cs="OpenSymbol"/>
    </w:rPr>
  </w:style>
  <w:style w:type="character" w:customStyle="1" w:styleId="T94">
    <w:name w:val="T94"/>
    <w:rPr>
      <w:rFonts w:ascii="OpenSymbol" w:eastAsia="OpenSymbol" w:hAnsi="OpenSymbol" w:cs="OpenSymbol"/>
    </w:rPr>
  </w:style>
  <w:style w:type="character" w:customStyle="1" w:styleId="T95">
    <w:name w:val="T95"/>
    <w:rPr>
      <w:rFonts w:ascii="OpenSymbol" w:eastAsia="OpenSymbol" w:hAnsi="OpenSymbol" w:cs="OpenSymbol"/>
    </w:rPr>
  </w:style>
  <w:style w:type="character" w:customStyle="1" w:styleId="T96">
    <w:name w:val="T96"/>
    <w:rPr>
      <w:rFonts w:ascii="OpenSymbol" w:eastAsia="OpenSymbol" w:hAnsi="OpenSymbol" w:cs="OpenSymbol"/>
    </w:rPr>
  </w:style>
  <w:style w:type="character" w:customStyle="1" w:styleId="T97">
    <w:name w:val="T97"/>
    <w:rPr>
      <w:rFonts w:ascii="OpenSymbol" w:eastAsia="OpenSymbol" w:hAnsi="OpenSymbol" w:cs="OpenSymbol"/>
    </w:rPr>
  </w:style>
  <w:style w:type="character" w:customStyle="1" w:styleId="T98">
    <w:name w:val="T98"/>
    <w:rPr>
      <w:rFonts w:ascii="OpenSymbol" w:eastAsia="OpenSymbol" w:hAnsi="OpenSymbol" w:cs="OpenSymbol"/>
    </w:rPr>
  </w:style>
  <w:style w:type="character" w:customStyle="1" w:styleId="T99">
    <w:name w:val="T99"/>
    <w:rPr>
      <w:rFonts w:ascii="OpenSymbol" w:eastAsia="OpenSymbol" w:hAnsi="OpenSymbol" w:cs="OpenSymbol"/>
    </w:rPr>
  </w:style>
  <w:style w:type="character" w:customStyle="1" w:styleId="T100">
    <w:name w:val="T100"/>
    <w:rPr>
      <w:rFonts w:ascii="OpenSymbol" w:eastAsia="OpenSymbol" w:hAnsi="OpenSymbol" w:cs="OpenSymbol"/>
    </w:rPr>
  </w:style>
  <w:style w:type="character" w:customStyle="1" w:styleId="T101">
    <w:name w:val="T101"/>
    <w:rPr>
      <w:rFonts w:ascii="OpenSymbol" w:eastAsia="OpenSymbol" w:hAnsi="OpenSymbol" w:cs="OpenSymbol"/>
    </w:rPr>
  </w:style>
  <w:style w:type="character" w:customStyle="1" w:styleId="T102">
    <w:name w:val="T102"/>
    <w:rPr>
      <w:rFonts w:ascii="OpenSymbol" w:eastAsia="OpenSymbol" w:hAnsi="OpenSymbol" w:cs="OpenSymbol"/>
    </w:rPr>
  </w:style>
  <w:style w:type="character" w:customStyle="1" w:styleId="T103">
    <w:name w:val="T103"/>
    <w:rPr>
      <w:rFonts w:ascii="OpenSymbol" w:eastAsia="OpenSymbol" w:hAnsi="OpenSymbol" w:cs="OpenSymbol"/>
    </w:rPr>
  </w:style>
  <w:style w:type="character" w:customStyle="1" w:styleId="T104">
    <w:name w:val="T104"/>
    <w:rPr>
      <w:rFonts w:ascii="OpenSymbol" w:eastAsia="OpenSymbol" w:hAnsi="OpenSymbol" w:cs="OpenSymbol"/>
    </w:rPr>
  </w:style>
  <w:style w:type="character" w:customStyle="1" w:styleId="T105">
    <w:name w:val="T105"/>
    <w:rPr>
      <w:rFonts w:ascii="OpenSymbol" w:eastAsia="OpenSymbol" w:hAnsi="OpenSymbol" w:cs="OpenSymbol"/>
    </w:rPr>
  </w:style>
  <w:style w:type="character" w:customStyle="1" w:styleId="T106">
    <w:name w:val="T106"/>
    <w:rPr>
      <w:rFonts w:ascii="OpenSymbol" w:eastAsia="OpenSymbol" w:hAnsi="OpenSymbol" w:cs="OpenSymbol"/>
    </w:rPr>
  </w:style>
  <w:style w:type="character" w:customStyle="1" w:styleId="T107">
    <w:name w:val="T107"/>
    <w:rPr>
      <w:rFonts w:ascii="OpenSymbol" w:eastAsia="OpenSymbol" w:hAnsi="OpenSymbol" w:cs="OpenSymbol"/>
    </w:rPr>
  </w:style>
  <w:style w:type="character" w:customStyle="1" w:styleId="T108">
    <w:name w:val="T108"/>
    <w:rPr>
      <w:rFonts w:ascii="OpenSymbol" w:eastAsia="OpenSymbol" w:hAnsi="OpenSymbol" w:cs="OpenSymbol"/>
    </w:rPr>
  </w:style>
  <w:style w:type="character" w:customStyle="1" w:styleId="T109">
    <w:name w:val="T109"/>
    <w:rPr>
      <w:rFonts w:ascii="OpenSymbol" w:eastAsia="OpenSymbol" w:hAnsi="OpenSymbol" w:cs="OpenSymbol"/>
    </w:rPr>
  </w:style>
  <w:style w:type="character" w:customStyle="1" w:styleId="T110">
    <w:name w:val="T110"/>
    <w:rPr>
      <w:rFonts w:ascii="OpenSymbol" w:eastAsia="OpenSymbol" w:hAnsi="OpenSymbol" w:cs="OpenSymbol"/>
    </w:rPr>
  </w:style>
  <w:style w:type="character" w:customStyle="1" w:styleId="T111">
    <w:name w:val="T111"/>
    <w:rPr>
      <w:rFonts w:ascii="OpenSymbol" w:eastAsia="OpenSymbol" w:hAnsi="OpenSymbol" w:cs="OpenSymbol"/>
    </w:rPr>
  </w:style>
  <w:style w:type="character" w:customStyle="1" w:styleId="T112">
    <w:name w:val="T112"/>
    <w:rPr>
      <w:rFonts w:ascii="OpenSymbol" w:eastAsia="OpenSymbol" w:hAnsi="OpenSymbol" w:cs="OpenSymbol"/>
    </w:rPr>
  </w:style>
  <w:style w:type="character" w:customStyle="1" w:styleId="T113">
    <w:name w:val="T113"/>
    <w:rPr>
      <w:rFonts w:ascii="OpenSymbol" w:eastAsia="OpenSymbol" w:hAnsi="OpenSymbol" w:cs="OpenSymbol"/>
    </w:rPr>
  </w:style>
  <w:style w:type="character" w:customStyle="1" w:styleId="T114">
    <w:name w:val="T114"/>
    <w:rPr>
      <w:rFonts w:ascii="OpenSymbol" w:eastAsia="OpenSymbol" w:hAnsi="OpenSymbol" w:cs="OpenSymbol"/>
    </w:rPr>
  </w:style>
  <w:style w:type="character" w:customStyle="1" w:styleId="T115">
    <w:name w:val="T115"/>
    <w:rPr>
      <w:rFonts w:ascii="OpenSymbol" w:eastAsia="OpenSymbol" w:hAnsi="OpenSymbol" w:cs="OpenSymbol"/>
    </w:rPr>
  </w:style>
  <w:style w:type="character" w:customStyle="1" w:styleId="T116">
    <w:name w:val="T116"/>
    <w:rPr>
      <w:rFonts w:ascii="OpenSymbol" w:eastAsia="OpenSymbol" w:hAnsi="OpenSymbol" w:cs="OpenSymbol"/>
    </w:rPr>
  </w:style>
  <w:style w:type="character" w:customStyle="1" w:styleId="T117">
    <w:name w:val="T117"/>
    <w:rPr>
      <w:rFonts w:ascii="OpenSymbol" w:eastAsia="OpenSymbol" w:hAnsi="OpenSymbol" w:cs="OpenSymbol"/>
    </w:rPr>
  </w:style>
  <w:style w:type="character" w:customStyle="1" w:styleId="T118">
    <w:name w:val="T118"/>
    <w:rPr>
      <w:rFonts w:ascii="OpenSymbol" w:eastAsia="OpenSymbol" w:hAnsi="OpenSymbol" w:cs="OpenSymbol"/>
    </w:rPr>
  </w:style>
  <w:style w:type="character" w:customStyle="1" w:styleId="T119">
    <w:name w:val="T119"/>
    <w:rPr>
      <w:rFonts w:ascii="OpenSymbol" w:eastAsia="OpenSymbol" w:hAnsi="OpenSymbol" w:cs="OpenSymbol"/>
    </w:rPr>
  </w:style>
  <w:style w:type="character" w:customStyle="1" w:styleId="T120">
    <w:name w:val="T120"/>
    <w:rPr>
      <w:rFonts w:ascii="OpenSymbol" w:eastAsia="OpenSymbol" w:hAnsi="OpenSymbol" w:cs="OpenSymbol"/>
    </w:rPr>
  </w:style>
  <w:style w:type="character" w:customStyle="1" w:styleId="T121">
    <w:name w:val="T121"/>
    <w:rPr>
      <w:rFonts w:ascii="OpenSymbol" w:eastAsia="OpenSymbol" w:hAnsi="OpenSymbol" w:cs="OpenSymbol"/>
    </w:rPr>
  </w:style>
  <w:style w:type="character" w:customStyle="1" w:styleId="T122">
    <w:name w:val="T122"/>
    <w:rPr>
      <w:rFonts w:ascii="OpenSymbol" w:eastAsia="OpenSymbol" w:hAnsi="OpenSymbol" w:cs="OpenSymbol"/>
    </w:rPr>
  </w:style>
  <w:style w:type="character" w:customStyle="1" w:styleId="T123">
    <w:name w:val="T123"/>
    <w:rPr>
      <w:rFonts w:ascii="OpenSymbol" w:eastAsia="OpenSymbol" w:hAnsi="OpenSymbol" w:cs="OpenSymbol"/>
    </w:rPr>
  </w:style>
  <w:style w:type="character" w:customStyle="1" w:styleId="T124">
    <w:name w:val="T124"/>
    <w:rPr>
      <w:rFonts w:ascii="OpenSymbol" w:eastAsia="OpenSymbol" w:hAnsi="OpenSymbol" w:cs="OpenSymbol"/>
    </w:rPr>
  </w:style>
  <w:style w:type="character" w:customStyle="1" w:styleId="T125">
    <w:name w:val="T125"/>
    <w:rPr>
      <w:rFonts w:ascii="OpenSymbol" w:eastAsia="OpenSymbol" w:hAnsi="OpenSymbol" w:cs="OpenSymbol"/>
    </w:rPr>
  </w:style>
  <w:style w:type="character" w:customStyle="1" w:styleId="T126">
    <w:name w:val="T126"/>
    <w:rPr>
      <w:rFonts w:ascii="OpenSymbol" w:eastAsia="OpenSymbol" w:hAnsi="OpenSymbol" w:cs="OpenSymbol"/>
    </w:rPr>
  </w:style>
  <w:style w:type="character" w:customStyle="1" w:styleId="T127">
    <w:name w:val="T127"/>
    <w:rPr>
      <w:rFonts w:ascii="OpenSymbol" w:eastAsia="OpenSymbol" w:hAnsi="OpenSymbol" w:cs="OpenSymbol"/>
    </w:rPr>
  </w:style>
  <w:style w:type="character" w:customStyle="1" w:styleId="T128">
    <w:name w:val="T128"/>
    <w:rPr>
      <w:rFonts w:ascii="OpenSymbol" w:eastAsia="OpenSymbol" w:hAnsi="OpenSymbol" w:cs="OpenSymbol"/>
    </w:rPr>
  </w:style>
  <w:style w:type="character" w:customStyle="1" w:styleId="T129">
    <w:name w:val="T129"/>
    <w:rPr>
      <w:rFonts w:ascii="OpenSymbol" w:eastAsia="OpenSymbol" w:hAnsi="OpenSymbol" w:cs="OpenSymbol"/>
    </w:rPr>
  </w:style>
  <w:style w:type="character" w:customStyle="1" w:styleId="T130">
    <w:name w:val="T130"/>
    <w:rPr>
      <w:rFonts w:ascii="OpenSymbol" w:eastAsia="OpenSymbol" w:hAnsi="OpenSymbol" w:cs="OpenSymbol"/>
    </w:rPr>
  </w:style>
  <w:style w:type="character" w:customStyle="1" w:styleId="T131">
    <w:name w:val="T131"/>
    <w:rPr>
      <w:rFonts w:ascii="OpenSymbol" w:eastAsia="OpenSymbol" w:hAnsi="OpenSymbol" w:cs="OpenSymbol"/>
    </w:rPr>
  </w:style>
  <w:style w:type="character" w:customStyle="1" w:styleId="T132">
    <w:name w:val="T132"/>
    <w:rPr>
      <w:rFonts w:ascii="OpenSymbol" w:eastAsia="OpenSymbol" w:hAnsi="OpenSymbol" w:cs="OpenSymbol"/>
    </w:rPr>
  </w:style>
  <w:style w:type="character" w:customStyle="1" w:styleId="T133">
    <w:name w:val="T133"/>
    <w:rPr>
      <w:rFonts w:ascii="OpenSymbol" w:eastAsia="OpenSymbol" w:hAnsi="OpenSymbol" w:cs="OpenSymbol"/>
    </w:rPr>
  </w:style>
  <w:style w:type="character" w:customStyle="1" w:styleId="T134">
    <w:name w:val="T134"/>
    <w:rPr>
      <w:rFonts w:ascii="OpenSymbol" w:eastAsia="OpenSymbol" w:hAnsi="OpenSymbol" w:cs="OpenSymbol"/>
    </w:rPr>
  </w:style>
  <w:style w:type="character" w:customStyle="1" w:styleId="T135">
    <w:name w:val="T135"/>
    <w:rPr>
      <w:rFonts w:ascii="OpenSymbol" w:eastAsia="OpenSymbol" w:hAnsi="OpenSymbol" w:cs="OpenSymbol"/>
    </w:rPr>
  </w:style>
  <w:style w:type="character" w:customStyle="1" w:styleId="T136">
    <w:name w:val="T136"/>
    <w:rPr>
      <w:rFonts w:ascii="OpenSymbol" w:eastAsia="OpenSymbol" w:hAnsi="OpenSymbol" w:cs="OpenSymbol"/>
    </w:rPr>
  </w:style>
  <w:style w:type="character" w:customStyle="1" w:styleId="T137">
    <w:name w:val="T137"/>
    <w:rPr>
      <w:rFonts w:ascii="OpenSymbol" w:eastAsia="OpenSymbol" w:hAnsi="OpenSymbol" w:cs="OpenSymbol"/>
    </w:rPr>
  </w:style>
  <w:style w:type="character" w:customStyle="1" w:styleId="T138">
    <w:name w:val="T138"/>
    <w:rPr>
      <w:rFonts w:ascii="OpenSymbol" w:eastAsia="OpenSymbol" w:hAnsi="OpenSymbol" w:cs="OpenSymbol"/>
    </w:rPr>
  </w:style>
  <w:style w:type="character" w:customStyle="1" w:styleId="T139">
    <w:name w:val="T139"/>
    <w:rPr>
      <w:rFonts w:ascii="OpenSymbol" w:eastAsia="OpenSymbol" w:hAnsi="OpenSymbol" w:cs="OpenSymbol"/>
    </w:rPr>
  </w:style>
  <w:style w:type="character" w:customStyle="1" w:styleId="T140">
    <w:name w:val="T140"/>
    <w:rPr>
      <w:rFonts w:ascii="OpenSymbol" w:eastAsia="OpenSymbol" w:hAnsi="OpenSymbol" w:cs="OpenSymbol"/>
    </w:rPr>
  </w:style>
  <w:style w:type="character" w:customStyle="1" w:styleId="T141">
    <w:name w:val="T141"/>
    <w:rPr>
      <w:rFonts w:ascii="OpenSymbol" w:eastAsia="OpenSymbol" w:hAnsi="OpenSymbol" w:cs="OpenSymbol"/>
    </w:rPr>
  </w:style>
  <w:style w:type="character" w:customStyle="1" w:styleId="T142">
    <w:name w:val="T142"/>
    <w:rPr>
      <w:rFonts w:ascii="OpenSymbol" w:eastAsia="OpenSymbol" w:hAnsi="OpenSymbol" w:cs="OpenSymbol"/>
    </w:rPr>
  </w:style>
  <w:style w:type="character" w:customStyle="1" w:styleId="T143">
    <w:name w:val="T143"/>
    <w:rPr>
      <w:rFonts w:ascii="OpenSymbol" w:eastAsia="OpenSymbol" w:hAnsi="OpenSymbol" w:cs="OpenSymbol"/>
    </w:rPr>
  </w:style>
  <w:style w:type="character" w:customStyle="1" w:styleId="T144">
    <w:name w:val="T144"/>
    <w:rPr>
      <w:rFonts w:ascii="OpenSymbol" w:eastAsia="OpenSymbol" w:hAnsi="OpenSymbol" w:cs="OpenSymbol"/>
    </w:rPr>
  </w:style>
  <w:style w:type="character" w:customStyle="1" w:styleId="T145">
    <w:name w:val="T145"/>
    <w:rPr>
      <w:rFonts w:ascii="OpenSymbol" w:eastAsia="OpenSymbol" w:hAnsi="OpenSymbol" w:cs="OpenSymbol"/>
    </w:rPr>
  </w:style>
  <w:style w:type="character" w:customStyle="1" w:styleId="T146">
    <w:name w:val="T146"/>
    <w:rPr>
      <w:rFonts w:ascii="OpenSymbol" w:eastAsia="OpenSymbol" w:hAnsi="OpenSymbol" w:cs="OpenSymbol"/>
    </w:rPr>
  </w:style>
  <w:style w:type="character" w:customStyle="1" w:styleId="T147">
    <w:name w:val="T147"/>
    <w:rPr>
      <w:rFonts w:ascii="OpenSymbol" w:eastAsia="OpenSymbol" w:hAnsi="OpenSymbol" w:cs="OpenSymbol"/>
    </w:rPr>
  </w:style>
  <w:style w:type="character" w:customStyle="1" w:styleId="T148">
    <w:name w:val="T148"/>
    <w:rPr>
      <w:rFonts w:ascii="OpenSymbol" w:eastAsia="OpenSymbol" w:hAnsi="OpenSymbol" w:cs="OpenSymbol"/>
    </w:rPr>
  </w:style>
  <w:style w:type="character" w:customStyle="1" w:styleId="T149">
    <w:name w:val="T149"/>
    <w:rPr>
      <w:rFonts w:ascii="OpenSymbol" w:eastAsia="OpenSymbol" w:hAnsi="OpenSymbol" w:cs="OpenSymbol"/>
    </w:rPr>
  </w:style>
  <w:style w:type="character" w:customStyle="1" w:styleId="T150">
    <w:name w:val="T150"/>
    <w:rPr>
      <w:rFonts w:ascii="OpenSymbol" w:eastAsia="OpenSymbol" w:hAnsi="OpenSymbol" w:cs="OpenSymbol"/>
    </w:rPr>
  </w:style>
  <w:style w:type="character" w:customStyle="1" w:styleId="T151">
    <w:name w:val="T151"/>
    <w:rPr>
      <w:rFonts w:ascii="OpenSymbol" w:eastAsia="OpenSymbol" w:hAnsi="OpenSymbol" w:cs="OpenSymbol"/>
    </w:rPr>
  </w:style>
  <w:style w:type="character" w:customStyle="1" w:styleId="T152">
    <w:name w:val="T152"/>
    <w:rPr>
      <w:rFonts w:ascii="OpenSymbol" w:eastAsia="OpenSymbol" w:hAnsi="OpenSymbol" w:cs="OpenSymbol"/>
    </w:rPr>
  </w:style>
  <w:style w:type="character" w:customStyle="1" w:styleId="T153">
    <w:name w:val="T153"/>
    <w:rPr>
      <w:rFonts w:ascii="OpenSymbol" w:eastAsia="OpenSymbol" w:hAnsi="OpenSymbol" w:cs="OpenSymbol"/>
    </w:rPr>
  </w:style>
  <w:style w:type="character" w:customStyle="1" w:styleId="T154">
    <w:name w:val="T154"/>
    <w:rPr>
      <w:rFonts w:ascii="OpenSymbol" w:eastAsia="OpenSymbol" w:hAnsi="OpenSymbol" w:cs="OpenSymbol"/>
    </w:rPr>
  </w:style>
  <w:style w:type="character" w:customStyle="1" w:styleId="T155">
    <w:name w:val="T155"/>
    <w:rPr>
      <w:rFonts w:ascii="OpenSymbol" w:eastAsia="OpenSymbol" w:hAnsi="OpenSymbol" w:cs="OpenSymbol"/>
    </w:rPr>
  </w:style>
  <w:style w:type="character" w:customStyle="1" w:styleId="T156">
    <w:name w:val="T156"/>
    <w:rPr>
      <w:rFonts w:ascii="OpenSymbol" w:eastAsia="OpenSymbol" w:hAnsi="OpenSymbol" w:cs="OpenSymbol"/>
    </w:rPr>
  </w:style>
  <w:style w:type="character" w:customStyle="1" w:styleId="T157">
    <w:name w:val="T157"/>
    <w:rPr>
      <w:rFonts w:ascii="OpenSymbol" w:eastAsia="OpenSymbol" w:hAnsi="OpenSymbol" w:cs="OpenSymbol"/>
    </w:rPr>
  </w:style>
  <w:style w:type="character" w:customStyle="1" w:styleId="T158">
    <w:name w:val="T158"/>
    <w:rPr>
      <w:rFonts w:ascii="OpenSymbol" w:eastAsia="OpenSymbol" w:hAnsi="OpenSymbol" w:cs="OpenSymbol"/>
    </w:rPr>
  </w:style>
  <w:style w:type="character" w:customStyle="1" w:styleId="T159">
    <w:name w:val="T159"/>
    <w:rPr>
      <w:rFonts w:ascii="OpenSymbol" w:eastAsia="OpenSymbol" w:hAnsi="OpenSymbol" w:cs="OpenSymbol"/>
    </w:rPr>
  </w:style>
  <w:style w:type="character" w:customStyle="1" w:styleId="T160">
    <w:name w:val="T160"/>
    <w:rPr>
      <w:rFonts w:ascii="OpenSymbol" w:eastAsia="OpenSymbol" w:hAnsi="OpenSymbol" w:cs="OpenSymbol"/>
    </w:rPr>
  </w:style>
  <w:style w:type="character" w:customStyle="1" w:styleId="T161">
    <w:name w:val="T161"/>
    <w:rPr>
      <w:rFonts w:ascii="OpenSymbol" w:eastAsia="OpenSymbol" w:hAnsi="OpenSymbol" w:cs="OpenSymbol"/>
    </w:rPr>
  </w:style>
  <w:style w:type="character" w:customStyle="1" w:styleId="T162">
    <w:name w:val="T162"/>
    <w:rPr>
      <w:rFonts w:ascii="OpenSymbol" w:eastAsia="OpenSymbol" w:hAnsi="OpenSymbol" w:cs="OpenSymbol"/>
    </w:rPr>
  </w:style>
  <w:style w:type="character" w:customStyle="1" w:styleId="T163">
    <w:name w:val="T163"/>
    <w:rPr>
      <w:rFonts w:ascii="OpenSymbol" w:eastAsia="OpenSymbol" w:hAnsi="OpenSymbol" w:cs="OpenSymbol"/>
    </w:rPr>
  </w:style>
  <w:style w:type="character" w:customStyle="1" w:styleId="T164">
    <w:name w:val="T164"/>
    <w:rPr>
      <w:rFonts w:ascii="OpenSymbol" w:eastAsia="OpenSymbol" w:hAnsi="OpenSymbol" w:cs="OpenSymbol"/>
    </w:rPr>
  </w:style>
  <w:style w:type="character" w:customStyle="1" w:styleId="T165">
    <w:name w:val="T165"/>
    <w:rPr>
      <w:rFonts w:ascii="OpenSymbol" w:eastAsia="OpenSymbol" w:hAnsi="OpenSymbol" w:cs="OpenSymbol"/>
    </w:rPr>
  </w:style>
  <w:style w:type="character" w:customStyle="1" w:styleId="T166">
    <w:name w:val="T166"/>
    <w:rPr>
      <w:rFonts w:ascii="OpenSymbol" w:eastAsia="OpenSymbol" w:hAnsi="OpenSymbol" w:cs="OpenSymbol"/>
    </w:rPr>
  </w:style>
  <w:style w:type="character" w:customStyle="1" w:styleId="T167">
    <w:name w:val="T167"/>
    <w:rPr>
      <w:rFonts w:ascii="OpenSymbol" w:eastAsia="OpenSymbol" w:hAnsi="OpenSymbol" w:cs="OpenSymbol"/>
    </w:rPr>
  </w:style>
  <w:style w:type="character" w:customStyle="1" w:styleId="T168">
    <w:name w:val="T168"/>
    <w:rPr>
      <w:rFonts w:ascii="OpenSymbol" w:eastAsia="OpenSymbol" w:hAnsi="OpenSymbol" w:cs="OpenSymbol"/>
    </w:rPr>
  </w:style>
  <w:style w:type="character" w:customStyle="1" w:styleId="T169">
    <w:name w:val="T169"/>
    <w:rPr>
      <w:rFonts w:ascii="OpenSymbol" w:eastAsia="OpenSymbol" w:hAnsi="OpenSymbol" w:cs="OpenSymbol"/>
    </w:rPr>
  </w:style>
  <w:style w:type="character" w:customStyle="1" w:styleId="T170">
    <w:name w:val="T170"/>
    <w:rPr>
      <w:rFonts w:ascii="OpenSymbol" w:eastAsia="OpenSymbol" w:hAnsi="OpenSymbol" w:cs="OpenSymbol"/>
    </w:rPr>
  </w:style>
  <w:style w:type="character" w:customStyle="1" w:styleId="T171">
    <w:name w:val="T171"/>
    <w:rPr>
      <w:rFonts w:ascii="OpenSymbol" w:eastAsia="OpenSymbol" w:hAnsi="OpenSymbol" w:cs="OpenSymbol"/>
    </w:rPr>
  </w:style>
  <w:style w:type="character" w:customStyle="1" w:styleId="T172">
    <w:name w:val="T172"/>
    <w:rPr>
      <w:rFonts w:ascii="OpenSymbol" w:eastAsia="OpenSymbol" w:hAnsi="OpenSymbol" w:cs="OpenSymbol"/>
    </w:rPr>
  </w:style>
  <w:style w:type="character" w:customStyle="1" w:styleId="T173">
    <w:name w:val="T173"/>
    <w:rPr>
      <w:rFonts w:ascii="OpenSymbol" w:eastAsia="OpenSymbol" w:hAnsi="OpenSymbol" w:cs="OpenSymbol"/>
    </w:rPr>
  </w:style>
  <w:style w:type="character" w:customStyle="1" w:styleId="T174">
    <w:name w:val="T174"/>
    <w:rPr>
      <w:rFonts w:ascii="OpenSymbol" w:eastAsia="OpenSymbol" w:hAnsi="OpenSymbol" w:cs="OpenSymbol"/>
    </w:rPr>
  </w:style>
  <w:style w:type="character" w:customStyle="1" w:styleId="T175">
    <w:name w:val="T175"/>
    <w:rPr>
      <w:rFonts w:ascii="OpenSymbol" w:eastAsia="OpenSymbol" w:hAnsi="OpenSymbol" w:cs="OpenSymbol"/>
    </w:rPr>
  </w:style>
  <w:style w:type="character" w:customStyle="1" w:styleId="T176">
    <w:name w:val="T176"/>
    <w:rPr>
      <w:rFonts w:ascii="OpenSymbol" w:eastAsia="OpenSymbol" w:hAnsi="OpenSymbol" w:cs="OpenSymbol"/>
    </w:rPr>
  </w:style>
  <w:style w:type="character" w:customStyle="1" w:styleId="T177">
    <w:name w:val="T177"/>
    <w:rPr>
      <w:rFonts w:ascii="OpenSymbol" w:eastAsia="OpenSymbol" w:hAnsi="OpenSymbol" w:cs="OpenSymbol"/>
    </w:rPr>
  </w:style>
  <w:style w:type="character" w:customStyle="1" w:styleId="T178">
    <w:name w:val="T178"/>
    <w:rPr>
      <w:rFonts w:ascii="OpenSymbol" w:eastAsia="OpenSymbol" w:hAnsi="OpenSymbol" w:cs="OpenSymbol"/>
    </w:rPr>
  </w:style>
  <w:style w:type="character" w:customStyle="1" w:styleId="T179">
    <w:name w:val="T179"/>
    <w:rPr>
      <w:rFonts w:ascii="OpenSymbol" w:eastAsia="OpenSymbol" w:hAnsi="OpenSymbol" w:cs="OpenSymbol"/>
    </w:rPr>
  </w:style>
  <w:style w:type="character" w:customStyle="1" w:styleId="T180">
    <w:name w:val="T180"/>
    <w:rPr>
      <w:rFonts w:ascii="OpenSymbol" w:eastAsia="OpenSymbol" w:hAnsi="OpenSymbol" w:cs="OpenSymbol"/>
    </w:rPr>
  </w:style>
  <w:style w:type="character" w:customStyle="1" w:styleId="T181">
    <w:name w:val="T181"/>
    <w:rPr>
      <w:rFonts w:ascii="OpenSymbol" w:eastAsia="OpenSymbol" w:hAnsi="OpenSymbol" w:cs="OpenSymbol"/>
    </w:rPr>
  </w:style>
  <w:style w:type="character" w:customStyle="1" w:styleId="T182">
    <w:name w:val="T182"/>
    <w:rPr>
      <w:rFonts w:ascii="OpenSymbol" w:eastAsia="OpenSymbol" w:hAnsi="OpenSymbol" w:cs="OpenSymbol"/>
    </w:rPr>
  </w:style>
  <w:style w:type="character" w:customStyle="1" w:styleId="T183">
    <w:name w:val="T183"/>
    <w:rPr>
      <w:rFonts w:ascii="OpenSymbol" w:eastAsia="OpenSymbol" w:hAnsi="OpenSymbol" w:cs="OpenSymbol"/>
    </w:rPr>
  </w:style>
  <w:style w:type="character" w:customStyle="1" w:styleId="T184">
    <w:name w:val="T184"/>
    <w:rPr>
      <w:rFonts w:ascii="OpenSymbol" w:eastAsia="OpenSymbol" w:hAnsi="OpenSymbol" w:cs="OpenSymbol"/>
    </w:rPr>
  </w:style>
  <w:style w:type="character" w:customStyle="1" w:styleId="T185">
    <w:name w:val="T185"/>
    <w:rPr>
      <w:rFonts w:ascii="OpenSymbol" w:eastAsia="OpenSymbol" w:hAnsi="OpenSymbol" w:cs="OpenSymbol"/>
    </w:rPr>
  </w:style>
  <w:style w:type="character" w:customStyle="1" w:styleId="T186">
    <w:name w:val="T186"/>
    <w:rPr>
      <w:rFonts w:ascii="OpenSymbol" w:eastAsia="OpenSymbol" w:hAnsi="OpenSymbol" w:cs="OpenSymbol"/>
    </w:rPr>
  </w:style>
  <w:style w:type="character" w:customStyle="1" w:styleId="T187">
    <w:name w:val="T187"/>
    <w:rPr>
      <w:rFonts w:ascii="OpenSymbol" w:eastAsia="OpenSymbol" w:hAnsi="OpenSymbol" w:cs="OpenSymbol"/>
    </w:rPr>
  </w:style>
  <w:style w:type="character" w:customStyle="1" w:styleId="T188">
    <w:name w:val="T188"/>
    <w:rPr>
      <w:rFonts w:ascii="OpenSymbol" w:eastAsia="OpenSymbol" w:hAnsi="OpenSymbol" w:cs="OpenSymbol"/>
    </w:rPr>
  </w:style>
  <w:style w:type="character" w:customStyle="1" w:styleId="T189">
    <w:name w:val="T189"/>
    <w:rPr>
      <w:rFonts w:ascii="OpenSymbol" w:eastAsia="OpenSymbol" w:hAnsi="OpenSymbol" w:cs="OpenSymbol"/>
    </w:rPr>
  </w:style>
  <w:style w:type="character" w:customStyle="1" w:styleId="T190">
    <w:name w:val="T190"/>
    <w:rPr>
      <w:rFonts w:ascii="OpenSymbol" w:eastAsia="OpenSymbol" w:hAnsi="OpenSymbol" w:cs="OpenSymbol"/>
    </w:rPr>
  </w:style>
  <w:style w:type="character" w:customStyle="1" w:styleId="T191">
    <w:name w:val="T191"/>
    <w:rPr>
      <w:rFonts w:ascii="OpenSymbol" w:eastAsia="OpenSymbol" w:hAnsi="OpenSymbol" w:cs="OpenSymbol"/>
    </w:rPr>
  </w:style>
  <w:style w:type="character" w:customStyle="1" w:styleId="T192">
    <w:name w:val="T192"/>
    <w:rPr>
      <w:rFonts w:ascii="OpenSymbol" w:eastAsia="OpenSymbol" w:hAnsi="OpenSymbol" w:cs="OpenSymbol"/>
    </w:rPr>
  </w:style>
  <w:style w:type="character" w:customStyle="1" w:styleId="T193">
    <w:name w:val="T193"/>
    <w:rPr>
      <w:rFonts w:ascii="OpenSymbol" w:eastAsia="OpenSymbol" w:hAnsi="OpenSymbol" w:cs="OpenSymbol"/>
    </w:rPr>
  </w:style>
  <w:style w:type="character" w:customStyle="1" w:styleId="T194">
    <w:name w:val="T194"/>
    <w:rPr>
      <w:rFonts w:ascii="OpenSymbol" w:eastAsia="OpenSymbol" w:hAnsi="OpenSymbol" w:cs="OpenSymbol"/>
    </w:rPr>
  </w:style>
  <w:style w:type="character" w:customStyle="1" w:styleId="T195">
    <w:name w:val="T195"/>
    <w:rPr>
      <w:rFonts w:ascii="OpenSymbol" w:eastAsia="OpenSymbol" w:hAnsi="OpenSymbol" w:cs="OpenSymbol"/>
    </w:rPr>
  </w:style>
  <w:style w:type="character" w:customStyle="1" w:styleId="T196">
    <w:name w:val="T196"/>
    <w:rPr>
      <w:rFonts w:ascii="OpenSymbol" w:eastAsia="OpenSymbol" w:hAnsi="OpenSymbol" w:cs="OpenSymbol"/>
    </w:rPr>
  </w:style>
  <w:style w:type="character" w:customStyle="1" w:styleId="T197">
    <w:name w:val="T197"/>
    <w:rPr>
      <w:rFonts w:ascii="OpenSymbol" w:eastAsia="OpenSymbol" w:hAnsi="OpenSymbol" w:cs="OpenSymbol"/>
    </w:rPr>
  </w:style>
  <w:style w:type="character" w:customStyle="1" w:styleId="T198">
    <w:name w:val="T198"/>
    <w:rPr>
      <w:rFonts w:ascii="OpenSymbol" w:eastAsia="OpenSymbol" w:hAnsi="OpenSymbol" w:cs="OpenSymbol"/>
    </w:rPr>
  </w:style>
  <w:style w:type="character" w:customStyle="1" w:styleId="T199">
    <w:name w:val="T199"/>
    <w:rPr>
      <w:rFonts w:ascii="OpenSymbol" w:eastAsia="OpenSymbol" w:hAnsi="OpenSymbol" w:cs="OpenSymbol"/>
    </w:rPr>
  </w:style>
  <w:style w:type="character" w:customStyle="1" w:styleId="T200">
    <w:name w:val="T200"/>
    <w:rPr>
      <w:rFonts w:ascii="OpenSymbol" w:eastAsia="OpenSymbol" w:hAnsi="OpenSymbol" w:cs="OpenSymbol"/>
    </w:rPr>
  </w:style>
  <w:style w:type="character" w:customStyle="1" w:styleId="T201">
    <w:name w:val="T201"/>
    <w:rPr>
      <w:rFonts w:ascii="OpenSymbol" w:eastAsia="OpenSymbol" w:hAnsi="OpenSymbol" w:cs="OpenSymbol"/>
    </w:rPr>
  </w:style>
  <w:style w:type="character" w:customStyle="1" w:styleId="T202">
    <w:name w:val="T202"/>
    <w:rPr>
      <w:rFonts w:ascii="OpenSymbol" w:eastAsia="OpenSymbol" w:hAnsi="OpenSymbol" w:cs="OpenSymbol"/>
    </w:rPr>
  </w:style>
  <w:style w:type="character" w:customStyle="1" w:styleId="T203">
    <w:name w:val="T203"/>
    <w:rPr>
      <w:rFonts w:ascii="OpenSymbol" w:eastAsia="OpenSymbol" w:hAnsi="OpenSymbol" w:cs="OpenSymbol"/>
    </w:rPr>
  </w:style>
  <w:style w:type="character" w:customStyle="1" w:styleId="T204">
    <w:name w:val="T204"/>
    <w:rPr>
      <w:rFonts w:ascii="OpenSymbol" w:eastAsia="OpenSymbol" w:hAnsi="OpenSymbol" w:cs="OpenSymbol"/>
    </w:rPr>
  </w:style>
  <w:style w:type="character" w:customStyle="1" w:styleId="T205">
    <w:name w:val="T205"/>
    <w:rPr>
      <w:rFonts w:ascii="OpenSymbol" w:eastAsia="OpenSymbol" w:hAnsi="OpenSymbol" w:cs="OpenSymbol"/>
    </w:rPr>
  </w:style>
  <w:style w:type="character" w:customStyle="1" w:styleId="T206">
    <w:name w:val="T206"/>
    <w:rPr>
      <w:rFonts w:ascii="OpenSymbol" w:eastAsia="OpenSymbol" w:hAnsi="OpenSymbol" w:cs="OpenSymbol"/>
    </w:rPr>
  </w:style>
  <w:style w:type="character" w:customStyle="1" w:styleId="T207">
    <w:name w:val="T207"/>
    <w:rPr>
      <w:rFonts w:ascii="OpenSymbol" w:eastAsia="OpenSymbol" w:hAnsi="OpenSymbol" w:cs="OpenSymbol"/>
    </w:rPr>
  </w:style>
  <w:style w:type="character" w:customStyle="1" w:styleId="T208">
    <w:name w:val="T208"/>
    <w:rPr>
      <w:rFonts w:ascii="OpenSymbol" w:eastAsia="OpenSymbol" w:hAnsi="OpenSymbol" w:cs="OpenSymbol"/>
    </w:rPr>
  </w:style>
  <w:style w:type="character" w:customStyle="1" w:styleId="T209">
    <w:name w:val="T209"/>
    <w:rPr>
      <w:rFonts w:ascii="OpenSymbol" w:eastAsia="OpenSymbol" w:hAnsi="OpenSymbol" w:cs="OpenSymbol"/>
    </w:rPr>
  </w:style>
  <w:style w:type="character" w:customStyle="1" w:styleId="T210">
    <w:name w:val="T210"/>
    <w:rPr>
      <w:rFonts w:ascii="OpenSymbol" w:eastAsia="OpenSymbol" w:hAnsi="OpenSymbol" w:cs="OpenSymbol"/>
    </w:rPr>
  </w:style>
  <w:style w:type="character" w:customStyle="1" w:styleId="T211">
    <w:name w:val="T211"/>
    <w:rPr>
      <w:rFonts w:ascii="OpenSymbol" w:eastAsia="OpenSymbol" w:hAnsi="OpenSymbol" w:cs="OpenSymbol"/>
    </w:rPr>
  </w:style>
  <w:style w:type="character" w:customStyle="1" w:styleId="T212">
    <w:name w:val="T212"/>
    <w:rPr>
      <w:rFonts w:ascii="OpenSymbol" w:eastAsia="OpenSymbol" w:hAnsi="OpenSymbol" w:cs="OpenSymbol"/>
    </w:rPr>
  </w:style>
  <w:style w:type="character" w:customStyle="1" w:styleId="T213">
    <w:name w:val="T213"/>
    <w:rPr>
      <w:rFonts w:ascii="OpenSymbol" w:eastAsia="OpenSymbol" w:hAnsi="OpenSymbol" w:cs="OpenSymbol"/>
    </w:rPr>
  </w:style>
  <w:style w:type="character" w:customStyle="1" w:styleId="T214">
    <w:name w:val="T214"/>
    <w:rPr>
      <w:rFonts w:ascii="OpenSymbol" w:eastAsia="OpenSymbol" w:hAnsi="OpenSymbol" w:cs="OpenSymbol"/>
    </w:rPr>
  </w:style>
  <w:style w:type="character" w:customStyle="1" w:styleId="T215">
    <w:name w:val="T215"/>
    <w:rPr>
      <w:rFonts w:ascii="OpenSymbol" w:eastAsia="OpenSymbol" w:hAnsi="OpenSymbol" w:cs="OpenSymbol"/>
    </w:rPr>
  </w:style>
  <w:style w:type="character" w:customStyle="1" w:styleId="T216">
    <w:name w:val="T216"/>
    <w:rPr>
      <w:rFonts w:ascii="OpenSymbol" w:eastAsia="OpenSymbol" w:hAnsi="OpenSymbol" w:cs="OpenSymbol"/>
    </w:rPr>
  </w:style>
  <w:style w:type="character" w:customStyle="1" w:styleId="T217">
    <w:name w:val="T217"/>
    <w:rPr>
      <w:rFonts w:ascii="Symbol" w:eastAsia="Symbol" w:hAnsi="Symbol" w:cs="Symbol"/>
    </w:rPr>
  </w:style>
  <w:style w:type="character" w:customStyle="1" w:styleId="T218">
    <w:name w:val="T218"/>
    <w:rPr>
      <w:rFonts w:ascii="Courier New" w:eastAsia="Courier New" w:hAnsi="Courier New" w:cs="Courier New"/>
    </w:rPr>
  </w:style>
  <w:style w:type="character" w:customStyle="1" w:styleId="T219">
    <w:name w:val="T219"/>
    <w:rPr>
      <w:rFonts w:ascii="Wingdings" w:eastAsia="Wingdings" w:hAnsi="Wingdings" w:cs="Wingdings"/>
    </w:rPr>
  </w:style>
  <w:style w:type="character" w:customStyle="1" w:styleId="T220">
    <w:name w:val="T220"/>
    <w:rPr>
      <w:rFonts w:ascii="Symbol" w:eastAsia="Symbol" w:hAnsi="Symbol" w:cs="Symbol"/>
    </w:rPr>
  </w:style>
  <w:style w:type="character" w:customStyle="1" w:styleId="T221">
    <w:name w:val="T221"/>
    <w:rPr>
      <w:rFonts w:ascii="Courier New" w:eastAsia="Courier New" w:hAnsi="Courier New" w:cs="Courier New"/>
    </w:rPr>
  </w:style>
  <w:style w:type="character" w:customStyle="1" w:styleId="T222">
    <w:name w:val="T222"/>
    <w:rPr>
      <w:rFonts w:ascii="Wingdings" w:eastAsia="Wingdings" w:hAnsi="Wingdings" w:cs="Wingdings"/>
    </w:rPr>
  </w:style>
  <w:style w:type="character" w:customStyle="1" w:styleId="T223">
    <w:name w:val="T223"/>
    <w:rPr>
      <w:rFonts w:ascii="Symbol" w:eastAsia="Symbol" w:hAnsi="Symbol" w:cs="Symbol"/>
    </w:rPr>
  </w:style>
  <w:style w:type="character" w:customStyle="1" w:styleId="T224">
    <w:name w:val="T224"/>
    <w:rPr>
      <w:rFonts w:ascii="Courier New" w:eastAsia="Courier New" w:hAnsi="Courier New" w:cs="Courier New"/>
    </w:rPr>
  </w:style>
  <w:style w:type="character" w:customStyle="1" w:styleId="T225">
    <w:name w:val="T225"/>
    <w:rPr>
      <w:rFonts w:ascii="Wingdings" w:eastAsia="Wingdings" w:hAnsi="Wingdings" w:cs="Wingdings"/>
    </w:rPr>
  </w:style>
  <w:style w:type="character" w:customStyle="1" w:styleId="T226">
    <w:name w:val="T226"/>
    <w:rPr>
      <w:rFonts w:ascii="OpenSymbol" w:eastAsia="OpenSymbol" w:hAnsi="OpenSymbol" w:cs="OpenSymbol"/>
    </w:rPr>
  </w:style>
  <w:style w:type="character" w:customStyle="1" w:styleId="T227">
    <w:name w:val="T227"/>
    <w:rPr>
      <w:rFonts w:ascii="OpenSymbol" w:eastAsia="OpenSymbol" w:hAnsi="OpenSymbol" w:cs="OpenSymbol"/>
    </w:rPr>
  </w:style>
  <w:style w:type="character" w:customStyle="1" w:styleId="T228">
    <w:name w:val="T228"/>
    <w:rPr>
      <w:rFonts w:ascii="OpenSymbol" w:eastAsia="OpenSymbol" w:hAnsi="OpenSymbol" w:cs="OpenSymbol"/>
    </w:rPr>
  </w:style>
  <w:style w:type="character" w:customStyle="1" w:styleId="T229">
    <w:name w:val="T229"/>
    <w:rPr>
      <w:rFonts w:ascii="OpenSymbol" w:eastAsia="OpenSymbol" w:hAnsi="OpenSymbol" w:cs="OpenSymbol"/>
    </w:rPr>
  </w:style>
  <w:style w:type="character" w:customStyle="1" w:styleId="T230">
    <w:name w:val="T230"/>
    <w:rPr>
      <w:rFonts w:ascii="OpenSymbol" w:eastAsia="OpenSymbol" w:hAnsi="OpenSymbol" w:cs="OpenSymbol"/>
    </w:rPr>
  </w:style>
  <w:style w:type="character" w:customStyle="1" w:styleId="T231">
    <w:name w:val="T231"/>
    <w:rPr>
      <w:rFonts w:ascii="OpenSymbol" w:eastAsia="OpenSymbol" w:hAnsi="OpenSymbol" w:cs="OpenSymbol"/>
    </w:rPr>
  </w:style>
  <w:style w:type="character" w:customStyle="1" w:styleId="T232">
    <w:name w:val="T232"/>
    <w:rPr>
      <w:rFonts w:ascii="OpenSymbol" w:eastAsia="OpenSymbol" w:hAnsi="OpenSymbol" w:cs="OpenSymbol"/>
    </w:rPr>
  </w:style>
  <w:style w:type="character" w:customStyle="1" w:styleId="T233">
    <w:name w:val="T233"/>
    <w:rPr>
      <w:rFonts w:ascii="OpenSymbol" w:eastAsia="OpenSymbol" w:hAnsi="OpenSymbol" w:cs="OpenSymbol"/>
    </w:rPr>
  </w:style>
  <w:style w:type="character" w:customStyle="1" w:styleId="T234">
    <w:name w:val="T234"/>
    <w:rPr>
      <w:rFonts w:ascii="OpenSymbol" w:eastAsia="OpenSymbol" w:hAnsi="OpenSymbol" w:cs="OpenSymbol"/>
    </w:rPr>
  </w:style>
  <w:style w:type="character" w:customStyle="1" w:styleId="T235">
    <w:name w:val="T235"/>
    <w:rPr>
      <w:rFonts w:ascii="OpenSymbol" w:eastAsia="OpenSymbol" w:hAnsi="OpenSymbol" w:cs="OpenSymbol"/>
    </w:rPr>
  </w:style>
  <w:style w:type="character" w:customStyle="1" w:styleId="T236">
    <w:name w:val="T236"/>
    <w:rPr>
      <w:rFonts w:ascii="OpenSymbol" w:eastAsia="OpenSymbol" w:hAnsi="OpenSymbol" w:cs="OpenSymbol"/>
    </w:rPr>
  </w:style>
  <w:style w:type="character" w:customStyle="1" w:styleId="T237">
    <w:name w:val="T237"/>
    <w:rPr>
      <w:rFonts w:ascii="OpenSymbol" w:eastAsia="OpenSymbol" w:hAnsi="OpenSymbol" w:cs="OpenSymbol"/>
    </w:rPr>
  </w:style>
  <w:style w:type="character" w:customStyle="1" w:styleId="T238">
    <w:name w:val="T238"/>
    <w:rPr>
      <w:rFonts w:ascii="OpenSymbol" w:eastAsia="OpenSymbol" w:hAnsi="OpenSymbol" w:cs="OpenSymbol"/>
    </w:rPr>
  </w:style>
  <w:style w:type="character" w:customStyle="1" w:styleId="T239">
    <w:name w:val="T239"/>
    <w:rPr>
      <w:rFonts w:ascii="OpenSymbol" w:eastAsia="OpenSymbol" w:hAnsi="OpenSymbol" w:cs="OpenSymbol"/>
    </w:rPr>
  </w:style>
  <w:style w:type="character" w:customStyle="1" w:styleId="T240">
    <w:name w:val="T240"/>
    <w:rPr>
      <w:rFonts w:ascii="OpenSymbol" w:eastAsia="OpenSymbol" w:hAnsi="OpenSymbol" w:cs="OpenSymbol"/>
    </w:rPr>
  </w:style>
  <w:style w:type="character" w:customStyle="1" w:styleId="T241">
    <w:name w:val="T241"/>
    <w:rPr>
      <w:rFonts w:ascii="OpenSymbol" w:eastAsia="OpenSymbol" w:hAnsi="OpenSymbol" w:cs="OpenSymbol"/>
    </w:rPr>
  </w:style>
  <w:style w:type="character" w:customStyle="1" w:styleId="T242">
    <w:name w:val="T242"/>
    <w:rPr>
      <w:rFonts w:ascii="OpenSymbol" w:eastAsia="OpenSymbol" w:hAnsi="OpenSymbol" w:cs="OpenSymbol"/>
    </w:rPr>
  </w:style>
  <w:style w:type="character" w:customStyle="1" w:styleId="T243">
    <w:name w:val="T243"/>
    <w:rPr>
      <w:rFonts w:ascii="OpenSymbol" w:eastAsia="OpenSymbol" w:hAnsi="OpenSymbol" w:cs="OpenSymbol"/>
    </w:rPr>
  </w:style>
  <w:style w:type="character" w:customStyle="1" w:styleId="T244">
    <w:name w:val="T244"/>
    <w:rPr>
      <w:rFonts w:ascii="Symbol" w:eastAsia="Symbol" w:hAnsi="Symbol" w:cs="Symbol"/>
    </w:rPr>
  </w:style>
  <w:style w:type="character" w:customStyle="1" w:styleId="T245">
    <w:name w:val="T245"/>
    <w:rPr>
      <w:rFonts w:ascii="Courier New" w:eastAsia="Courier New" w:hAnsi="Courier New" w:cs="Courier New"/>
    </w:rPr>
  </w:style>
  <w:style w:type="character" w:customStyle="1" w:styleId="T246">
    <w:name w:val="T246"/>
    <w:rPr>
      <w:rFonts w:ascii="Wingdings" w:eastAsia="Wingdings" w:hAnsi="Wingdings" w:cs="Wingdings"/>
    </w:rPr>
  </w:style>
  <w:style w:type="character" w:customStyle="1" w:styleId="T247">
    <w:name w:val="T247"/>
    <w:rPr>
      <w:rFonts w:ascii="Symbol" w:eastAsia="Symbol" w:hAnsi="Symbol" w:cs="Symbol"/>
    </w:rPr>
  </w:style>
  <w:style w:type="character" w:customStyle="1" w:styleId="T248">
    <w:name w:val="T248"/>
    <w:rPr>
      <w:rFonts w:ascii="Courier New" w:eastAsia="Courier New" w:hAnsi="Courier New" w:cs="Courier New"/>
    </w:rPr>
  </w:style>
  <w:style w:type="character" w:customStyle="1" w:styleId="T249">
    <w:name w:val="T249"/>
    <w:rPr>
      <w:rFonts w:ascii="Wingdings" w:eastAsia="Wingdings" w:hAnsi="Wingdings" w:cs="Wingdings"/>
    </w:rPr>
  </w:style>
  <w:style w:type="character" w:customStyle="1" w:styleId="T250">
    <w:name w:val="T250"/>
    <w:rPr>
      <w:rFonts w:ascii="Symbol" w:eastAsia="Symbol" w:hAnsi="Symbol" w:cs="Symbol"/>
    </w:rPr>
  </w:style>
  <w:style w:type="character" w:customStyle="1" w:styleId="T251">
    <w:name w:val="T251"/>
    <w:rPr>
      <w:rFonts w:ascii="Courier New" w:eastAsia="Courier New" w:hAnsi="Courier New" w:cs="Courier New"/>
    </w:rPr>
  </w:style>
  <w:style w:type="character" w:customStyle="1" w:styleId="T252">
    <w:name w:val="T252"/>
    <w:rPr>
      <w:rFonts w:ascii="Wingdings" w:eastAsia="Wingdings" w:hAnsi="Wingdings" w:cs="Wingdings"/>
    </w:rPr>
  </w:style>
  <w:style w:type="character" w:customStyle="1" w:styleId="T253">
    <w:name w:val="T253"/>
    <w:rPr>
      <w:rFonts w:ascii="OpenSymbol" w:eastAsia="OpenSymbol" w:hAnsi="OpenSymbol" w:cs="OpenSymbol"/>
    </w:rPr>
  </w:style>
  <w:style w:type="character" w:customStyle="1" w:styleId="T254">
    <w:name w:val="T254"/>
    <w:rPr>
      <w:rFonts w:ascii="OpenSymbol" w:eastAsia="OpenSymbol" w:hAnsi="OpenSymbol" w:cs="OpenSymbol"/>
    </w:rPr>
  </w:style>
  <w:style w:type="character" w:customStyle="1" w:styleId="T255">
    <w:name w:val="T255"/>
    <w:rPr>
      <w:rFonts w:ascii="OpenSymbol" w:eastAsia="OpenSymbol" w:hAnsi="OpenSymbol" w:cs="OpenSymbol"/>
    </w:rPr>
  </w:style>
  <w:style w:type="character" w:customStyle="1" w:styleId="T256">
    <w:name w:val="T256"/>
    <w:rPr>
      <w:rFonts w:ascii="OpenSymbol" w:eastAsia="OpenSymbol" w:hAnsi="OpenSymbol" w:cs="OpenSymbol"/>
    </w:rPr>
  </w:style>
  <w:style w:type="character" w:customStyle="1" w:styleId="T257">
    <w:name w:val="T257"/>
    <w:rPr>
      <w:rFonts w:ascii="OpenSymbol" w:eastAsia="OpenSymbol" w:hAnsi="OpenSymbol" w:cs="OpenSymbol"/>
    </w:rPr>
  </w:style>
  <w:style w:type="character" w:customStyle="1" w:styleId="T258">
    <w:name w:val="T258"/>
    <w:rPr>
      <w:rFonts w:ascii="OpenSymbol" w:eastAsia="OpenSymbol" w:hAnsi="OpenSymbol" w:cs="OpenSymbol"/>
    </w:rPr>
  </w:style>
  <w:style w:type="character" w:customStyle="1" w:styleId="T259">
    <w:name w:val="T259"/>
    <w:rPr>
      <w:rFonts w:ascii="OpenSymbol" w:eastAsia="OpenSymbol" w:hAnsi="OpenSymbol" w:cs="OpenSymbol"/>
    </w:rPr>
  </w:style>
  <w:style w:type="character" w:customStyle="1" w:styleId="T260">
    <w:name w:val="T260"/>
    <w:rPr>
      <w:rFonts w:ascii="OpenSymbol" w:eastAsia="OpenSymbol" w:hAnsi="OpenSymbol" w:cs="OpenSymbol"/>
    </w:rPr>
  </w:style>
  <w:style w:type="character" w:customStyle="1" w:styleId="T261">
    <w:name w:val="T261"/>
    <w:rPr>
      <w:rFonts w:ascii="OpenSymbol" w:eastAsia="OpenSymbol" w:hAnsi="OpenSymbol" w:cs="OpenSymbol"/>
    </w:rPr>
  </w:style>
  <w:style w:type="character" w:customStyle="1" w:styleId="T262">
    <w:name w:val="T262"/>
    <w:rPr>
      <w:rFonts w:ascii="OpenSymbol" w:eastAsia="OpenSymbol" w:hAnsi="OpenSymbol" w:cs="OpenSymbol"/>
    </w:rPr>
  </w:style>
  <w:style w:type="character" w:customStyle="1" w:styleId="T263">
    <w:name w:val="T263"/>
    <w:rPr>
      <w:rFonts w:ascii="OpenSymbol" w:eastAsia="OpenSymbol" w:hAnsi="OpenSymbol" w:cs="OpenSymbol"/>
    </w:rPr>
  </w:style>
  <w:style w:type="character" w:customStyle="1" w:styleId="T264">
    <w:name w:val="T264"/>
    <w:rPr>
      <w:rFonts w:ascii="OpenSymbol" w:eastAsia="OpenSymbol" w:hAnsi="OpenSymbol" w:cs="OpenSymbol"/>
    </w:rPr>
  </w:style>
  <w:style w:type="character" w:customStyle="1" w:styleId="T265">
    <w:name w:val="T265"/>
    <w:rPr>
      <w:rFonts w:ascii="OpenSymbol" w:eastAsia="OpenSymbol" w:hAnsi="OpenSymbol" w:cs="OpenSymbol"/>
    </w:rPr>
  </w:style>
  <w:style w:type="character" w:customStyle="1" w:styleId="T266">
    <w:name w:val="T266"/>
    <w:rPr>
      <w:rFonts w:ascii="OpenSymbol" w:eastAsia="OpenSymbol" w:hAnsi="OpenSymbol" w:cs="OpenSymbol"/>
    </w:rPr>
  </w:style>
  <w:style w:type="character" w:customStyle="1" w:styleId="T267">
    <w:name w:val="T267"/>
    <w:rPr>
      <w:rFonts w:ascii="OpenSymbol" w:eastAsia="OpenSymbol" w:hAnsi="OpenSymbol" w:cs="OpenSymbol"/>
    </w:rPr>
  </w:style>
  <w:style w:type="character" w:customStyle="1" w:styleId="T268">
    <w:name w:val="T268"/>
    <w:rPr>
      <w:rFonts w:ascii="OpenSymbol" w:eastAsia="OpenSymbol" w:hAnsi="OpenSymbol" w:cs="OpenSymbol"/>
    </w:rPr>
  </w:style>
  <w:style w:type="character" w:customStyle="1" w:styleId="T269">
    <w:name w:val="T269"/>
    <w:rPr>
      <w:rFonts w:ascii="OpenSymbol" w:eastAsia="OpenSymbol" w:hAnsi="OpenSymbol" w:cs="OpenSymbol"/>
    </w:rPr>
  </w:style>
  <w:style w:type="character" w:customStyle="1" w:styleId="T270">
    <w:name w:val="T270"/>
    <w:rPr>
      <w:rFonts w:ascii="OpenSymbol" w:eastAsia="OpenSymbol" w:hAnsi="OpenSymbol" w:cs="OpenSymbol"/>
    </w:rPr>
  </w:style>
  <w:style w:type="character" w:customStyle="1" w:styleId="T271">
    <w:name w:val="T271"/>
    <w:rPr>
      <w:rFonts w:ascii="OpenSymbol" w:eastAsia="OpenSymbol" w:hAnsi="OpenSymbol" w:cs="OpenSymbol"/>
    </w:rPr>
  </w:style>
  <w:style w:type="character" w:customStyle="1" w:styleId="T272">
    <w:name w:val="T272"/>
    <w:rPr>
      <w:rFonts w:ascii="OpenSymbol" w:eastAsia="OpenSymbol" w:hAnsi="OpenSymbol" w:cs="OpenSymbol"/>
    </w:rPr>
  </w:style>
  <w:style w:type="character" w:customStyle="1" w:styleId="T273">
    <w:name w:val="T273"/>
    <w:rPr>
      <w:rFonts w:ascii="OpenSymbol" w:eastAsia="OpenSymbol" w:hAnsi="OpenSymbol" w:cs="OpenSymbol"/>
    </w:rPr>
  </w:style>
  <w:style w:type="character" w:customStyle="1" w:styleId="T274">
    <w:name w:val="T274"/>
    <w:rPr>
      <w:rFonts w:ascii="OpenSymbol" w:eastAsia="OpenSymbol" w:hAnsi="OpenSymbol" w:cs="OpenSymbol"/>
    </w:rPr>
  </w:style>
  <w:style w:type="character" w:customStyle="1" w:styleId="T275">
    <w:name w:val="T275"/>
    <w:rPr>
      <w:rFonts w:ascii="OpenSymbol" w:eastAsia="OpenSymbol" w:hAnsi="OpenSymbol" w:cs="OpenSymbol"/>
    </w:rPr>
  </w:style>
  <w:style w:type="character" w:customStyle="1" w:styleId="T276">
    <w:name w:val="T276"/>
    <w:rPr>
      <w:rFonts w:ascii="OpenSymbol" w:eastAsia="OpenSymbol" w:hAnsi="OpenSymbol" w:cs="OpenSymbol"/>
    </w:rPr>
  </w:style>
  <w:style w:type="character" w:customStyle="1" w:styleId="T277">
    <w:name w:val="T277"/>
    <w:rPr>
      <w:rFonts w:ascii="OpenSymbol" w:eastAsia="OpenSymbol" w:hAnsi="OpenSymbol" w:cs="OpenSymbol"/>
    </w:rPr>
  </w:style>
  <w:style w:type="character" w:customStyle="1" w:styleId="T278">
    <w:name w:val="T278"/>
    <w:rPr>
      <w:rFonts w:ascii="OpenSymbol" w:eastAsia="OpenSymbol" w:hAnsi="OpenSymbol" w:cs="OpenSymbol"/>
    </w:rPr>
  </w:style>
  <w:style w:type="character" w:customStyle="1" w:styleId="T279">
    <w:name w:val="T279"/>
    <w:rPr>
      <w:rFonts w:ascii="OpenSymbol" w:eastAsia="OpenSymbol" w:hAnsi="OpenSymbol" w:cs="OpenSymbol"/>
    </w:rPr>
  </w:style>
  <w:style w:type="character" w:customStyle="1" w:styleId="T280">
    <w:name w:val="T280"/>
    <w:rPr>
      <w:rFonts w:ascii="OpenSymbol" w:eastAsia="OpenSymbol" w:hAnsi="OpenSymbol" w:cs="OpenSymbol"/>
    </w:rPr>
  </w:style>
  <w:style w:type="character" w:customStyle="1" w:styleId="T281">
    <w:name w:val="T281"/>
    <w:rPr>
      <w:rFonts w:ascii="OpenSymbol" w:eastAsia="OpenSymbol" w:hAnsi="OpenSymbol" w:cs="OpenSymbol"/>
    </w:rPr>
  </w:style>
  <w:style w:type="character" w:customStyle="1" w:styleId="T282">
    <w:name w:val="T282"/>
    <w:rPr>
      <w:rFonts w:ascii="OpenSymbol" w:eastAsia="OpenSymbol" w:hAnsi="OpenSymbol" w:cs="OpenSymbol"/>
    </w:rPr>
  </w:style>
  <w:style w:type="character" w:customStyle="1" w:styleId="T283">
    <w:name w:val="T283"/>
    <w:rPr>
      <w:rFonts w:ascii="OpenSymbol" w:eastAsia="OpenSymbol" w:hAnsi="OpenSymbol" w:cs="OpenSymbol"/>
    </w:rPr>
  </w:style>
  <w:style w:type="character" w:customStyle="1" w:styleId="T284">
    <w:name w:val="T284"/>
    <w:rPr>
      <w:rFonts w:ascii="OpenSymbol" w:eastAsia="OpenSymbol" w:hAnsi="OpenSymbol" w:cs="OpenSymbol"/>
    </w:rPr>
  </w:style>
  <w:style w:type="character" w:customStyle="1" w:styleId="T285">
    <w:name w:val="T285"/>
    <w:rPr>
      <w:rFonts w:ascii="OpenSymbol" w:eastAsia="OpenSymbol" w:hAnsi="OpenSymbol" w:cs="OpenSymbol"/>
    </w:rPr>
  </w:style>
  <w:style w:type="character" w:customStyle="1" w:styleId="T286">
    <w:name w:val="T286"/>
    <w:rPr>
      <w:rFonts w:ascii="OpenSymbol" w:eastAsia="OpenSymbol" w:hAnsi="OpenSymbol" w:cs="OpenSymbol"/>
    </w:rPr>
  </w:style>
  <w:style w:type="character" w:customStyle="1" w:styleId="T287">
    <w:name w:val="T287"/>
    <w:rPr>
      <w:rFonts w:ascii="OpenSymbol" w:eastAsia="OpenSymbol" w:hAnsi="OpenSymbol" w:cs="OpenSymbol"/>
    </w:rPr>
  </w:style>
  <w:style w:type="character" w:customStyle="1" w:styleId="T288">
    <w:name w:val="T288"/>
    <w:rPr>
      <w:rFonts w:ascii="OpenSymbol" w:eastAsia="OpenSymbol" w:hAnsi="OpenSymbol" w:cs="OpenSymbol"/>
    </w:rPr>
  </w:style>
  <w:style w:type="character" w:customStyle="1" w:styleId="T289">
    <w:name w:val="T289"/>
    <w:rPr>
      <w:rFonts w:ascii="OpenSymbol" w:eastAsia="OpenSymbol" w:hAnsi="OpenSymbol" w:cs="OpenSymbol"/>
    </w:rPr>
  </w:style>
  <w:style w:type="character" w:customStyle="1" w:styleId="T290">
    <w:name w:val="T290"/>
    <w:rPr>
      <w:rFonts w:ascii="OpenSymbol" w:eastAsia="OpenSymbol" w:hAnsi="OpenSymbol" w:cs="OpenSymbol"/>
    </w:rPr>
  </w:style>
  <w:style w:type="character" w:customStyle="1" w:styleId="T291">
    <w:name w:val="T291"/>
    <w:rPr>
      <w:rFonts w:ascii="OpenSymbol" w:eastAsia="OpenSymbol" w:hAnsi="OpenSymbol" w:cs="OpenSymbol"/>
    </w:rPr>
  </w:style>
  <w:style w:type="character" w:customStyle="1" w:styleId="T292">
    <w:name w:val="T292"/>
    <w:rPr>
      <w:rFonts w:ascii="OpenSymbol" w:eastAsia="OpenSymbol" w:hAnsi="OpenSymbol" w:cs="OpenSymbol"/>
    </w:rPr>
  </w:style>
  <w:style w:type="character" w:customStyle="1" w:styleId="T293">
    <w:name w:val="T293"/>
    <w:rPr>
      <w:rFonts w:ascii="OpenSymbol" w:eastAsia="OpenSymbol" w:hAnsi="OpenSymbol" w:cs="OpenSymbol"/>
    </w:rPr>
  </w:style>
  <w:style w:type="character" w:customStyle="1" w:styleId="T294">
    <w:name w:val="T294"/>
    <w:rPr>
      <w:rFonts w:ascii="OpenSymbol" w:eastAsia="OpenSymbol" w:hAnsi="OpenSymbol" w:cs="OpenSymbol"/>
    </w:rPr>
  </w:style>
  <w:style w:type="character" w:customStyle="1" w:styleId="T295">
    <w:name w:val="T295"/>
    <w:rPr>
      <w:rFonts w:ascii="OpenSymbol" w:eastAsia="OpenSymbol" w:hAnsi="OpenSymbol" w:cs="OpenSymbol"/>
    </w:rPr>
  </w:style>
  <w:style w:type="character" w:customStyle="1" w:styleId="T296">
    <w:name w:val="T296"/>
    <w:rPr>
      <w:rFonts w:ascii="OpenSymbol" w:eastAsia="OpenSymbol" w:hAnsi="OpenSymbol" w:cs="OpenSymbol"/>
    </w:rPr>
  </w:style>
  <w:style w:type="character" w:customStyle="1" w:styleId="T297">
    <w:name w:val="T297"/>
    <w:rPr>
      <w:rFonts w:ascii="OpenSymbol" w:eastAsia="OpenSymbol" w:hAnsi="OpenSymbol" w:cs="OpenSymbol"/>
    </w:rPr>
  </w:style>
  <w:style w:type="character" w:customStyle="1" w:styleId="T298">
    <w:name w:val="T298"/>
    <w:rPr>
      <w:rFonts w:ascii="OpenSymbol" w:eastAsia="OpenSymbol" w:hAnsi="OpenSymbol" w:cs="OpenSymbol"/>
    </w:rPr>
  </w:style>
  <w:style w:type="character" w:customStyle="1" w:styleId="T299">
    <w:name w:val="T299"/>
    <w:rPr>
      <w:rFonts w:ascii="OpenSymbol" w:eastAsia="OpenSymbol" w:hAnsi="OpenSymbol" w:cs="OpenSymbol"/>
    </w:rPr>
  </w:style>
  <w:style w:type="character" w:customStyle="1" w:styleId="T300">
    <w:name w:val="T300"/>
    <w:rPr>
      <w:rFonts w:ascii="OpenSymbol" w:eastAsia="OpenSymbol" w:hAnsi="OpenSymbol" w:cs="OpenSymbol"/>
    </w:rPr>
  </w:style>
  <w:style w:type="character" w:customStyle="1" w:styleId="T301">
    <w:name w:val="T301"/>
    <w:rPr>
      <w:rFonts w:ascii="OpenSymbol" w:eastAsia="OpenSymbol" w:hAnsi="OpenSymbol" w:cs="OpenSymbol"/>
    </w:rPr>
  </w:style>
  <w:style w:type="character" w:customStyle="1" w:styleId="T302">
    <w:name w:val="T302"/>
    <w:rPr>
      <w:rFonts w:ascii="OpenSymbol" w:eastAsia="OpenSymbol" w:hAnsi="OpenSymbol" w:cs="OpenSymbol"/>
    </w:rPr>
  </w:style>
  <w:style w:type="character" w:customStyle="1" w:styleId="T303">
    <w:name w:val="T303"/>
    <w:rPr>
      <w:rFonts w:ascii="OpenSymbol" w:eastAsia="OpenSymbol" w:hAnsi="OpenSymbol" w:cs="OpenSymbol"/>
    </w:rPr>
  </w:style>
  <w:style w:type="character" w:customStyle="1" w:styleId="T304">
    <w:name w:val="T304"/>
    <w:rPr>
      <w:rFonts w:ascii="OpenSymbol" w:eastAsia="OpenSymbol" w:hAnsi="OpenSymbol" w:cs="OpenSymbol"/>
    </w:rPr>
  </w:style>
  <w:style w:type="character" w:customStyle="1" w:styleId="T305">
    <w:name w:val="T305"/>
    <w:rPr>
      <w:rFonts w:ascii="OpenSymbol" w:eastAsia="OpenSymbol" w:hAnsi="OpenSymbol" w:cs="OpenSymbol"/>
    </w:rPr>
  </w:style>
  <w:style w:type="character" w:customStyle="1" w:styleId="T306">
    <w:name w:val="T306"/>
    <w:rPr>
      <w:rFonts w:ascii="OpenSymbol" w:eastAsia="OpenSymbol" w:hAnsi="OpenSymbol" w:cs="OpenSymbol"/>
    </w:rPr>
  </w:style>
  <w:style w:type="character" w:customStyle="1" w:styleId="T307">
    <w:name w:val="T307"/>
    <w:rPr>
      <w:rFonts w:ascii="OpenSymbol" w:eastAsia="OpenSymbol" w:hAnsi="OpenSymbol" w:cs="OpenSymbol"/>
    </w:rPr>
  </w:style>
  <w:style w:type="character" w:customStyle="1" w:styleId="T308">
    <w:name w:val="T308"/>
    <w:rPr>
      <w:rFonts w:ascii="OpenSymbol" w:eastAsia="OpenSymbol" w:hAnsi="OpenSymbol" w:cs="OpenSymbol"/>
    </w:rPr>
  </w:style>
  <w:style w:type="character" w:customStyle="1" w:styleId="T309">
    <w:name w:val="T309"/>
    <w:rPr>
      <w:rFonts w:ascii="OpenSymbol" w:eastAsia="OpenSymbol" w:hAnsi="OpenSymbol" w:cs="OpenSymbol"/>
    </w:rPr>
  </w:style>
  <w:style w:type="character" w:customStyle="1" w:styleId="T310">
    <w:name w:val="T310"/>
    <w:rPr>
      <w:rFonts w:ascii="OpenSymbol" w:eastAsia="OpenSymbol" w:hAnsi="OpenSymbol" w:cs="OpenSymbol"/>
    </w:rPr>
  </w:style>
  <w:style w:type="character" w:customStyle="1" w:styleId="T311">
    <w:name w:val="T311"/>
    <w:rPr>
      <w:rFonts w:ascii="OpenSymbol" w:eastAsia="OpenSymbol" w:hAnsi="OpenSymbol" w:cs="OpenSymbol"/>
    </w:rPr>
  </w:style>
  <w:style w:type="character" w:customStyle="1" w:styleId="T312">
    <w:name w:val="T312"/>
    <w:rPr>
      <w:rFonts w:ascii="OpenSymbol" w:eastAsia="OpenSymbol" w:hAnsi="OpenSymbol" w:cs="OpenSymbol"/>
    </w:rPr>
  </w:style>
  <w:style w:type="character" w:customStyle="1" w:styleId="T313">
    <w:name w:val="T313"/>
    <w:rPr>
      <w:rFonts w:ascii="OpenSymbol" w:eastAsia="OpenSymbol" w:hAnsi="OpenSymbol" w:cs="OpenSymbol"/>
    </w:rPr>
  </w:style>
  <w:style w:type="character" w:customStyle="1" w:styleId="T314">
    <w:name w:val="T314"/>
    <w:rPr>
      <w:rFonts w:ascii="OpenSymbol" w:eastAsia="OpenSymbol" w:hAnsi="OpenSymbol" w:cs="OpenSymbol"/>
    </w:rPr>
  </w:style>
  <w:style w:type="character" w:customStyle="1" w:styleId="T315">
    <w:name w:val="T315"/>
    <w:rPr>
      <w:rFonts w:ascii="OpenSymbol" w:eastAsia="OpenSymbol" w:hAnsi="OpenSymbol" w:cs="OpenSymbol"/>
    </w:rPr>
  </w:style>
  <w:style w:type="character" w:customStyle="1" w:styleId="T316">
    <w:name w:val="T316"/>
    <w:rPr>
      <w:rFonts w:ascii="OpenSymbol" w:eastAsia="OpenSymbol" w:hAnsi="OpenSymbol" w:cs="OpenSymbol"/>
    </w:rPr>
  </w:style>
  <w:style w:type="character" w:customStyle="1" w:styleId="T317">
    <w:name w:val="T317"/>
    <w:rPr>
      <w:rFonts w:ascii="OpenSymbol" w:eastAsia="OpenSymbol" w:hAnsi="OpenSymbol" w:cs="OpenSymbol"/>
    </w:rPr>
  </w:style>
  <w:style w:type="character" w:customStyle="1" w:styleId="T318">
    <w:name w:val="T318"/>
    <w:rPr>
      <w:rFonts w:ascii="OpenSymbol" w:eastAsia="OpenSymbol" w:hAnsi="OpenSymbol" w:cs="OpenSymbol"/>
    </w:rPr>
  </w:style>
  <w:style w:type="character" w:customStyle="1" w:styleId="T319">
    <w:name w:val="T319"/>
    <w:rPr>
      <w:rFonts w:ascii="OpenSymbol" w:eastAsia="OpenSymbol" w:hAnsi="OpenSymbol" w:cs="OpenSymbol"/>
    </w:rPr>
  </w:style>
  <w:style w:type="character" w:customStyle="1" w:styleId="T320">
    <w:name w:val="T320"/>
    <w:rPr>
      <w:rFonts w:ascii="OpenSymbol" w:eastAsia="OpenSymbol" w:hAnsi="OpenSymbol" w:cs="OpenSymbol"/>
    </w:rPr>
  </w:style>
  <w:style w:type="character" w:customStyle="1" w:styleId="T321">
    <w:name w:val="T321"/>
    <w:rPr>
      <w:rFonts w:ascii="OpenSymbol" w:eastAsia="OpenSymbol" w:hAnsi="OpenSymbol" w:cs="OpenSymbol"/>
    </w:rPr>
  </w:style>
  <w:style w:type="character" w:customStyle="1" w:styleId="T322">
    <w:name w:val="T322"/>
    <w:rPr>
      <w:rFonts w:ascii="OpenSymbol" w:eastAsia="OpenSymbol" w:hAnsi="OpenSymbol" w:cs="OpenSymbol"/>
    </w:rPr>
  </w:style>
  <w:style w:type="character" w:customStyle="1" w:styleId="T323">
    <w:name w:val="T323"/>
    <w:rPr>
      <w:rFonts w:ascii="OpenSymbol" w:eastAsia="OpenSymbol" w:hAnsi="OpenSymbol" w:cs="OpenSymbol"/>
    </w:rPr>
  </w:style>
  <w:style w:type="character" w:customStyle="1" w:styleId="T324">
    <w:name w:val="T324"/>
    <w:rPr>
      <w:rFonts w:ascii="OpenSymbol" w:eastAsia="OpenSymbol" w:hAnsi="OpenSymbol" w:cs="OpenSymbol"/>
    </w:rPr>
  </w:style>
  <w:style w:type="character" w:customStyle="1" w:styleId="T325">
    <w:name w:val="T325"/>
    <w:rPr>
      <w:rFonts w:ascii="OpenSymbol" w:eastAsia="OpenSymbol" w:hAnsi="OpenSymbol" w:cs="OpenSymbol"/>
    </w:rPr>
  </w:style>
  <w:style w:type="character" w:customStyle="1" w:styleId="T326">
    <w:name w:val="T326"/>
    <w:rPr>
      <w:rFonts w:ascii="OpenSymbol" w:eastAsia="OpenSymbol" w:hAnsi="OpenSymbol" w:cs="OpenSymbol"/>
    </w:rPr>
  </w:style>
  <w:style w:type="character" w:customStyle="1" w:styleId="T327">
    <w:name w:val="T327"/>
    <w:rPr>
      <w:rFonts w:ascii="OpenSymbol" w:eastAsia="OpenSymbol" w:hAnsi="OpenSymbol" w:cs="OpenSymbol"/>
    </w:rPr>
  </w:style>
  <w:style w:type="character" w:customStyle="1" w:styleId="T328">
    <w:name w:val="T328"/>
    <w:rPr>
      <w:rFonts w:ascii="OpenSymbol" w:eastAsia="OpenSymbol" w:hAnsi="OpenSymbol" w:cs="OpenSymbol"/>
    </w:rPr>
  </w:style>
  <w:style w:type="character" w:customStyle="1" w:styleId="T329">
    <w:name w:val="T329"/>
    <w:rPr>
      <w:rFonts w:ascii="OpenSymbol" w:eastAsia="OpenSymbol" w:hAnsi="OpenSymbol" w:cs="OpenSymbol"/>
    </w:rPr>
  </w:style>
  <w:style w:type="character" w:customStyle="1" w:styleId="T330">
    <w:name w:val="T330"/>
    <w:rPr>
      <w:rFonts w:ascii="OpenSymbol" w:eastAsia="OpenSymbol" w:hAnsi="OpenSymbol" w:cs="OpenSymbol"/>
    </w:rPr>
  </w:style>
  <w:style w:type="character" w:customStyle="1" w:styleId="T331">
    <w:name w:val="T331"/>
    <w:rPr>
      <w:rFonts w:ascii="OpenSymbol" w:eastAsia="OpenSymbol" w:hAnsi="OpenSymbol" w:cs="OpenSymbol"/>
    </w:rPr>
  </w:style>
  <w:style w:type="character" w:customStyle="1" w:styleId="T332">
    <w:name w:val="T332"/>
    <w:rPr>
      <w:rFonts w:ascii="OpenSymbol" w:eastAsia="OpenSymbol" w:hAnsi="OpenSymbol" w:cs="OpenSymbol"/>
    </w:rPr>
  </w:style>
  <w:style w:type="character" w:customStyle="1" w:styleId="T333">
    <w:name w:val="T333"/>
    <w:rPr>
      <w:rFonts w:ascii="OpenSymbol" w:eastAsia="OpenSymbol" w:hAnsi="OpenSymbol" w:cs="OpenSymbol"/>
    </w:rPr>
  </w:style>
  <w:style w:type="character" w:customStyle="1" w:styleId="T334">
    <w:name w:val="T334"/>
    <w:rPr>
      <w:rFonts w:ascii="OpenSymbol" w:eastAsia="OpenSymbol" w:hAnsi="OpenSymbol" w:cs="OpenSymbol"/>
    </w:rPr>
  </w:style>
  <w:style w:type="character" w:customStyle="1" w:styleId="T335">
    <w:name w:val="T335"/>
    <w:rPr>
      <w:rFonts w:ascii="OpenSymbol" w:eastAsia="OpenSymbol" w:hAnsi="OpenSymbol" w:cs="OpenSymbol"/>
    </w:rPr>
  </w:style>
  <w:style w:type="character" w:customStyle="1" w:styleId="T336">
    <w:name w:val="T336"/>
    <w:rPr>
      <w:rFonts w:ascii="OpenSymbol" w:eastAsia="OpenSymbol" w:hAnsi="OpenSymbol" w:cs="OpenSymbol"/>
    </w:rPr>
  </w:style>
  <w:style w:type="character" w:customStyle="1" w:styleId="T337">
    <w:name w:val="T337"/>
    <w:rPr>
      <w:rFonts w:ascii="OpenSymbol" w:eastAsia="OpenSymbol" w:hAnsi="OpenSymbol" w:cs="OpenSymbol"/>
    </w:rPr>
  </w:style>
  <w:style w:type="character" w:customStyle="1" w:styleId="T338">
    <w:name w:val="T338"/>
    <w:rPr>
      <w:rFonts w:ascii="OpenSymbol" w:eastAsia="OpenSymbol" w:hAnsi="OpenSymbol" w:cs="OpenSymbol"/>
    </w:rPr>
  </w:style>
  <w:style w:type="character" w:customStyle="1" w:styleId="T339">
    <w:name w:val="T339"/>
    <w:rPr>
      <w:rFonts w:ascii="OpenSymbol" w:eastAsia="OpenSymbol" w:hAnsi="OpenSymbol" w:cs="OpenSymbol"/>
    </w:rPr>
  </w:style>
  <w:style w:type="character" w:customStyle="1" w:styleId="T340">
    <w:name w:val="T340"/>
    <w:rPr>
      <w:rFonts w:ascii="OpenSymbol" w:eastAsia="OpenSymbol" w:hAnsi="OpenSymbol" w:cs="OpenSymbol"/>
    </w:rPr>
  </w:style>
  <w:style w:type="character" w:customStyle="1" w:styleId="T341">
    <w:name w:val="T341"/>
    <w:rPr>
      <w:rFonts w:ascii="OpenSymbol" w:eastAsia="OpenSymbol" w:hAnsi="OpenSymbol" w:cs="OpenSymbol"/>
    </w:rPr>
  </w:style>
  <w:style w:type="character" w:customStyle="1" w:styleId="T342">
    <w:name w:val="T342"/>
    <w:rPr>
      <w:rFonts w:ascii="OpenSymbol" w:eastAsia="OpenSymbol" w:hAnsi="OpenSymbol" w:cs="OpenSymbol"/>
    </w:rPr>
  </w:style>
  <w:style w:type="character" w:customStyle="1" w:styleId="T343">
    <w:name w:val="T343"/>
    <w:rPr>
      <w:rFonts w:ascii="OpenSymbol" w:eastAsia="OpenSymbol" w:hAnsi="OpenSymbol" w:cs="OpenSymbol"/>
    </w:rPr>
  </w:style>
  <w:style w:type="character" w:customStyle="1" w:styleId="T344">
    <w:name w:val="T344"/>
    <w:rPr>
      <w:rFonts w:ascii="OpenSymbol" w:eastAsia="OpenSymbol" w:hAnsi="OpenSymbol" w:cs="OpenSymbol"/>
    </w:rPr>
  </w:style>
  <w:style w:type="character" w:customStyle="1" w:styleId="T345">
    <w:name w:val="T345"/>
    <w:rPr>
      <w:rFonts w:ascii="OpenSymbol" w:eastAsia="OpenSymbol" w:hAnsi="OpenSymbol" w:cs="OpenSymbol"/>
    </w:rPr>
  </w:style>
  <w:style w:type="character" w:customStyle="1" w:styleId="T346">
    <w:name w:val="T346"/>
    <w:rPr>
      <w:rFonts w:ascii="OpenSymbol" w:eastAsia="OpenSymbol" w:hAnsi="OpenSymbol" w:cs="OpenSymbol"/>
    </w:rPr>
  </w:style>
  <w:style w:type="character" w:customStyle="1" w:styleId="T347">
    <w:name w:val="T347"/>
    <w:rPr>
      <w:rFonts w:ascii="OpenSymbol" w:eastAsia="OpenSymbol" w:hAnsi="OpenSymbol" w:cs="OpenSymbol"/>
    </w:rPr>
  </w:style>
  <w:style w:type="character" w:customStyle="1" w:styleId="T348">
    <w:name w:val="T348"/>
    <w:rPr>
      <w:rFonts w:ascii="OpenSymbol" w:eastAsia="OpenSymbol" w:hAnsi="OpenSymbol" w:cs="OpenSymbol"/>
    </w:rPr>
  </w:style>
  <w:style w:type="character" w:customStyle="1" w:styleId="T349">
    <w:name w:val="T349"/>
    <w:rPr>
      <w:rFonts w:ascii="OpenSymbol" w:eastAsia="OpenSymbol" w:hAnsi="OpenSymbol" w:cs="OpenSymbol"/>
    </w:rPr>
  </w:style>
  <w:style w:type="character" w:customStyle="1" w:styleId="T350">
    <w:name w:val="T350"/>
    <w:rPr>
      <w:rFonts w:ascii="OpenSymbol" w:eastAsia="OpenSymbol" w:hAnsi="OpenSymbol" w:cs="OpenSymbol"/>
    </w:rPr>
  </w:style>
  <w:style w:type="character" w:customStyle="1" w:styleId="T351">
    <w:name w:val="T351"/>
    <w:rPr>
      <w:rFonts w:ascii="OpenSymbol" w:eastAsia="OpenSymbol" w:hAnsi="OpenSymbol" w:cs="OpenSymbol"/>
    </w:rPr>
  </w:style>
  <w:style w:type="character" w:customStyle="1" w:styleId="T352">
    <w:name w:val="T352"/>
    <w:rPr>
      <w:rFonts w:ascii="OpenSymbol" w:eastAsia="OpenSymbol" w:hAnsi="OpenSymbol" w:cs="OpenSymbol"/>
    </w:rPr>
  </w:style>
  <w:style w:type="character" w:customStyle="1" w:styleId="T353">
    <w:name w:val="T353"/>
    <w:rPr>
      <w:rFonts w:ascii="OpenSymbol" w:eastAsia="OpenSymbol" w:hAnsi="OpenSymbol" w:cs="OpenSymbol"/>
    </w:rPr>
  </w:style>
  <w:style w:type="character" w:customStyle="1" w:styleId="T354">
    <w:name w:val="T354"/>
    <w:rPr>
      <w:rFonts w:ascii="OpenSymbol" w:eastAsia="OpenSymbol" w:hAnsi="OpenSymbol" w:cs="OpenSymbol"/>
    </w:rPr>
  </w:style>
  <w:style w:type="character" w:customStyle="1" w:styleId="T355">
    <w:name w:val="T355"/>
    <w:rPr>
      <w:rFonts w:ascii="OpenSymbol" w:eastAsia="OpenSymbol" w:hAnsi="OpenSymbol" w:cs="OpenSymbol"/>
    </w:rPr>
  </w:style>
  <w:style w:type="character" w:customStyle="1" w:styleId="T356">
    <w:name w:val="T356"/>
    <w:rPr>
      <w:rFonts w:ascii="OpenSymbol" w:eastAsia="OpenSymbol" w:hAnsi="OpenSymbol" w:cs="OpenSymbol"/>
    </w:rPr>
  </w:style>
  <w:style w:type="character" w:customStyle="1" w:styleId="T357">
    <w:name w:val="T357"/>
    <w:rPr>
      <w:rFonts w:ascii="OpenSymbol" w:eastAsia="OpenSymbol" w:hAnsi="OpenSymbol" w:cs="OpenSymbol"/>
    </w:rPr>
  </w:style>
  <w:style w:type="character" w:customStyle="1" w:styleId="T358">
    <w:name w:val="T358"/>
    <w:rPr>
      <w:rFonts w:ascii="OpenSymbol" w:eastAsia="OpenSymbol" w:hAnsi="OpenSymbol" w:cs="OpenSymbol"/>
    </w:rPr>
  </w:style>
  <w:style w:type="character" w:customStyle="1" w:styleId="T359">
    <w:name w:val="T359"/>
    <w:rPr>
      <w:rFonts w:ascii="OpenSymbol" w:eastAsia="OpenSymbol" w:hAnsi="OpenSymbol" w:cs="OpenSymbol"/>
    </w:rPr>
  </w:style>
  <w:style w:type="character" w:customStyle="1" w:styleId="T360">
    <w:name w:val="T360"/>
    <w:rPr>
      <w:rFonts w:ascii="OpenSymbol" w:eastAsia="OpenSymbol" w:hAnsi="OpenSymbol" w:cs="OpenSymbol"/>
    </w:rPr>
  </w:style>
  <w:style w:type="character" w:customStyle="1" w:styleId="T361">
    <w:name w:val="T361"/>
    <w:rPr>
      <w:rFonts w:ascii="OpenSymbol" w:eastAsia="OpenSymbol" w:hAnsi="OpenSymbol" w:cs="OpenSymbol"/>
    </w:rPr>
  </w:style>
  <w:style w:type="character" w:customStyle="1" w:styleId="T362">
    <w:name w:val="T362"/>
    <w:rPr>
      <w:rFonts w:ascii="OpenSymbol" w:eastAsia="OpenSymbol" w:hAnsi="OpenSymbol" w:cs="OpenSymbol"/>
    </w:rPr>
  </w:style>
  <w:style w:type="character" w:customStyle="1" w:styleId="T363">
    <w:name w:val="T363"/>
    <w:rPr>
      <w:rFonts w:ascii="OpenSymbol" w:eastAsia="OpenSymbol" w:hAnsi="OpenSymbol" w:cs="OpenSymbol"/>
    </w:rPr>
  </w:style>
  <w:style w:type="character" w:customStyle="1" w:styleId="T364">
    <w:name w:val="T364"/>
    <w:rPr>
      <w:rFonts w:ascii="OpenSymbol" w:eastAsia="OpenSymbol" w:hAnsi="OpenSymbol" w:cs="OpenSymbol"/>
    </w:rPr>
  </w:style>
  <w:style w:type="character" w:customStyle="1" w:styleId="T365">
    <w:name w:val="T365"/>
    <w:rPr>
      <w:rFonts w:ascii="OpenSymbol" w:eastAsia="OpenSymbol" w:hAnsi="OpenSymbol" w:cs="OpenSymbol"/>
    </w:rPr>
  </w:style>
  <w:style w:type="character" w:customStyle="1" w:styleId="T366">
    <w:name w:val="T366"/>
    <w:rPr>
      <w:rFonts w:ascii="OpenSymbol" w:eastAsia="OpenSymbol" w:hAnsi="OpenSymbol" w:cs="OpenSymbol"/>
    </w:rPr>
  </w:style>
  <w:style w:type="character" w:customStyle="1" w:styleId="T367">
    <w:name w:val="T367"/>
    <w:rPr>
      <w:rFonts w:ascii="OpenSymbol" w:eastAsia="OpenSymbol" w:hAnsi="OpenSymbol" w:cs="OpenSymbol"/>
    </w:rPr>
  </w:style>
  <w:style w:type="character" w:customStyle="1" w:styleId="T368">
    <w:name w:val="T368"/>
    <w:rPr>
      <w:rFonts w:ascii="OpenSymbol" w:eastAsia="OpenSymbol" w:hAnsi="OpenSymbol" w:cs="OpenSymbol"/>
    </w:rPr>
  </w:style>
  <w:style w:type="character" w:customStyle="1" w:styleId="T369">
    <w:name w:val="T369"/>
    <w:rPr>
      <w:rFonts w:ascii="OpenSymbol" w:eastAsia="OpenSymbol" w:hAnsi="OpenSymbol" w:cs="OpenSymbol"/>
    </w:rPr>
  </w:style>
  <w:style w:type="character" w:customStyle="1" w:styleId="T370">
    <w:name w:val="T370"/>
    <w:rPr>
      <w:rFonts w:ascii="OpenSymbol" w:eastAsia="OpenSymbol" w:hAnsi="OpenSymbol" w:cs="OpenSymbol"/>
    </w:rPr>
  </w:style>
  <w:style w:type="character" w:customStyle="1" w:styleId="T371">
    <w:name w:val="T371"/>
    <w:rPr>
      <w:rFonts w:ascii="OpenSymbol" w:eastAsia="OpenSymbol" w:hAnsi="OpenSymbol" w:cs="OpenSymbol"/>
    </w:rPr>
  </w:style>
  <w:style w:type="character" w:customStyle="1" w:styleId="T372">
    <w:name w:val="T372"/>
    <w:rPr>
      <w:rFonts w:ascii="OpenSymbol" w:eastAsia="OpenSymbol" w:hAnsi="OpenSymbol" w:cs="OpenSymbol"/>
    </w:rPr>
  </w:style>
  <w:style w:type="character" w:customStyle="1" w:styleId="T373">
    <w:name w:val="T373"/>
    <w:rPr>
      <w:rFonts w:ascii="OpenSymbol" w:eastAsia="OpenSymbol" w:hAnsi="OpenSymbol" w:cs="OpenSymbol"/>
    </w:rPr>
  </w:style>
  <w:style w:type="character" w:customStyle="1" w:styleId="T374">
    <w:name w:val="T374"/>
    <w:rPr>
      <w:rFonts w:ascii="OpenSymbol" w:eastAsia="OpenSymbol" w:hAnsi="OpenSymbol" w:cs="OpenSymbol"/>
    </w:rPr>
  </w:style>
  <w:style w:type="character" w:customStyle="1" w:styleId="T375">
    <w:name w:val="T375"/>
    <w:rPr>
      <w:rFonts w:ascii="OpenSymbol" w:eastAsia="OpenSymbol" w:hAnsi="OpenSymbol" w:cs="OpenSymbol"/>
    </w:rPr>
  </w:style>
  <w:style w:type="character" w:customStyle="1" w:styleId="T376">
    <w:name w:val="T376"/>
    <w:rPr>
      <w:rFonts w:ascii="OpenSymbol" w:eastAsia="OpenSymbol" w:hAnsi="OpenSymbol" w:cs="OpenSymbol"/>
    </w:rPr>
  </w:style>
  <w:style w:type="character" w:customStyle="1" w:styleId="T377">
    <w:name w:val="T377"/>
    <w:rPr>
      <w:rFonts w:ascii="OpenSymbol" w:eastAsia="OpenSymbol" w:hAnsi="OpenSymbol" w:cs="OpenSymbol"/>
    </w:rPr>
  </w:style>
  <w:style w:type="character" w:customStyle="1" w:styleId="T378">
    <w:name w:val="T378"/>
    <w:rPr>
      <w:rFonts w:ascii="OpenSymbol" w:eastAsia="OpenSymbol" w:hAnsi="OpenSymbol" w:cs="OpenSymbol"/>
    </w:rPr>
  </w:style>
  <w:style w:type="character" w:customStyle="1" w:styleId="T379">
    <w:name w:val="T379"/>
    <w:rPr>
      <w:rFonts w:ascii="OpenSymbol" w:eastAsia="OpenSymbol" w:hAnsi="OpenSymbol" w:cs="OpenSymbol"/>
    </w:rPr>
  </w:style>
  <w:style w:type="character" w:customStyle="1" w:styleId="T380">
    <w:name w:val="T380"/>
    <w:rPr>
      <w:rFonts w:ascii="OpenSymbol" w:eastAsia="OpenSymbol" w:hAnsi="OpenSymbol" w:cs="OpenSymbol"/>
    </w:rPr>
  </w:style>
  <w:style w:type="character" w:customStyle="1" w:styleId="T381">
    <w:name w:val="T381"/>
    <w:rPr>
      <w:rFonts w:ascii="OpenSymbol" w:eastAsia="OpenSymbol" w:hAnsi="OpenSymbol" w:cs="OpenSymbol"/>
    </w:rPr>
  </w:style>
  <w:style w:type="character" w:customStyle="1" w:styleId="T382">
    <w:name w:val="T382"/>
    <w:rPr>
      <w:rFonts w:ascii="OpenSymbol" w:eastAsia="OpenSymbol" w:hAnsi="OpenSymbol" w:cs="OpenSymbol"/>
    </w:rPr>
  </w:style>
  <w:style w:type="character" w:customStyle="1" w:styleId="T383">
    <w:name w:val="T383"/>
    <w:rPr>
      <w:rFonts w:ascii="OpenSymbol" w:eastAsia="OpenSymbol" w:hAnsi="OpenSymbol" w:cs="OpenSymbol"/>
    </w:rPr>
  </w:style>
  <w:style w:type="character" w:customStyle="1" w:styleId="T384">
    <w:name w:val="T384"/>
    <w:rPr>
      <w:rFonts w:ascii="OpenSymbol" w:eastAsia="OpenSymbol" w:hAnsi="OpenSymbol" w:cs="OpenSymbol"/>
    </w:rPr>
  </w:style>
  <w:style w:type="character" w:customStyle="1" w:styleId="T385">
    <w:name w:val="T385"/>
    <w:rPr>
      <w:rFonts w:ascii="OpenSymbol" w:eastAsia="OpenSymbol" w:hAnsi="OpenSymbol" w:cs="OpenSymbol"/>
    </w:rPr>
  </w:style>
  <w:style w:type="character" w:customStyle="1" w:styleId="T386">
    <w:name w:val="T386"/>
    <w:rPr>
      <w:rFonts w:ascii="OpenSymbol" w:eastAsia="OpenSymbol" w:hAnsi="OpenSymbol" w:cs="OpenSymbol"/>
    </w:rPr>
  </w:style>
  <w:style w:type="character" w:customStyle="1" w:styleId="T387">
    <w:name w:val="T387"/>
    <w:rPr>
      <w:rFonts w:ascii="OpenSymbol" w:eastAsia="OpenSymbol" w:hAnsi="OpenSymbol" w:cs="OpenSymbol"/>
    </w:rPr>
  </w:style>
  <w:style w:type="character" w:customStyle="1" w:styleId="T388">
    <w:name w:val="T388"/>
    <w:rPr>
      <w:rFonts w:ascii="OpenSymbol" w:eastAsia="OpenSymbol" w:hAnsi="OpenSymbol" w:cs="OpenSymbol"/>
    </w:rPr>
  </w:style>
  <w:style w:type="character" w:customStyle="1" w:styleId="T389">
    <w:name w:val="T389"/>
    <w:rPr>
      <w:rFonts w:ascii="OpenSymbol" w:eastAsia="OpenSymbol" w:hAnsi="OpenSymbol" w:cs="OpenSymbol"/>
    </w:rPr>
  </w:style>
  <w:style w:type="character" w:customStyle="1" w:styleId="T390">
    <w:name w:val="T390"/>
    <w:rPr>
      <w:rFonts w:ascii="OpenSymbol" w:eastAsia="OpenSymbol" w:hAnsi="OpenSymbol" w:cs="OpenSymbol"/>
    </w:rPr>
  </w:style>
  <w:style w:type="character" w:customStyle="1" w:styleId="T391">
    <w:name w:val="T391"/>
    <w:rPr>
      <w:rFonts w:ascii="OpenSymbol" w:eastAsia="OpenSymbol" w:hAnsi="OpenSymbol" w:cs="OpenSymbol"/>
    </w:rPr>
  </w:style>
  <w:style w:type="character" w:customStyle="1" w:styleId="T392">
    <w:name w:val="T392"/>
    <w:rPr>
      <w:rFonts w:ascii="OpenSymbol" w:eastAsia="OpenSymbol" w:hAnsi="OpenSymbol" w:cs="OpenSymbol"/>
    </w:rPr>
  </w:style>
  <w:style w:type="character" w:customStyle="1" w:styleId="T393">
    <w:name w:val="T393"/>
    <w:rPr>
      <w:rFonts w:ascii="OpenSymbol" w:eastAsia="OpenSymbol" w:hAnsi="OpenSymbol" w:cs="OpenSymbol"/>
    </w:rPr>
  </w:style>
  <w:style w:type="character" w:customStyle="1" w:styleId="T394">
    <w:name w:val="T394"/>
    <w:rPr>
      <w:rFonts w:ascii="OpenSymbol" w:eastAsia="OpenSymbol" w:hAnsi="OpenSymbol" w:cs="OpenSymbol"/>
    </w:rPr>
  </w:style>
  <w:style w:type="character" w:customStyle="1" w:styleId="T395">
    <w:name w:val="T395"/>
    <w:rPr>
      <w:rFonts w:ascii="OpenSymbol" w:eastAsia="OpenSymbol" w:hAnsi="OpenSymbol" w:cs="OpenSymbol"/>
    </w:rPr>
  </w:style>
  <w:style w:type="character" w:customStyle="1" w:styleId="T396">
    <w:name w:val="T396"/>
    <w:rPr>
      <w:rFonts w:ascii="OpenSymbol" w:eastAsia="OpenSymbol" w:hAnsi="OpenSymbol" w:cs="OpenSymbol"/>
    </w:rPr>
  </w:style>
  <w:style w:type="character" w:customStyle="1" w:styleId="T397">
    <w:name w:val="T397"/>
    <w:rPr>
      <w:rFonts w:ascii="OpenSymbol" w:eastAsia="OpenSymbol" w:hAnsi="OpenSymbol" w:cs="OpenSymbol"/>
    </w:rPr>
  </w:style>
  <w:style w:type="character" w:customStyle="1" w:styleId="T398">
    <w:name w:val="T398"/>
    <w:rPr>
      <w:rFonts w:ascii="OpenSymbol" w:eastAsia="OpenSymbol" w:hAnsi="OpenSymbol" w:cs="OpenSymbol"/>
    </w:rPr>
  </w:style>
  <w:style w:type="character" w:customStyle="1" w:styleId="T399">
    <w:name w:val="T399"/>
    <w:rPr>
      <w:rFonts w:ascii="OpenSymbol" w:eastAsia="OpenSymbol" w:hAnsi="OpenSymbol" w:cs="OpenSymbol"/>
    </w:rPr>
  </w:style>
  <w:style w:type="character" w:customStyle="1" w:styleId="T400">
    <w:name w:val="T400"/>
    <w:rPr>
      <w:rFonts w:ascii="OpenSymbol" w:eastAsia="OpenSymbol" w:hAnsi="OpenSymbol" w:cs="OpenSymbol"/>
    </w:rPr>
  </w:style>
  <w:style w:type="character" w:customStyle="1" w:styleId="T401">
    <w:name w:val="T401"/>
    <w:rPr>
      <w:rFonts w:ascii="OpenSymbol" w:eastAsia="OpenSymbol" w:hAnsi="OpenSymbol" w:cs="OpenSymbol"/>
    </w:rPr>
  </w:style>
  <w:style w:type="character" w:customStyle="1" w:styleId="T402">
    <w:name w:val="T402"/>
    <w:rPr>
      <w:rFonts w:ascii="OpenSymbol" w:eastAsia="OpenSymbol" w:hAnsi="OpenSymbol" w:cs="OpenSymbol"/>
    </w:rPr>
  </w:style>
  <w:style w:type="character" w:customStyle="1" w:styleId="T403">
    <w:name w:val="T403"/>
    <w:rPr>
      <w:rFonts w:ascii="OpenSymbol" w:eastAsia="OpenSymbol" w:hAnsi="OpenSymbol" w:cs="OpenSymbol"/>
    </w:rPr>
  </w:style>
  <w:style w:type="character" w:customStyle="1" w:styleId="T404">
    <w:name w:val="T404"/>
    <w:rPr>
      <w:rFonts w:ascii="OpenSymbol" w:eastAsia="OpenSymbol" w:hAnsi="OpenSymbol" w:cs="OpenSymbol"/>
    </w:rPr>
  </w:style>
  <w:style w:type="character" w:customStyle="1" w:styleId="T405">
    <w:name w:val="T405"/>
    <w:rPr>
      <w:rFonts w:ascii="OpenSymbol" w:eastAsia="OpenSymbol" w:hAnsi="OpenSymbol" w:cs="OpenSymbol"/>
    </w:rPr>
  </w:style>
  <w:style w:type="character" w:customStyle="1" w:styleId="T406">
    <w:name w:val="T406"/>
    <w:rPr>
      <w:rFonts w:ascii="OpenSymbol" w:eastAsia="OpenSymbol" w:hAnsi="OpenSymbol" w:cs="OpenSymbol"/>
    </w:rPr>
  </w:style>
  <w:style w:type="character" w:customStyle="1" w:styleId="T407">
    <w:name w:val="T407"/>
    <w:rPr>
      <w:rFonts w:ascii="OpenSymbol" w:eastAsia="OpenSymbol" w:hAnsi="OpenSymbol" w:cs="OpenSymbol"/>
    </w:rPr>
  </w:style>
  <w:style w:type="character" w:customStyle="1" w:styleId="T408">
    <w:name w:val="T408"/>
    <w:rPr>
      <w:rFonts w:ascii="OpenSymbol" w:eastAsia="OpenSymbol" w:hAnsi="OpenSymbol" w:cs="OpenSymbol"/>
    </w:rPr>
  </w:style>
  <w:style w:type="character" w:customStyle="1" w:styleId="T409">
    <w:name w:val="T409"/>
    <w:rPr>
      <w:rFonts w:ascii="OpenSymbol" w:eastAsia="OpenSymbol" w:hAnsi="OpenSymbol" w:cs="OpenSymbol"/>
    </w:rPr>
  </w:style>
  <w:style w:type="character" w:customStyle="1" w:styleId="T410">
    <w:name w:val="T410"/>
    <w:rPr>
      <w:rFonts w:ascii="OpenSymbol" w:eastAsia="OpenSymbol" w:hAnsi="OpenSymbol" w:cs="OpenSymbol"/>
    </w:rPr>
  </w:style>
  <w:style w:type="character" w:customStyle="1" w:styleId="T411">
    <w:name w:val="T411"/>
    <w:rPr>
      <w:rFonts w:ascii="OpenSymbol" w:eastAsia="OpenSymbol" w:hAnsi="OpenSymbol" w:cs="OpenSymbol"/>
    </w:rPr>
  </w:style>
  <w:style w:type="character" w:customStyle="1" w:styleId="T412">
    <w:name w:val="T412"/>
    <w:rPr>
      <w:rFonts w:ascii="OpenSymbol" w:eastAsia="OpenSymbol" w:hAnsi="OpenSymbol" w:cs="OpenSymbol"/>
    </w:rPr>
  </w:style>
  <w:style w:type="character" w:customStyle="1" w:styleId="T413">
    <w:name w:val="T413"/>
    <w:rPr>
      <w:rFonts w:ascii="OpenSymbol" w:eastAsia="OpenSymbol" w:hAnsi="OpenSymbol" w:cs="OpenSymbol"/>
    </w:rPr>
  </w:style>
  <w:style w:type="character" w:customStyle="1" w:styleId="T414">
    <w:name w:val="T414"/>
    <w:rPr>
      <w:rFonts w:ascii="OpenSymbol" w:eastAsia="OpenSymbol" w:hAnsi="OpenSymbol" w:cs="OpenSymbol"/>
    </w:rPr>
  </w:style>
  <w:style w:type="character" w:customStyle="1" w:styleId="T415">
    <w:name w:val="T415"/>
    <w:rPr>
      <w:rFonts w:ascii="OpenSymbol" w:eastAsia="OpenSymbol" w:hAnsi="OpenSymbol" w:cs="OpenSymbol"/>
    </w:rPr>
  </w:style>
  <w:style w:type="character" w:customStyle="1" w:styleId="T416">
    <w:name w:val="T416"/>
    <w:rPr>
      <w:rFonts w:ascii="OpenSymbol" w:eastAsia="OpenSymbol" w:hAnsi="OpenSymbol" w:cs="OpenSymbol"/>
    </w:rPr>
  </w:style>
  <w:style w:type="character" w:customStyle="1" w:styleId="T417">
    <w:name w:val="T417"/>
    <w:rPr>
      <w:rFonts w:ascii="OpenSymbol" w:eastAsia="OpenSymbol" w:hAnsi="OpenSymbol" w:cs="OpenSymbol"/>
    </w:rPr>
  </w:style>
  <w:style w:type="character" w:customStyle="1" w:styleId="T418">
    <w:name w:val="T418"/>
    <w:rPr>
      <w:rFonts w:ascii="OpenSymbol" w:eastAsia="OpenSymbol" w:hAnsi="OpenSymbol" w:cs="OpenSymbol"/>
    </w:rPr>
  </w:style>
  <w:style w:type="character" w:customStyle="1" w:styleId="T419">
    <w:name w:val="T419"/>
    <w:rPr>
      <w:rFonts w:ascii="OpenSymbol" w:eastAsia="OpenSymbol" w:hAnsi="OpenSymbol" w:cs="OpenSymbol"/>
    </w:rPr>
  </w:style>
  <w:style w:type="character" w:customStyle="1" w:styleId="T420">
    <w:name w:val="T420"/>
    <w:rPr>
      <w:rFonts w:ascii="OpenSymbol" w:eastAsia="OpenSymbol" w:hAnsi="OpenSymbol" w:cs="OpenSymbol"/>
    </w:rPr>
  </w:style>
  <w:style w:type="character" w:customStyle="1" w:styleId="T421">
    <w:name w:val="T421"/>
    <w:rPr>
      <w:rFonts w:ascii="OpenSymbol" w:eastAsia="OpenSymbol" w:hAnsi="OpenSymbol" w:cs="OpenSymbol"/>
    </w:rPr>
  </w:style>
  <w:style w:type="character" w:customStyle="1" w:styleId="T422">
    <w:name w:val="T422"/>
    <w:rPr>
      <w:rFonts w:ascii="OpenSymbol" w:eastAsia="OpenSymbol" w:hAnsi="OpenSymbol" w:cs="OpenSymbol"/>
    </w:rPr>
  </w:style>
  <w:style w:type="character" w:customStyle="1" w:styleId="T423">
    <w:name w:val="T423"/>
    <w:rPr>
      <w:rFonts w:ascii="OpenSymbol" w:eastAsia="OpenSymbol" w:hAnsi="OpenSymbol" w:cs="OpenSymbol"/>
    </w:rPr>
  </w:style>
  <w:style w:type="character" w:customStyle="1" w:styleId="T424">
    <w:name w:val="T424"/>
    <w:rPr>
      <w:rFonts w:ascii="OpenSymbol" w:eastAsia="OpenSymbol" w:hAnsi="OpenSymbol" w:cs="OpenSymbol"/>
    </w:rPr>
  </w:style>
  <w:style w:type="character" w:customStyle="1" w:styleId="T425">
    <w:name w:val="T425"/>
    <w:rPr>
      <w:rFonts w:ascii="OpenSymbol" w:eastAsia="OpenSymbol" w:hAnsi="OpenSymbol" w:cs="OpenSymbol"/>
    </w:rPr>
  </w:style>
  <w:style w:type="character" w:customStyle="1" w:styleId="T426">
    <w:name w:val="T426"/>
    <w:rPr>
      <w:rFonts w:ascii="OpenSymbol" w:eastAsia="OpenSymbol" w:hAnsi="OpenSymbol" w:cs="OpenSymbol"/>
    </w:rPr>
  </w:style>
  <w:style w:type="character" w:customStyle="1" w:styleId="T427">
    <w:name w:val="T427"/>
    <w:rPr>
      <w:rFonts w:ascii="OpenSymbol" w:eastAsia="OpenSymbol" w:hAnsi="OpenSymbol" w:cs="OpenSymbol"/>
    </w:rPr>
  </w:style>
  <w:style w:type="character" w:customStyle="1" w:styleId="T428">
    <w:name w:val="T428"/>
    <w:rPr>
      <w:rFonts w:ascii="OpenSymbol" w:eastAsia="OpenSymbol" w:hAnsi="OpenSymbol" w:cs="OpenSymbol"/>
    </w:rPr>
  </w:style>
  <w:style w:type="character" w:customStyle="1" w:styleId="T429">
    <w:name w:val="T429"/>
    <w:rPr>
      <w:rFonts w:ascii="OpenSymbol" w:eastAsia="OpenSymbol" w:hAnsi="OpenSymbol" w:cs="OpenSymbol"/>
    </w:rPr>
  </w:style>
  <w:style w:type="character" w:customStyle="1" w:styleId="T430">
    <w:name w:val="T430"/>
    <w:rPr>
      <w:rFonts w:ascii="OpenSymbol" w:eastAsia="OpenSymbol" w:hAnsi="OpenSymbol" w:cs="OpenSymbol"/>
    </w:rPr>
  </w:style>
  <w:style w:type="character" w:customStyle="1" w:styleId="T431">
    <w:name w:val="T431"/>
    <w:rPr>
      <w:rFonts w:ascii="OpenSymbol" w:eastAsia="OpenSymbol" w:hAnsi="OpenSymbol" w:cs="OpenSymbol"/>
    </w:rPr>
  </w:style>
  <w:style w:type="character" w:customStyle="1" w:styleId="T432">
    <w:name w:val="T432"/>
    <w:rPr>
      <w:rFonts w:ascii="OpenSymbol" w:eastAsia="OpenSymbol" w:hAnsi="OpenSymbol" w:cs="OpenSymbol"/>
    </w:rPr>
  </w:style>
  <w:style w:type="character" w:customStyle="1" w:styleId="T433">
    <w:name w:val="T433"/>
    <w:rPr>
      <w:rFonts w:ascii="OpenSymbol" w:eastAsia="OpenSymbol" w:hAnsi="OpenSymbol" w:cs="OpenSymbol"/>
    </w:rPr>
  </w:style>
  <w:style w:type="character" w:customStyle="1" w:styleId="T434">
    <w:name w:val="T434"/>
    <w:rPr>
      <w:rFonts w:ascii="OpenSymbol" w:eastAsia="OpenSymbol" w:hAnsi="OpenSymbol" w:cs="OpenSymbol"/>
    </w:rPr>
  </w:style>
  <w:style w:type="character" w:customStyle="1" w:styleId="T435">
    <w:name w:val="T435"/>
    <w:rPr>
      <w:rFonts w:ascii="OpenSymbol" w:eastAsia="OpenSymbol" w:hAnsi="OpenSymbol" w:cs="OpenSymbol"/>
    </w:rPr>
  </w:style>
  <w:style w:type="character" w:customStyle="1" w:styleId="T436">
    <w:name w:val="T436"/>
    <w:rPr>
      <w:rFonts w:ascii="OpenSymbol" w:eastAsia="OpenSymbol" w:hAnsi="OpenSymbol" w:cs="OpenSymbol"/>
    </w:rPr>
  </w:style>
  <w:style w:type="character" w:customStyle="1" w:styleId="T437">
    <w:name w:val="T437"/>
    <w:rPr>
      <w:rFonts w:ascii="OpenSymbol" w:eastAsia="OpenSymbol" w:hAnsi="OpenSymbol" w:cs="OpenSymbol"/>
    </w:rPr>
  </w:style>
  <w:style w:type="character" w:customStyle="1" w:styleId="T438">
    <w:name w:val="T438"/>
    <w:rPr>
      <w:rFonts w:ascii="OpenSymbol" w:eastAsia="OpenSymbol" w:hAnsi="OpenSymbol" w:cs="OpenSymbol"/>
    </w:rPr>
  </w:style>
  <w:style w:type="character" w:customStyle="1" w:styleId="T439">
    <w:name w:val="T439"/>
    <w:rPr>
      <w:rFonts w:ascii="OpenSymbol" w:eastAsia="OpenSymbol" w:hAnsi="OpenSymbol" w:cs="OpenSymbol"/>
    </w:rPr>
  </w:style>
  <w:style w:type="character" w:customStyle="1" w:styleId="T440">
    <w:name w:val="T440"/>
    <w:rPr>
      <w:rFonts w:ascii="OpenSymbol" w:eastAsia="OpenSymbol" w:hAnsi="OpenSymbol" w:cs="OpenSymbol"/>
    </w:rPr>
  </w:style>
  <w:style w:type="character" w:customStyle="1" w:styleId="T441">
    <w:name w:val="T441"/>
    <w:rPr>
      <w:rFonts w:ascii="OpenSymbol" w:eastAsia="OpenSymbol" w:hAnsi="OpenSymbol" w:cs="OpenSymbol"/>
    </w:rPr>
  </w:style>
  <w:style w:type="character" w:customStyle="1" w:styleId="T442">
    <w:name w:val="T442"/>
    <w:rPr>
      <w:rFonts w:ascii="OpenSymbol" w:eastAsia="OpenSymbol" w:hAnsi="OpenSymbol" w:cs="OpenSymbol"/>
    </w:rPr>
  </w:style>
  <w:style w:type="character" w:customStyle="1" w:styleId="T443">
    <w:name w:val="T443"/>
    <w:rPr>
      <w:rFonts w:ascii="OpenSymbol" w:eastAsia="OpenSymbol" w:hAnsi="OpenSymbol" w:cs="OpenSymbol"/>
    </w:rPr>
  </w:style>
  <w:style w:type="character" w:customStyle="1" w:styleId="T444">
    <w:name w:val="T444"/>
    <w:rPr>
      <w:rFonts w:ascii="OpenSymbol" w:eastAsia="OpenSymbol" w:hAnsi="OpenSymbol" w:cs="OpenSymbol"/>
    </w:rPr>
  </w:style>
  <w:style w:type="character" w:customStyle="1" w:styleId="T445">
    <w:name w:val="T445"/>
    <w:rPr>
      <w:rFonts w:ascii="OpenSymbol" w:eastAsia="OpenSymbol" w:hAnsi="OpenSymbol" w:cs="OpenSymbol"/>
    </w:rPr>
  </w:style>
  <w:style w:type="character" w:customStyle="1" w:styleId="T446">
    <w:name w:val="T446"/>
    <w:rPr>
      <w:rFonts w:ascii="OpenSymbol" w:eastAsia="OpenSymbol" w:hAnsi="OpenSymbol" w:cs="OpenSymbol"/>
    </w:rPr>
  </w:style>
  <w:style w:type="character" w:customStyle="1" w:styleId="T447">
    <w:name w:val="T447"/>
    <w:rPr>
      <w:rFonts w:ascii="OpenSymbol" w:eastAsia="OpenSymbol" w:hAnsi="OpenSymbol" w:cs="OpenSymbol"/>
    </w:rPr>
  </w:style>
  <w:style w:type="character" w:customStyle="1" w:styleId="T448">
    <w:name w:val="T448"/>
    <w:rPr>
      <w:rFonts w:ascii="OpenSymbol" w:eastAsia="OpenSymbol" w:hAnsi="OpenSymbol" w:cs="OpenSymbol"/>
    </w:rPr>
  </w:style>
  <w:style w:type="character" w:customStyle="1" w:styleId="T449">
    <w:name w:val="T449"/>
    <w:rPr>
      <w:rFonts w:ascii="OpenSymbol" w:eastAsia="OpenSymbol" w:hAnsi="OpenSymbol" w:cs="OpenSymbol"/>
    </w:rPr>
  </w:style>
  <w:style w:type="character" w:customStyle="1" w:styleId="T450">
    <w:name w:val="T450"/>
    <w:rPr>
      <w:rFonts w:ascii="OpenSymbol" w:eastAsia="OpenSymbol" w:hAnsi="OpenSymbol" w:cs="OpenSymbol"/>
    </w:rPr>
  </w:style>
  <w:style w:type="character" w:customStyle="1" w:styleId="T451">
    <w:name w:val="T451"/>
    <w:rPr>
      <w:rFonts w:ascii="OpenSymbol" w:eastAsia="OpenSymbol" w:hAnsi="OpenSymbol" w:cs="OpenSymbol"/>
    </w:rPr>
  </w:style>
  <w:style w:type="character" w:customStyle="1" w:styleId="T452">
    <w:name w:val="T452"/>
    <w:rPr>
      <w:rFonts w:ascii="OpenSymbol" w:eastAsia="OpenSymbol" w:hAnsi="OpenSymbol" w:cs="OpenSymbol"/>
    </w:rPr>
  </w:style>
  <w:style w:type="character" w:customStyle="1" w:styleId="T453">
    <w:name w:val="T453"/>
    <w:rPr>
      <w:rFonts w:ascii="OpenSymbol" w:eastAsia="OpenSymbol" w:hAnsi="OpenSymbol" w:cs="OpenSymbol"/>
    </w:rPr>
  </w:style>
  <w:style w:type="character" w:customStyle="1" w:styleId="T454">
    <w:name w:val="T454"/>
    <w:rPr>
      <w:rFonts w:ascii="OpenSymbol" w:eastAsia="OpenSymbol" w:hAnsi="OpenSymbol" w:cs="OpenSymbol"/>
    </w:rPr>
  </w:style>
  <w:style w:type="character" w:customStyle="1" w:styleId="T455">
    <w:name w:val="T455"/>
    <w:rPr>
      <w:rFonts w:ascii="OpenSymbol" w:eastAsia="OpenSymbol" w:hAnsi="OpenSymbol" w:cs="OpenSymbol"/>
    </w:rPr>
  </w:style>
  <w:style w:type="character" w:customStyle="1" w:styleId="T456">
    <w:name w:val="T456"/>
    <w:rPr>
      <w:rFonts w:ascii="OpenSymbol" w:eastAsia="OpenSymbol" w:hAnsi="OpenSymbol" w:cs="OpenSymbol"/>
    </w:rPr>
  </w:style>
  <w:style w:type="character" w:customStyle="1" w:styleId="T457">
    <w:name w:val="T457"/>
    <w:rPr>
      <w:rFonts w:ascii="OpenSymbol" w:eastAsia="OpenSymbol" w:hAnsi="OpenSymbol" w:cs="OpenSymbol"/>
    </w:rPr>
  </w:style>
  <w:style w:type="character" w:customStyle="1" w:styleId="T458">
    <w:name w:val="T458"/>
    <w:rPr>
      <w:rFonts w:ascii="OpenSymbol" w:eastAsia="OpenSymbol" w:hAnsi="OpenSymbol" w:cs="OpenSymbol"/>
    </w:rPr>
  </w:style>
  <w:style w:type="character" w:customStyle="1" w:styleId="T459">
    <w:name w:val="T459"/>
    <w:rPr>
      <w:rFonts w:ascii="OpenSymbol" w:eastAsia="OpenSymbol" w:hAnsi="OpenSymbol" w:cs="OpenSymbol"/>
    </w:rPr>
  </w:style>
  <w:style w:type="character" w:customStyle="1" w:styleId="T460">
    <w:name w:val="T460"/>
    <w:rPr>
      <w:rFonts w:ascii="OpenSymbol" w:eastAsia="OpenSymbol" w:hAnsi="OpenSymbol" w:cs="OpenSymbol"/>
    </w:rPr>
  </w:style>
  <w:style w:type="character" w:customStyle="1" w:styleId="T461">
    <w:name w:val="T461"/>
    <w:rPr>
      <w:rFonts w:ascii="OpenSymbol" w:eastAsia="OpenSymbol" w:hAnsi="OpenSymbol" w:cs="OpenSymbol"/>
    </w:rPr>
  </w:style>
  <w:style w:type="character" w:customStyle="1" w:styleId="T462">
    <w:name w:val="T462"/>
    <w:rPr>
      <w:rFonts w:ascii="OpenSymbol" w:eastAsia="OpenSymbol" w:hAnsi="OpenSymbol" w:cs="OpenSymbol"/>
    </w:rPr>
  </w:style>
  <w:style w:type="character" w:customStyle="1" w:styleId="T463">
    <w:name w:val="T463"/>
    <w:rPr>
      <w:rFonts w:ascii="OpenSymbol" w:eastAsia="OpenSymbol" w:hAnsi="OpenSymbol" w:cs="OpenSymbol"/>
    </w:rPr>
  </w:style>
  <w:style w:type="character" w:customStyle="1" w:styleId="T464">
    <w:name w:val="T464"/>
    <w:rPr>
      <w:rFonts w:ascii="OpenSymbol" w:eastAsia="OpenSymbol" w:hAnsi="OpenSymbol" w:cs="OpenSymbol"/>
    </w:rPr>
  </w:style>
  <w:style w:type="character" w:customStyle="1" w:styleId="T465">
    <w:name w:val="T465"/>
    <w:rPr>
      <w:rFonts w:ascii="OpenSymbol" w:eastAsia="OpenSymbol" w:hAnsi="OpenSymbol" w:cs="OpenSymbol"/>
    </w:rPr>
  </w:style>
  <w:style w:type="character" w:customStyle="1" w:styleId="T466">
    <w:name w:val="T466"/>
    <w:rPr>
      <w:rFonts w:ascii="OpenSymbol" w:eastAsia="OpenSymbol" w:hAnsi="OpenSymbol" w:cs="OpenSymbol"/>
    </w:rPr>
  </w:style>
  <w:style w:type="character" w:customStyle="1" w:styleId="T467">
    <w:name w:val="T467"/>
    <w:rPr>
      <w:rFonts w:ascii="OpenSymbol" w:eastAsia="OpenSymbol" w:hAnsi="OpenSymbol" w:cs="OpenSymbol"/>
    </w:rPr>
  </w:style>
  <w:style w:type="character" w:customStyle="1" w:styleId="T468">
    <w:name w:val="T468"/>
    <w:rPr>
      <w:rFonts w:ascii="OpenSymbol" w:eastAsia="OpenSymbol" w:hAnsi="OpenSymbol" w:cs="OpenSymbol"/>
    </w:rPr>
  </w:style>
  <w:style w:type="character" w:customStyle="1" w:styleId="T469">
    <w:name w:val="T469"/>
    <w:rPr>
      <w:rFonts w:ascii="Symbol" w:eastAsia="Symbol" w:hAnsi="Symbol" w:cs="Symbol"/>
    </w:rPr>
  </w:style>
  <w:style w:type="character" w:customStyle="1" w:styleId="T470">
    <w:name w:val="T470"/>
    <w:rPr>
      <w:rFonts w:ascii="Courier New" w:eastAsia="Courier New" w:hAnsi="Courier New" w:cs="Courier New"/>
    </w:rPr>
  </w:style>
  <w:style w:type="character" w:customStyle="1" w:styleId="T471">
    <w:name w:val="T471"/>
    <w:rPr>
      <w:rFonts w:ascii="Wingdings" w:eastAsia="Wingdings" w:hAnsi="Wingdings" w:cs="Wingdings"/>
    </w:rPr>
  </w:style>
  <w:style w:type="character" w:customStyle="1" w:styleId="T472">
    <w:name w:val="T472"/>
    <w:rPr>
      <w:rFonts w:ascii="Symbol" w:eastAsia="Symbol" w:hAnsi="Symbol" w:cs="Symbol"/>
    </w:rPr>
  </w:style>
  <w:style w:type="character" w:customStyle="1" w:styleId="T473">
    <w:name w:val="T473"/>
    <w:rPr>
      <w:rFonts w:ascii="Courier New" w:eastAsia="Courier New" w:hAnsi="Courier New" w:cs="Courier New"/>
    </w:rPr>
  </w:style>
  <w:style w:type="character" w:customStyle="1" w:styleId="T474">
    <w:name w:val="T474"/>
    <w:rPr>
      <w:rFonts w:ascii="Wingdings" w:eastAsia="Wingdings" w:hAnsi="Wingdings" w:cs="Wingdings"/>
    </w:rPr>
  </w:style>
  <w:style w:type="character" w:customStyle="1" w:styleId="T475">
    <w:name w:val="T475"/>
    <w:rPr>
      <w:rFonts w:ascii="Symbol" w:eastAsia="Symbol" w:hAnsi="Symbol" w:cs="Symbol"/>
    </w:rPr>
  </w:style>
  <w:style w:type="character" w:customStyle="1" w:styleId="T476">
    <w:name w:val="T476"/>
    <w:rPr>
      <w:rFonts w:ascii="Courier New" w:eastAsia="Courier New" w:hAnsi="Courier New" w:cs="Courier New"/>
    </w:rPr>
  </w:style>
  <w:style w:type="character" w:customStyle="1" w:styleId="T477">
    <w:name w:val="T477"/>
    <w:rPr>
      <w:rFonts w:ascii="Wingdings" w:eastAsia="Wingdings" w:hAnsi="Wingdings" w:cs="Wingdings"/>
    </w:rPr>
  </w:style>
  <w:style w:type="character" w:customStyle="1" w:styleId="T478">
    <w:name w:val="T478"/>
    <w:rPr>
      <w:rFonts w:ascii="OpenSymbol" w:eastAsia="OpenSymbol" w:hAnsi="OpenSymbol" w:cs="OpenSymbol"/>
    </w:rPr>
  </w:style>
  <w:style w:type="character" w:customStyle="1" w:styleId="T479">
    <w:name w:val="T479"/>
    <w:rPr>
      <w:rFonts w:ascii="OpenSymbol" w:eastAsia="OpenSymbol" w:hAnsi="OpenSymbol" w:cs="OpenSymbol"/>
    </w:rPr>
  </w:style>
  <w:style w:type="character" w:customStyle="1" w:styleId="T480">
    <w:name w:val="T480"/>
    <w:rPr>
      <w:rFonts w:ascii="OpenSymbol" w:eastAsia="OpenSymbol" w:hAnsi="OpenSymbol" w:cs="OpenSymbol"/>
    </w:rPr>
  </w:style>
  <w:style w:type="character" w:customStyle="1" w:styleId="T481">
    <w:name w:val="T481"/>
    <w:rPr>
      <w:rFonts w:ascii="OpenSymbol" w:eastAsia="OpenSymbol" w:hAnsi="OpenSymbol" w:cs="OpenSymbol"/>
    </w:rPr>
  </w:style>
  <w:style w:type="character" w:customStyle="1" w:styleId="T482">
    <w:name w:val="T482"/>
    <w:rPr>
      <w:rFonts w:ascii="OpenSymbol" w:eastAsia="OpenSymbol" w:hAnsi="OpenSymbol" w:cs="OpenSymbol"/>
    </w:rPr>
  </w:style>
  <w:style w:type="character" w:customStyle="1" w:styleId="T483">
    <w:name w:val="T483"/>
    <w:rPr>
      <w:rFonts w:ascii="OpenSymbol" w:eastAsia="OpenSymbol" w:hAnsi="OpenSymbol" w:cs="OpenSymbol"/>
    </w:rPr>
  </w:style>
  <w:style w:type="character" w:customStyle="1" w:styleId="T484">
    <w:name w:val="T484"/>
    <w:rPr>
      <w:rFonts w:ascii="OpenSymbol" w:eastAsia="OpenSymbol" w:hAnsi="OpenSymbol" w:cs="OpenSymbol"/>
    </w:rPr>
  </w:style>
  <w:style w:type="character" w:customStyle="1" w:styleId="T485">
    <w:name w:val="T485"/>
    <w:rPr>
      <w:rFonts w:ascii="OpenSymbol" w:eastAsia="OpenSymbol" w:hAnsi="OpenSymbol" w:cs="OpenSymbol"/>
    </w:rPr>
  </w:style>
  <w:style w:type="character" w:customStyle="1" w:styleId="T486">
    <w:name w:val="T486"/>
    <w:rPr>
      <w:rFonts w:ascii="OpenSymbol" w:eastAsia="OpenSymbol" w:hAnsi="OpenSymbol" w:cs="OpenSymbol"/>
    </w:rPr>
  </w:style>
  <w:style w:type="character" w:customStyle="1" w:styleId="T487">
    <w:name w:val="T487"/>
    <w:rPr>
      <w:rFonts w:ascii="OpenSymbol" w:eastAsia="OpenSymbol" w:hAnsi="OpenSymbol" w:cs="OpenSymbol"/>
    </w:rPr>
  </w:style>
  <w:style w:type="character" w:customStyle="1" w:styleId="T488">
    <w:name w:val="T488"/>
    <w:rPr>
      <w:rFonts w:ascii="OpenSymbol" w:eastAsia="OpenSymbol" w:hAnsi="OpenSymbol" w:cs="OpenSymbol"/>
    </w:rPr>
  </w:style>
  <w:style w:type="character" w:customStyle="1" w:styleId="T489">
    <w:name w:val="T489"/>
    <w:rPr>
      <w:rFonts w:ascii="OpenSymbol" w:eastAsia="OpenSymbol" w:hAnsi="OpenSymbol" w:cs="OpenSymbol"/>
    </w:rPr>
  </w:style>
  <w:style w:type="character" w:customStyle="1" w:styleId="T490">
    <w:name w:val="T490"/>
    <w:rPr>
      <w:rFonts w:ascii="OpenSymbol" w:eastAsia="OpenSymbol" w:hAnsi="OpenSymbol" w:cs="OpenSymbol"/>
    </w:rPr>
  </w:style>
  <w:style w:type="character" w:customStyle="1" w:styleId="T491">
    <w:name w:val="T491"/>
    <w:rPr>
      <w:rFonts w:ascii="OpenSymbol" w:eastAsia="OpenSymbol" w:hAnsi="OpenSymbol" w:cs="OpenSymbol"/>
    </w:rPr>
  </w:style>
  <w:style w:type="character" w:customStyle="1" w:styleId="T492">
    <w:name w:val="T492"/>
    <w:rPr>
      <w:rFonts w:ascii="OpenSymbol" w:eastAsia="OpenSymbol" w:hAnsi="OpenSymbol" w:cs="OpenSymbol"/>
    </w:rPr>
  </w:style>
  <w:style w:type="character" w:customStyle="1" w:styleId="T493">
    <w:name w:val="T493"/>
    <w:rPr>
      <w:rFonts w:ascii="OpenSymbol" w:eastAsia="OpenSymbol" w:hAnsi="OpenSymbol" w:cs="OpenSymbol"/>
    </w:rPr>
  </w:style>
  <w:style w:type="character" w:customStyle="1" w:styleId="T494">
    <w:name w:val="T494"/>
    <w:rPr>
      <w:rFonts w:ascii="OpenSymbol" w:eastAsia="OpenSymbol" w:hAnsi="OpenSymbol" w:cs="OpenSymbol"/>
    </w:rPr>
  </w:style>
  <w:style w:type="character" w:customStyle="1" w:styleId="T495">
    <w:name w:val="T495"/>
    <w:rPr>
      <w:rFonts w:ascii="OpenSymbol" w:eastAsia="OpenSymbol" w:hAnsi="OpenSymbol" w:cs="OpenSymbol"/>
    </w:rPr>
  </w:style>
  <w:style w:type="character" w:customStyle="1" w:styleId="T496">
    <w:name w:val="T496"/>
    <w:rPr>
      <w:rFonts w:ascii="Symbol" w:eastAsia="Symbol" w:hAnsi="Symbol" w:cs="Symbol"/>
    </w:rPr>
  </w:style>
  <w:style w:type="character" w:customStyle="1" w:styleId="T497">
    <w:name w:val="T497"/>
    <w:rPr>
      <w:rFonts w:ascii="Courier New" w:eastAsia="Courier New" w:hAnsi="Courier New" w:cs="Courier New"/>
    </w:rPr>
  </w:style>
  <w:style w:type="character" w:customStyle="1" w:styleId="T498">
    <w:name w:val="T498"/>
    <w:rPr>
      <w:rFonts w:ascii="Wingdings" w:eastAsia="Wingdings" w:hAnsi="Wingdings" w:cs="Wingdings"/>
    </w:rPr>
  </w:style>
  <w:style w:type="character" w:customStyle="1" w:styleId="T499">
    <w:name w:val="T499"/>
    <w:rPr>
      <w:rFonts w:ascii="Symbol" w:eastAsia="Symbol" w:hAnsi="Symbol" w:cs="Symbol"/>
    </w:rPr>
  </w:style>
  <w:style w:type="character" w:customStyle="1" w:styleId="T500">
    <w:name w:val="T500"/>
    <w:rPr>
      <w:rFonts w:ascii="Courier New" w:eastAsia="Courier New" w:hAnsi="Courier New" w:cs="Courier New"/>
    </w:rPr>
  </w:style>
  <w:style w:type="character" w:customStyle="1" w:styleId="T501">
    <w:name w:val="T501"/>
    <w:rPr>
      <w:rFonts w:ascii="Wingdings" w:eastAsia="Wingdings" w:hAnsi="Wingdings" w:cs="Wingdings"/>
    </w:rPr>
  </w:style>
  <w:style w:type="character" w:customStyle="1" w:styleId="T502">
    <w:name w:val="T502"/>
    <w:rPr>
      <w:rFonts w:ascii="Symbol" w:eastAsia="Symbol" w:hAnsi="Symbol" w:cs="Symbol"/>
    </w:rPr>
  </w:style>
  <w:style w:type="character" w:customStyle="1" w:styleId="T503">
    <w:name w:val="T503"/>
    <w:rPr>
      <w:rFonts w:ascii="Courier New" w:eastAsia="Courier New" w:hAnsi="Courier New" w:cs="Courier New"/>
    </w:rPr>
  </w:style>
  <w:style w:type="character" w:customStyle="1" w:styleId="T504">
    <w:name w:val="T504"/>
    <w:rPr>
      <w:rFonts w:ascii="Wingdings" w:eastAsia="Wingdings" w:hAnsi="Wingdings" w:cs="Wingdings"/>
    </w:rPr>
  </w:style>
  <w:style w:type="character" w:customStyle="1" w:styleId="T505">
    <w:name w:val="T505"/>
    <w:rPr>
      <w:rFonts w:ascii="Wingdings" w:eastAsia="Wingdings" w:hAnsi="Wingdings" w:cs="Wingdings"/>
    </w:rPr>
  </w:style>
  <w:style w:type="character" w:customStyle="1" w:styleId="T506">
    <w:name w:val="T506"/>
    <w:rPr>
      <w:rFonts w:ascii="Symbol" w:eastAsia="Symbol" w:hAnsi="Symbol" w:cs="Symbol"/>
    </w:rPr>
  </w:style>
  <w:style w:type="character" w:customStyle="1" w:styleId="T507">
    <w:name w:val="T507"/>
    <w:rPr>
      <w:rFonts w:ascii="Courier New" w:eastAsia="Courier New" w:hAnsi="Courier New" w:cs="Courier New"/>
    </w:rPr>
  </w:style>
  <w:style w:type="character" w:customStyle="1" w:styleId="T508">
    <w:name w:val="T508"/>
    <w:rPr>
      <w:rFonts w:ascii="Wingdings" w:eastAsia="Wingdings" w:hAnsi="Wingdings" w:cs="Wingdings"/>
    </w:rPr>
  </w:style>
  <w:style w:type="character" w:customStyle="1" w:styleId="T509">
    <w:name w:val="T509"/>
    <w:rPr>
      <w:rFonts w:ascii="Symbol" w:eastAsia="Symbol" w:hAnsi="Symbol" w:cs="Symbol"/>
    </w:rPr>
  </w:style>
  <w:style w:type="character" w:customStyle="1" w:styleId="T510">
    <w:name w:val="T510"/>
    <w:rPr>
      <w:rFonts w:ascii="Courier New" w:eastAsia="Courier New" w:hAnsi="Courier New" w:cs="Courier New"/>
    </w:rPr>
  </w:style>
  <w:style w:type="character" w:customStyle="1" w:styleId="T511">
    <w:name w:val="T511"/>
    <w:rPr>
      <w:rFonts w:ascii="Wingdings" w:eastAsia="Wingdings" w:hAnsi="Wingdings" w:cs="Wingdings"/>
    </w:rPr>
  </w:style>
  <w:style w:type="character" w:customStyle="1" w:styleId="T512">
    <w:name w:val="T512"/>
    <w:rPr>
      <w:rFonts w:ascii="Symbol" w:eastAsia="Symbol" w:hAnsi="Symbol" w:cs="Symbol"/>
    </w:rPr>
  </w:style>
  <w:style w:type="character" w:customStyle="1" w:styleId="T513">
    <w:name w:val="T513"/>
    <w:rPr>
      <w:rFonts w:ascii="Courier New" w:eastAsia="Courier New" w:hAnsi="Courier New" w:cs="Courier New"/>
    </w:rPr>
  </w:style>
  <w:style w:type="character" w:customStyle="1" w:styleId="T514">
    <w:name w:val="T514"/>
    <w:rPr>
      <w:rFonts w:ascii="Wingdings" w:eastAsia="Wingdings" w:hAnsi="Wingdings" w:cs="Wingdings"/>
    </w:rPr>
  </w:style>
  <w:style w:type="character" w:customStyle="1" w:styleId="T515">
    <w:name w:val="T515"/>
    <w:rPr>
      <w:rFonts w:ascii="Symbol" w:eastAsia="Symbol" w:hAnsi="Symbol" w:cs="Symbol"/>
    </w:rPr>
  </w:style>
  <w:style w:type="character" w:customStyle="1" w:styleId="T516">
    <w:name w:val="T516"/>
    <w:rPr>
      <w:rFonts w:ascii="Courier New" w:eastAsia="Courier New" w:hAnsi="Courier New" w:cs="Courier New"/>
    </w:rPr>
  </w:style>
  <w:style w:type="character" w:customStyle="1" w:styleId="T517">
    <w:name w:val="T517"/>
    <w:rPr>
      <w:rFonts w:ascii="Wingdings" w:eastAsia="Wingdings" w:hAnsi="Wingdings" w:cs="Wingdings"/>
    </w:rPr>
  </w:style>
  <w:style w:type="character" w:customStyle="1" w:styleId="T518">
    <w:name w:val="T518"/>
    <w:rPr>
      <w:rFonts w:ascii="Symbol" w:eastAsia="Symbol" w:hAnsi="Symbol" w:cs="Symbol"/>
    </w:rPr>
  </w:style>
  <w:style w:type="character" w:customStyle="1" w:styleId="T519">
    <w:name w:val="T519"/>
    <w:rPr>
      <w:rFonts w:ascii="Courier New" w:eastAsia="Courier New" w:hAnsi="Courier New" w:cs="Courier New"/>
    </w:rPr>
  </w:style>
  <w:style w:type="character" w:customStyle="1" w:styleId="T520">
    <w:name w:val="T520"/>
    <w:rPr>
      <w:rFonts w:ascii="Wingdings" w:eastAsia="Wingdings" w:hAnsi="Wingdings" w:cs="Wingdings"/>
    </w:rPr>
  </w:style>
  <w:style w:type="character" w:customStyle="1" w:styleId="T521">
    <w:name w:val="T521"/>
    <w:rPr>
      <w:rFonts w:ascii="Symbol" w:eastAsia="Symbol" w:hAnsi="Symbol" w:cs="Symbol"/>
    </w:rPr>
  </w:style>
  <w:style w:type="character" w:customStyle="1" w:styleId="T522">
    <w:name w:val="T522"/>
    <w:rPr>
      <w:rFonts w:ascii="Courier New" w:eastAsia="Courier New" w:hAnsi="Courier New" w:cs="Courier New"/>
    </w:rPr>
  </w:style>
  <w:style w:type="character" w:customStyle="1" w:styleId="T523">
    <w:name w:val="T523"/>
    <w:rPr>
      <w:rFonts w:ascii="Wingdings" w:eastAsia="Wingdings" w:hAnsi="Wingdings" w:cs="Wingdings"/>
    </w:rPr>
  </w:style>
  <w:style w:type="character" w:customStyle="1" w:styleId="T524">
    <w:name w:val="T524"/>
    <w:rPr>
      <w:rFonts w:ascii="Symbol" w:eastAsia="Symbol" w:hAnsi="Symbol" w:cs="Symbol"/>
    </w:rPr>
  </w:style>
  <w:style w:type="character" w:customStyle="1" w:styleId="T525">
    <w:name w:val="T525"/>
    <w:rPr>
      <w:rFonts w:ascii="Courier New" w:eastAsia="Courier New" w:hAnsi="Courier New" w:cs="Courier New"/>
    </w:rPr>
  </w:style>
  <w:style w:type="character" w:customStyle="1" w:styleId="T526">
    <w:name w:val="T526"/>
    <w:rPr>
      <w:rFonts w:ascii="Wingdings" w:eastAsia="Wingdings" w:hAnsi="Wingdings" w:cs="Wingdings"/>
    </w:rPr>
  </w:style>
  <w:style w:type="character" w:customStyle="1" w:styleId="T527">
    <w:name w:val="T527"/>
    <w:rPr>
      <w:rFonts w:ascii="Symbol" w:eastAsia="Symbol" w:hAnsi="Symbol" w:cs="Symbol"/>
    </w:rPr>
  </w:style>
  <w:style w:type="character" w:customStyle="1" w:styleId="T528">
    <w:name w:val="T528"/>
    <w:rPr>
      <w:rFonts w:ascii="Courier New" w:eastAsia="Courier New" w:hAnsi="Courier New" w:cs="Courier New"/>
    </w:rPr>
  </w:style>
  <w:style w:type="character" w:customStyle="1" w:styleId="T529">
    <w:name w:val="T529"/>
    <w:rPr>
      <w:rFonts w:ascii="Wingdings" w:eastAsia="Wingdings" w:hAnsi="Wingdings" w:cs="Wingdings"/>
    </w:rPr>
  </w:style>
  <w:style w:type="character" w:customStyle="1" w:styleId="T530">
    <w:name w:val="T530"/>
    <w:rPr>
      <w:rFonts w:ascii="Symbol" w:eastAsia="Symbol" w:hAnsi="Symbol" w:cs="Symbol"/>
    </w:rPr>
  </w:style>
  <w:style w:type="character" w:customStyle="1" w:styleId="T531">
    <w:name w:val="T531"/>
    <w:rPr>
      <w:rFonts w:ascii="Courier New" w:eastAsia="Courier New" w:hAnsi="Courier New" w:cs="Courier New"/>
    </w:rPr>
  </w:style>
  <w:style w:type="character" w:customStyle="1" w:styleId="T532">
    <w:name w:val="T532"/>
    <w:rPr>
      <w:rFonts w:ascii="Wingdings" w:eastAsia="Wingdings" w:hAnsi="Wingdings" w:cs="Wingdings"/>
    </w:rPr>
  </w:style>
  <w:style w:type="character" w:customStyle="1" w:styleId="T533">
    <w:name w:val="T533"/>
    <w:rPr>
      <w:rFonts w:ascii="Symbol" w:eastAsia="Symbol" w:hAnsi="Symbol" w:cs="Symbol"/>
    </w:rPr>
  </w:style>
  <w:style w:type="character" w:customStyle="1" w:styleId="T534">
    <w:name w:val="T534"/>
    <w:rPr>
      <w:rFonts w:ascii="Courier New" w:eastAsia="Courier New" w:hAnsi="Courier New" w:cs="Courier New"/>
    </w:rPr>
  </w:style>
  <w:style w:type="character" w:customStyle="1" w:styleId="T535">
    <w:name w:val="T535"/>
    <w:rPr>
      <w:rFonts w:ascii="Wingdings" w:eastAsia="Wingdings" w:hAnsi="Wingdings" w:cs="Wingdings"/>
    </w:rPr>
  </w:style>
  <w:style w:type="character" w:customStyle="1" w:styleId="T536">
    <w:name w:val="T536"/>
    <w:rPr>
      <w:rFonts w:ascii="Symbol" w:eastAsia="Symbol" w:hAnsi="Symbol" w:cs="Symbol"/>
    </w:rPr>
  </w:style>
  <w:style w:type="character" w:customStyle="1" w:styleId="T537">
    <w:name w:val="T537"/>
    <w:rPr>
      <w:rFonts w:ascii="Courier New" w:eastAsia="Courier New" w:hAnsi="Courier New" w:cs="Courier New"/>
    </w:rPr>
  </w:style>
  <w:style w:type="character" w:customStyle="1" w:styleId="T538">
    <w:name w:val="T538"/>
    <w:rPr>
      <w:rFonts w:ascii="Wingdings" w:eastAsia="Wingdings" w:hAnsi="Wingdings" w:cs="Wingdings"/>
    </w:rPr>
  </w:style>
  <w:style w:type="character" w:customStyle="1" w:styleId="T539">
    <w:name w:val="T539"/>
    <w:rPr>
      <w:rFonts w:ascii="Symbol" w:eastAsia="Symbol" w:hAnsi="Symbol" w:cs="Symbol"/>
    </w:rPr>
  </w:style>
  <w:style w:type="character" w:customStyle="1" w:styleId="T540">
    <w:name w:val="T540"/>
    <w:rPr>
      <w:rFonts w:ascii="Courier New" w:eastAsia="Courier New" w:hAnsi="Courier New" w:cs="Courier New"/>
    </w:rPr>
  </w:style>
  <w:style w:type="character" w:customStyle="1" w:styleId="T541">
    <w:name w:val="T541"/>
    <w:rPr>
      <w:rFonts w:ascii="Wingdings" w:eastAsia="Wingdings" w:hAnsi="Wingdings" w:cs="Wingdings"/>
    </w:rPr>
  </w:style>
  <w:style w:type="character" w:customStyle="1" w:styleId="T542">
    <w:name w:val="T542"/>
    <w:rPr>
      <w:rFonts w:ascii="Symbol" w:eastAsia="Symbol" w:hAnsi="Symbol" w:cs="Symbol"/>
    </w:rPr>
  </w:style>
  <w:style w:type="character" w:customStyle="1" w:styleId="T543">
    <w:name w:val="T543"/>
    <w:rPr>
      <w:rFonts w:ascii="Courier New" w:eastAsia="Courier New" w:hAnsi="Courier New" w:cs="Courier New"/>
    </w:rPr>
  </w:style>
  <w:style w:type="character" w:customStyle="1" w:styleId="T544">
    <w:name w:val="T544"/>
    <w:rPr>
      <w:rFonts w:ascii="Wingdings" w:eastAsia="Wingdings" w:hAnsi="Wingdings" w:cs="Wingdings"/>
    </w:rPr>
  </w:style>
  <w:style w:type="character" w:customStyle="1" w:styleId="T545">
    <w:name w:val="T545"/>
    <w:rPr>
      <w:rFonts w:ascii="Symbol" w:eastAsia="Symbol" w:hAnsi="Symbol" w:cs="Symbol"/>
    </w:rPr>
  </w:style>
  <w:style w:type="character" w:customStyle="1" w:styleId="T546">
    <w:name w:val="T546"/>
    <w:rPr>
      <w:rFonts w:ascii="Courier New" w:eastAsia="Courier New" w:hAnsi="Courier New" w:cs="Courier New"/>
    </w:rPr>
  </w:style>
  <w:style w:type="character" w:customStyle="1" w:styleId="T547">
    <w:name w:val="T547"/>
    <w:rPr>
      <w:rFonts w:ascii="Wingdings" w:eastAsia="Wingdings" w:hAnsi="Wingdings" w:cs="Wingdings"/>
    </w:rPr>
  </w:style>
  <w:style w:type="character" w:customStyle="1" w:styleId="T548">
    <w:name w:val="T548"/>
    <w:rPr>
      <w:rFonts w:ascii="OpenSymbol" w:eastAsia="OpenSymbol" w:hAnsi="OpenSymbol" w:cs="OpenSymbol"/>
    </w:rPr>
  </w:style>
  <w:style w:type="character" w:customStyle="1" w:styleId="T549">
    <w:name w:val="T549"/>
    <w:rPr>
      <w:rFonts w:ascii="OpenSymbol" w:eastAsia="OpenSymbol" w:hAnsi="OpenSymbol" w:cs="OpenSymbol"/>
    </w:rPr>
  </w:style>
  <w:style w:type="character" w:customStyle="1" w:styleId="T550">
    <w:name w:val="T550"/>
    <w:rPr>
      <w:rFonts w:ascii="OpenSymbol" w:eastAsia="OpenSymbol" w:hAnsi="OpenSymbol" w:cs="OpenSymbol"/>
    </w:rPr>
  </w:style>
  <w:style w:type="character" w:customStyle="1" w:styleId="T551">
    <w:name w:val="T551"/>
    <w:rPr>
      <w:rFonts w:ascii="OpenSymbol" w:eastAsia="OpenSymbol" w:hAnsi="OpenSymbol" w:cs="OpenSymbol"/>
    </w:rPr>
  </w:style>
  <w:style w:type="character" w:customStyle="1" w:styleId="T552">
    <w:name w:val="T552"/>
    <w:rPr>
      <w:rFonts w:ascii="OpenSymbol" w:eastAsia="OpenSymbol" w:hAnsi="OpenSymbol" w:cs="OpenSymbol"/>
    </w:rPr>
  </w:style>
  <w:style w:type="character" w:customStyle="1" w:styleId="T553">
    <w:name w:val="T553"/>
    <w:rPr>
      <w:rFonts w:ascii="OpenSymbol" w:eastAsia="OpenSymbol" w:hAnsi="OpenSymbol" w:cs="OpenSymbol"/>
    </w:rPr>
  </w:style>
  <w:style w:type="character" w:customStyle="1" w:styleId="T554">
    <w:name w:val="T554"/>
    <w:rPr>
      <w:rFonts w:ascii="OpenSymbol" w:eastAsia="OpenSymbol" w:hAnsi="OpenSymbol" w:cs="OpenSymbol"/>
    </w:rPr>
  </w:style>
  <w:style w:type="character" w:customStyle="1" w:styleId="T555">
    <w:name w:val="T555"/>
    <w:rPr>
      <w:rFonts w:ascii="OpenSymbol" w:eastAsia="OpenSymbol" w:hAnsi="OpenSymbol" w:cs="OpenSymbol"/>
    </w:rPr>
  </w:style>
  <w:style w:type="character" w:customStyle="1" w:styleId="T556">
    <w:name w:val="T556"/>
    <w:rPr>
      <w:rFonts w:ascii="OpenSymbol" w:eastAsia="OpenSymbol" w:hAnsi="OpenSymbol" w:cs="OpenSymbol"/>
    </w:rPr>
  </w:style>
  <w:style w:type="character" w:customStyle="1" w:styleId="T557">
    <w:name w:val="T557"/>
    <w:rPr>
      <w:rFonts w:ascii="Symbol" w:eastAsia="Symbol" w:hAnsi="Symbol" w:cs="Symbol"/>
    </w:rPr>
  </w:style>
  <w:style w:type="character" w:customStyle="1" w:styleId="T558">
    <w:name w:val="T558"/>
    <w:rPr>
      <w:rFonts w:ascii="Courier New" w:eastAsia="Courier New" w:hAnsi="Courier New" w:cs="Courier New"/>
    </w:rPr>
  </w:style>
  <w:style w:type="character" w:customStyle="1" w:styleId="T559">
    <w:name w:val="T559"/>
    <w:rPr>
      <w:rFonts w:ascii="Wingdings" w:eastAsia="Wingdings" w:hAnsi="Wingdings" w:cs="Wingdings"/>
    </w:rPr>
  </w:style>
  <w:style w:type="character" w:customStyle="1" w:styleId="T560">
    <w:name w:val="T560"/>
    <w:rPr>
      <w:rFonts w:ascii="Symbol" w:eastAsia="Symbol" w:hAnsi="Symbol" w:cs="Symbol"/>
    </w:rPr>
  </w:style>
  <w:style w:type="character" w:customStyle="1" w:styleId="T561">
    <w:name w:val="T561"/>
    <w:rPr>
      <w:rFonts w:ascii="Courier New" w:eastAsia="Courier New" w:hAnsi="Courier New" w:cs="Courier New"/>
    </w:rPr>
  </w:style>
  <w:style w:type="character" w:customStyle="1" w:styleId="T562">
    <w:name w:val="T562"/>
    <w:rPr>
      <w:rFonts w:ascii="Wingdings" w:eastAsia="Wingdings" w:hAnsi="Wingdings" w:cs="Wingdings"/>
    </w:rPr>
  </w:style>
  <w:style w:type="character" w:customStyle="1" w:styleId="T563">
    <w:name w:val="T563"/>
    <w:rPr>
      <w:rFonts w:ascii="Symbol" w:eastAsia="Symbol" w:hAnsi="Symbol" w:cs="Symbol"/>
    </w:rPr>
  </w:style>
  <w:style w:type="character" w:customStyle="1" w:styleId="T564">
    <w:name w:val="T564"/>
    <w:rPr>
      <w:rFonts w:ascii="Courier New" w:eastAsia="Courier New" w:hAnsi="Courier New" w:cs="Courier New"/>
    </w:rPr>
  </w:style>
  <w:style w:type="character" w:customStyle="1" w:styleId="T565">
    <w:name w:val="T565"/>
    <w:rPr>
      <w:rFonts w:ascii="Wingdings" w:eastAsia="Wingdings" w:hAnsi="Wingdings" w:cs="Wingdings"/>
    </w:rPr>
  </w:style>
  <w:style w:type="character" w:customStyle="1" w:styleId="FuzeileZchn">
    <w:name w:val="Fußzeile Zchn"/>
    <w:basedOn w:val="Absatz-Standardschriftart"/>
    <w:link w:val="Fuzeile"/>
    <w:uiPriority w:val="99"/>
    <w:rsid w:val="00972DFF"/>
  </w:style>
  <w:style w:type="character" w:customStyle="1" w:styleId="NumberingSymbols">
    <w:name w:val="Numbering Symbols"/>
  </w:style>
  <w:style w:type="character" w:customStyle="1" w:styleId="T1a">
    <w:name w:val="T1"/>
    <w:rPr>
      <w:rFonts w:ascii="Symbol" w:eastAsia="Symbol" w:hAnsi="Symbol" w:cs="Symbol"/>
    </w:rPr>
  </w:style>
  <w:style w:type="character" w:customStyle="1" w:styleId="T2a">
    <w:name w:val="T2"/>
    <w:rPr>
      <w:rFonts w:ascii="Courier New" w:eastAsia="Courier New" w:hAnsi="Courier New" w:cs="Courier New"/>
    </w:rPr>
  </w:style>
  <w:style w:type="character" w:customStyle="1" w:styleId="T3a">
    <w:name w:val="T3"/>
    <w:rPr>
      <w:rFonts w:ascii="Wingdings" w:eastAsia="Wingdings" w:hAnsi="Wingdings" w:cs="Wingdings"/>
    </w:rPr>
  </w:style>
  <w:style w:type="character" w:customStyle="1" w:styleId="T4a">
    <w:name w:val="T4"/>
    <w:rPr>
      <w:rFonts w:ascii="Symbol" w:eastAsia="Symbol" w:hAnsi="Symbol" w:cs="Symbol"/>
    </w:rPr>
  </w:style>
  <w:style w:type="character" w:customStyle="1" w:styleId="T5a">
    <w:name w:val="T5"/>
    <w:rPr>
      <w:rFonts w:ascii="Courier New" w:eastAsia="Courier New" w:hAnsi="Courier New" w:cs="Courier New"/>
    </w:rPr>
  </w:style>
  <w:style w:type="character" w:customStyle="1" w:styleId="T6a">
    <w:name w:val="T6"/>
    <w:rPr>
      <w:rFonts w:ascii="Wingdings" w:eastAsia="Wingdings" w:hAnsi="Wingdings" w:cs="Wingdings"/>
    </w:rPr>
  </w:style>
  <w:style w:type="character" w:customStyle="1" w:styleId="T7a">
    <w:name w:val="T7"/>
    <w:rPr>
      <w:rFonts w:ascii="Symbol" w:eastAsia="Symbol" w:hAnsi="Symbol" w:cs="Symbol"/>
    </w:rPr>
  </w:style>
  <w:style w:type="character" w:customStyle="1" w:styleId="T8a">
    <w:name w:val="T8"/>
    <w:rPr>
      <w:rFonts w:ascii="Courier New" w:eastAsia="Courier New" w:hAnsi="Courier New" w:cs="Courier New"/>
    </w:rPr>
  </w:style>
  <w:style w:type="character" w:customStyle="1" w:styleId="T9a">
    <w:name w:val="T9"/>
    <w:rPr>
      <w:rFonts w:ascii="Wingdings" w:eastAsia="Wingdings" w:hAnsi="Wingdings" w:cs="Wingdings"/>
    </w:rPr>
  </w:style>
  <w:style w:type="character" w:customStyle="1" w:styleId="T10a">
    <w:name w:val="T10"/>
    <w:rPr>
      <w:rFonts w:ascii="Symbol" w:eastAsia="Symbol" w:hAnsi="Symbol" w:cs="Symbol"/>
    </w:rPr>
  </w:style>
  <w:style w:type="character" w:customStyle="1" w:styleId="T11a">
    <w:name w:val="T11"/>
    <w:rPr>
      <w:rFonts w:ascii="Courier New" w:eastAsia="Courier New" w:hAnsi="Courier New" w:cs="Courier New"/>
    </w:rPr>
  </w:style>
  <w:style w:type="character" w:customStyle="1" w:styleId="T12a">
    <w:name w:val="T12"/>
    <w:rPr>
      <w:rFonts w:ascii="Wingdings" w:eastAsia="Wingdings" w:hAnsi="Wingdings" w:cs="Wingdings"/>
    </w:rPr>
  </w:style>
  <w:style w:type="character" w:customStyle="1" w:styleId="T13a">
    <w:name w:val="T13"/>
    <w:rPr>
      <w:rFonts w:ascii="Symbol" w:eastAsia="Symbol" w:hAnsi="Symbol" w:cs="Symbol"/>
    </w:rPr>
  </w:style>
  <w:style w:type="character" w:customStyle="1" w:styleId="T14a">
    <w:name w:val="T14"/>
    <w:rPr>
      <w:rFonts w:ascii="Courier New" w:eastAsia="Courier New" w:hAnsi="Courier New" w:cs="Courier New"/>
    </w:rPr>
  </w:style>
  <w:style w:type="character" w:customStyle="1" w:styleId="T15a">
    <w:name w:val="T15"/>
    <w:rPr>
      <w:rFonts w:ascii="Wingdings" w:eastAsia="Wingdings" w:hAnsi="Wingdings" w:cs="Wingdings"/>
    </w:rPr>
  </w:style>
  <w:style w:type="character" w:customStyle="1" w:styleId="T16a">
    <w:name w:val="T16"/>
    <w:rPr>
      <w:rFonts w:ascii="Symbol" w:eastAsia="Symbol" w:hAnsi="Symbol" w:cs="Symbol"/>
    </w:rPr>
  </w:style>
  <w:style w:type="character" w:customStyle="1" w:styleId="T17a">
    <w:name w:val="T17"/>
    <w:rPr>
      <w:rFonts w:ascii="Courier New" w:eastAsia="Courier New" w:hAnsi="Courier New" w:cs="Courier New"/>
    </w:rPr>
  </w:style>
  <w:style w:type="character" w:customStyle="1" w:styleId="T18a">
    <w:name w:val="T18"/>
    <w:rPr>
      <w:rFonts w:ascii="Wingdings" w:eastAsia="Wingdings" w:hAnsi="Wingdings" w:cs="Wingdings"/>
    </w:rPr>
  </w:style>
  <w:style w:type="character" w:customStyle="1" w:styleId="T19a">
    <w:name w:val="T19"/>
    <w:rPr>
      <w:rFonts w:ascii="Symbol" w:eastAsia="Symbol" w:hAnsi="Symbol" w:cs="Symbol"/>
    </w:rPr>
  </w:style>
  <w:style w:type="character" w:customStyle="1" w:styleId="T20a">
    <w:name w:val="T20"/>
    <w:rPr>
      <w:rFonts w:ascii="Courier New" w:eastAsia="Courier New" w:hAnsi="Courier New" w:cs="Courier New"/>
    </w:rPr>
  </w:style>
  <w:style w:type="character" w:customStyle="1" w:styleId="T21a">
    <w:name w:val="T21"/>
    <w:rPr>
      <w:rFonts w:ascii="Wingdings" w:eastAsia="Wingdings" w:hAnsi="Wingdings" w:cs="Wingdings"/>
    </w:rPr>
  </w:style>
  <w:style w:type="character" w:customStyle="1" w:styleId="T22a">
    <w:name w:val="T22"/>
    <w:rPr>
      <w:rFonts w:ascii="Symbol" w:eastAsia="Symbol" w:hAnsi="Symbol" w:cs="Symbol"/>
    </w:rPr>
  </w:style>
  <w:style w:type="character" w:customStyle="1" w:styleId="T23a">
    <w:name w:val="T23"/>
    <w:rPr>
      <w:rFonts w:ascii="Courier New" w:eastAsia="Courier New" w:hAnsi="Courier New" w:cs="Courier New"/>
    </w:rPr>
  </w:style>
  <w:style w:type="character" w:customStyle="1" w:styleId="T24a">
    <w:name w:val="T24"/>
    <w:rPr>
      <w:rFonts w:ascii="Wingdings" w:eastAsia="Wingdings" w:hAnsi="Wingdings" w:cs="Wingdings"/>
    </w:rPr>
  </w:style>
  <w:style w:type="character" w:customStyle="1" w:styleId="T25a">
    <w:name w:val="T25"/>
    <w:rPr>
      <w:rFonts w:ascii="Symbol" w:eastAsia="Symbol" w:hAnsi="Symbol" w:cs="Symbol"/>
    </w:rPr>
  </w:style>
  <w:style w:type="character" w:customStyle="1" w:styleId="T26a">
    <w:name w:val="T26"/>
    <w:rPr>
      <w:rFonts w:ascii="Courier New" w:eastAsia="Courier New" w:hAnsi="Courier New" w:cs="Courier New"/>
    </w:rPr>
  </w:style>
  <w:style w:type="character" w:customStyle="1" w:styleId="T27a">
    <w:name w:val="T27"/>
    <w:rPr>
      <w:rFonts w:ascii="Wingdings" w:eastAsia="Wingdings" w:hAnsi="Wingdings" w:cs="Wingdings"/>
    </w:rPr>
  </w:style>
  <w:style w:type="character" w:customStyle="1" w:styleId="T28a">
    <w:name w:val="T28"/>
    <w:rPr>
      <w:rFonts w:ascii="Symbol" w:eastAsia="Symbol" w:hAnsi="Symbol" w:cs="Symbol"/>
    </w:rPr>
  </w:style>
  <w:style w:type="character" w:customStyle="1" w:styleId="T29a">
    <w:name w:val="T29"/>
    <w:rPr>
      <w:rFonts w:ascii="Courier New" w:eastAsia="Courier New" w:hAnsi="Courier New" w:cs="Courier New"/>
    </w:rPr>
  </w:style>
  <w:style w:type="character" w:customStyle="1" w:styleId="T30a">
    <w:name w:val="T30"/>
    <w:rPr>
      <w:rFonts w:ascii="Wingdings" w:eastAsia="Wingdings" w:hAnsi="Wingdings" w:cs="Wingdings"/>
    </w:rPr>
  </w:style>
  <w:style w:type="character" w:customStyle="1" w:styleId="T31a">
    <w:name w:val="T31"/>
    <w:rPr>
      <w:rFonts w:ascii="Symbol" w:eastAsia="Symbol" w:hAnsi="Symbol" w:cs="Symbol"/>
    </w:rPr>
  </w:style>
  <w:style w:type="character" w:customStyle="1" w:styleId="T32a">
    <w:name w:val="T32"/>
    <w:rPr>
      <w:rFonts w:ascii="Courier New" w:eastAsia="Courier New" w:hAnsi="Courier New" w:cs="Courier New"/>
    </w:rPr>
  </w:style>
  <w:style w:type="character" w:customStyle="1" w:styleId="T33a">
    <w:name w:val="T33"/>
    <w:rPr>
      <w:rFonts w:ascii="Wingdings" w:eastAsia="Wingdings" w:hAnsi="Wingdings" w:cs="Wingdings"/>
    </w:rPr>
  </w:style>
  <w:style w:type="character" w:customStyle="1" w:styleId="T34a">
    <w:name w:val="T34"/>
    <w:rPr>
      <w:rFonts w:ascii="Symbol" w:eastAsia="Symbol" w:hAnsi="Symbol" w:cs="Symbol"/>
    </w:rPr>
  </w:style>
  <w:style w:type="character" w:customStyle="1" w:styleId="T35a">
    <w:name w:val="T35"/>
    <w:rPr>
      <w:rFonts w:ascii="Courier New" w:eastAsia="Courier New" w:hAnsi="Courier New" w:cs="Courier New"/>
    </w:rPr>
  </w:style>
  <w:style w:type="character" w:customStyle="1" w:styleId="T36a">
    <w:name w:val="T36"/>
    <w:rPr>
      <w:rFonts w:ascii="Wingdings" w:eastAsia="Wingdings" w:hAnsi="Wingdings" w:cs="Wingdings"/>
    </w:rPr>
  </w:style>
  <w:style w:type="character" w:customStyle="1" w:styleId="T37a">
    <w:name w:val="T37"/>
    <w:rPr>
      <w:rFonts w:ascii="Symbol" w:eastAsia="Symbol" w:hAnsi="Symbol" w:cs="Symbol"/>
    </w:rPr>
  </w:style>
  <w:style w:type="character" w:customStyle="1" w:styleId="T38a">
    <w:name w:val="T38"/>
    <w:rPr>
      <w:rFonts w:ascii="Courier New" w:eastAsia="Courier New" w:hAnsi="Courier New" w:cs="Courier New"/>
    </w:rPr>
  </w:style>
  <w:style w:type="character" w:customStyle="1" w:styleId="T39a">
    <w:name w:val="T39"/>
    <w:rPr>
      <w:rFonts w:ascii="Wingdings" w:eastAsia="Wingdings" w:hAnsi="Wingdings" w:cs="Wingdings"/>
    </w:rPr>
  </w:style>
  <w:style w:type="character" w:customStyle="1" w:styleId="T40a">
    <w:name w:val="T40"/>
    <w:rPr>
      <w:rFonts w:ascii="Symbol" w:eastAsia="Symbol" w:hAnsi="Symbol" w:cs="Symbol"/>
    </w:rPr>
  </w:style>
  <w:style w:type="character" w:customStyle="1" w:styleId="T41a">
    <w:name w:val="T41"/>
    <w:rPr>
      <w:rFonts w:ascii="Courier New" w:eastAsia="Courier New" w:hAnsi="Courier New" w:cs="Courier New"/>
    </w:rPr>
  </w:style>
  <w:style w:type="character" w:customStyle="1" w:styleId="T42a">
    <w:name w:val="T42"/>
    <w:rPr>
      <w:rFonts w:ascii="Wingdings" w:eastAsia="Wingdings" w:hAnsi="Wingdings" w:cs="Wingdings"/>
    </w:rPr>
  </w:style>
  <w:style w:type="character" w:customStyle="1" w:styleId="T43a">
    <w:name w:val="T43"/>
    <w:rPr>
      <w:rFonts w:ascii="Symbol" w:eastAsia="Symbol" w:hAnsi="Symbol" w:cs="Symbol"/>
    </w:rPr>
  </w:style>
  <w:style w:type="character" w:customStyle="1" w:styleId="T44a">
    <w:name w:val="T44"/>
    <w:rPr>
      <w:rFonts w:ascii="Courier New" w:eastAsia="Courier New" w:hAnsi="Courier New" w:cs="Courier New"/>
    </w:rPr>
  </w:style>
  <w:style w:type="character" w:customStyle="1" w:styleId="T45a">
    <w:name w:val="T45"/>
    <w:rPr>
      <w:rFonts w:ascii="Wingdings" w:eastAsia="Wingdings" w:hAnsi="Wingdings" w:cs="Wingdings"/>
    </w:rPr>
  </w:style>
  <w:style w:type="character" w:customStyle="1" w:styleId="T46a">
    <w:name w:val="T46"/>
    <w:rPr>
      <w:rFonts w:ascii="Symbol" w:eastAsia="Symbol" w:hAnsi="Symbol" w:cs="Symbol"/>
    </w:rPr>
  </w:style>
  <w:style w:type="character" w:customStyle="1" w:styleId="T47a">
    <w:name w:val="T47"/>
    <w:rPr>
      <w:rFonts w:ascii="Courier New" w:eastAsia="Courier New" w:hAnsi="Courier New" w:cs="Courier New"/>
    </w:rPr>
  </w:style>
  <w:style w:type="character" w:customStyle="1" w:styleId="T48a">
    <w:name w:val="T48"/>
    <w:rPr>
      <w:rFonts w:ascii="Wingdings" w:eastAsia="Wingdings" w:hAnsi="Wingdings" w:cs="Wingdings"/>
    </w:rPr>
  </w:style>
  <w:style w:type="character" w:customStyle="1" w:styleId="T49a">
    <w:name w:val="T49"/>
    <w:rPr>
      <w:rFonts w:ascii="Symbol" w:eastAsia="Symbol" w:hAnsi="Symbol" w:cs="Symbol"/>
    </w:rPr>
  </w:style>
  <w:style w:type="character" w:customStyle="1" w:styleId="T50a">
    <w:name w:val="T50"/>
    <w:rPr>
      <w:rFonts w:ascii="Courier New" w:eastAsia="Courier New" w:hAnsi="Courier New" w:cs="Courier New"/>
    </w:rPr>
  </w:style>
  <w:style w:type="character" w:customStyle="1" w:styleId="T51a">
    <w:name w:val="T51"/>
    <w:rPr>
      <w:rFonts w:ascii="Wingdings" w:eastAsia="Wingdings" w:hAnsi="Wingdings" w:cs="Wingdings"/>
    </w:rPr>
  </w:style>
  <w:style w:type="character" w:customStyle="1" w:styleId="T52a">
    <w:name w:val="T52"/>
    <w:rPr>
      <w:rFonts w:ascii="Symbol" w:eastAsia="Symbol" w:hAnsi="Symbol" w:cs="Symbol"/>
    </w:rPr>
  </w:style>
  <w:style w:type="character" w:customStyle="1" w:styleId="T53a">
    <w:name w:val="T53"/>
    <w:rPr>
      <w:rFonts w:ascii="Courier New" w:eastAsia="Courier New" w:hAnsi="Courier New" w:cs="Courier New"/>
    </w:rPr>
  </w:style>
  <w:style w:type="character" w:customStyle="1" w:styleId="T54a">
    <w:name w:val="T54"/>
    <w:rPr>
      <w:rFonts w:ascii="Wingdings" w:eastAsia="Wingdings" w:hAnsi="Wingdings" w:cs="Wingdings"/>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 w:type="numbering" w:customStyle="1" w:styleId="WWNum58">
    <w:name w:val="WWNum58"/>
    <w:basedOn w:val="KeineListe"/>
    <w:pPr>
      <w:numPr>
        <w:numId w:val="58"/>
      </w:numPr>
    </w:pPr>
  </w:style>
  <w:style w:type="numbering" w:customStyle="1" w:styleId="WWNum59">
    <w:name w:val="WWNum59"/>
    <w:basedOn w:val="KeineListe"/>
    <w:pPr>
      <w:numPr>
        <w:numId w:val="59"/>
      </w:numPr>
    </w:pPr>
  </w:style>
  <w:style w:type="numbering" w:customStyle="1" w:styleId="WWNum60">
    <w:name w:val="WWNum60"/>
    <w:basedOn w:val="KeineListe"/>
    <w:pPr>
      <w:numPr>
        <w:numId w:val="60"/>
      </w:numPr>
    </w:pPr>
  </w:style>
  <w:style w:type="numbering" w:customStyle="1" w:styleId="WWNum61">
    <w:name w:val="WWNum61"/>
    <w:basedOn w:val="KeineListe"/>
    <w:pPr>
      <w:numPr>
        <w:numId w:val="61"/>
      </w:numPr>
    </w:pPr>
  </w:style>
  <w:style w:type="numbering" w:customStyle="1" w:styleId="WWNum62">
    <w:name w:val="WWNum62"/>
    <w:basedOn w:val="KeineListe"/>
    <w:pPr>
      <w:numPr>
        <w:numId w:val="62"/>
      </w:numPr>
    </w:pPr>
  </w:style>
  <w:style w:type="numbering" w:customStyle="1" w:styleId="WWNum63">
    <w:name w:val="WWNum63"/>
    <w:basedOn w:val="KeineListe"/>
    <w:pPr>
      <w:numPr>
        <w:numId w:val="63"/>
      </w:numPr>
    </w:pPr>
  </w:style>
  <w:style w:type="numbering" w:customStyle="1" w:styleId="WWNum64">
    <w:name w:val="WWNum64"/>
    <w:basedOn w:val="KeineListe"/>
    <w:pPr>
      <w:numPr>
        <w:numId w:val="64"/>
      </w:numPr>
    </w:pPr>
  </w:style>
  <w:style w:type="numbering" w:customStyle="1" w:styleId="WWNum65">
    <w:name w:val="WWNum65"/>
    <w:basedOn w:val="KeineListe"/>
    <w:pPr>
      <w:numPr>
        <w:numId w:val="65"/>
      </w:numPr>
    </w:pPr>
  </w:style>
  <w:style w:type="numbering" w:customStyle="1" w:styleId="WWNum66">
    <w:name w:val="WWNum66"/>
    <w:basedOn w:val="KeineListe"/>
    <w:pPr>
      <w:numPr>
        <w:numId w:val="66"/>
      </w:numPr>
    </w:pPr>
  </w:style>
  <w:style w:type="numbering" w:customStyle="1" w:styleId="WWNum67">
    <w:name w:val="WWNum67"/>
    <w:basedOn w:val="KeineListe"/>
    <w:pPr>
      <w:numPr>
        <w:numId w:val="67"/>
      </w:numPr>
    </w:pPr>
  </w:style>
  <w:style w:type="numbering" w:customStyle="1" w:styleId="WWNum68">
    <w:name w:val="WWNum68"/>
    <w:basedOn w:val="KeineListe"/>
    <w:pPr>
      <w:numPr>
        <w:numId w:val="68"/>
      </w:numPr>
    </w:pPr>
  </w:style>
  <w:style w:type="numbering" w:customStyle="1" w:styleId="WWNum69">
    <w:name w:val="WWNum69"/>
    <w:basedOn w:val="KeineListe"/>
    <w:pPr>
      <w:numPr>
        <w:numId w:val="69"/>
      </w:numPr>
    </w:pPr>
  </w:style>
  <w:style w:type="numbering" w:customStyle="1" w:styleId="WWNum70">
    <w:name w:val="WWNum70"/>
    <w:basedOn w:val="KeineListe"/>
    <w:pPr>
      <w:numPr>
        <w:numId w:val="70"/>
      </w:numPr>
    </w:pPr>
  </w:style>
  <w:style w:type="numbering" w:customStyle="1" w:styleId="WWNum71">
    <w:name w:val="WWNum71"/>
    <w:basedOn w:val="KeineListe"/>
    <w:pPr>
      <w:numPr>
        <w:numId w:val="71"/>
      </w:numPr>
    </w:pPr>
  </w:style>
  <w:style w:type="numbering" w:customStyle="1" w:styleId="WWNum72">
    <w:name w:val="WWNum72"/>
    <w:basedOn w:val="KeineListe"/>
    <w:pPr>
      <w:numPr>
        <w:numId w:val="72"/>
      </w:numPr>
    </w:pPr>
  </w:style>
  <w:style w:type="numbering" w:customStyle="1" w:styleId="WWNum73">
    <w:name w:val="WWNum73"/>
    <w:basedOn w:val="KeineListe"/>
    <w:pPr>
      <w:numPr>
        <w:numId w:val="7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a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Tag2" TargetMode="External"/><Relationship Id="rId4" Type="http://schemas.openxmlformats.org/officeDocument/2006/relationships/settings" Target="settings.xml"/><Relationship Id="rId9" Type="http://schemas.openxmlformats.org/officeDocument/2006/relationships/hyperlink" Target="mailto:*@Tag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BA0D4-3496-4B15-9213-5774AB8C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4522</Words>
  <Characters>30665</Characters>
  <Application>Microsoft Office Word</Application>
  <DocSecurity>0</DocSecurity>
  <Lines>681</Lines>
  <Paragraphs>576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dc:creator>
  <cp:lastModifiedBy>Julius</cp:lastModifiedBy>
  <cp:revision>14</cp:revision>
  <dcterms:created xsi:type="dcterms:W3CDTF">2023-01-04T18:54:00Z</dcterms:created>
  <dcterms:modified xsi:type="dcterms:W3CDTF">2023-01-04T22:50:00Z</dcterms:modified>
</cp:coreProperties>
</file>