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B64FE" w14:textId="436B82A1" w:rsidR="008D54A6" w:rsidRPr="008D54A6" w:rsidRDefault="00D1722E">
      <w:pPr>
        <w:rPr>
          <w:rFonts w:ascii="Euclid Flex" w:hAnsi="Euclid Flex"/>
          <w:b/>
          <w:bCs/>
          <w:color w:val="E57200"/>
          <w:sz w:val="32"/>
          <w:szCs w:val="32"/>
        </w:rPr>
      </w:pPr>
      <w:r>
        <w:rPr>
          <w:rFonts w:ascii="Euclid Flex" w:hAnsi="Euclid Flex"/>
          <w:b/>
          <w:bCs/>
          <w:color w:val="0F2F46"/>
          <w:sz w:val="32"/>
          <w:szCs w:val="32"/>
        </w:rPr>
        <w:t>Michal Mirowski</w:t>
      </w:r>
    </w:p>
    <w:p w14:paraId="419E4289" w14:textId="68827DFF" w:rsidR="00397680" w:rsidRDefault="001B5BAD">
      <w:pPr>
        <w:rPr>
          <w:rFonts w:ascii="Euclid Flex" w:hAnsi="Euclid Flex"/>
          <w:color w:val="E57200"/>
        </w:rPr>
      </w:pPr>
      <w:proofErr w:type="spellStart"/>
      <w:r>
        <w:rPr>
          <w:rFonts w:ascii="Euclid Flex" w:hAnsi="Euclid Flex"/>
          <w:color w:val="E57200"/>
        </w:rPr>
        <w:t>Wyroby</w:t>
      </w:r>
      <w:proofErr w:type="spellEnd"/>
      <w:r w:rsidRPr="001B5BAD">
        <w:rPr>
          <w:rFonts w:ascii="Euclid Flex" w:hAnsi="Euclid Flex"/>
          <w:color w:val="E57200"/>
        </w:rPr>
        <w:t xml:space="preserve"> </w:t>
      </w:r>
      <w:proofErr w:type="spellStart"/>
      <w:r>
        <w:rPr>
          <w:rFonts w:ascii="Euclid Flex" w:hAnsi="Euclid Flex"/>
          <w:color w:val="E57200"/>
        </w:rPr>
        <w:t>M</w:t>
      </w:r>
      <w:r w:rsidRPr="001B5BAD">
        <w:rPr>
          <w:rFonts w:ascii="Euclid Flex" w:hAnsi="Euclid Flex"/>
          <w:color w:val="E57200"/>
        </w:rPr>
        <w:t>edyczne</w:t>
      </w:r>
      <w:proofErr w:type="spellEnd"/>
      <w:r w:rsidRPr="001B5BAD">
        <w:rPr>
          <w:rFonts w:ascii="Euclid Flex" w:hAnsi="Euclid Flex"/>
          <w:color w:val="E57200"/>
        </w:rPr>
        <w:t xml:space="preserve">, </w:t>
      </w:r>
      <w:proofErr w:type="spellStart"/>
      <w:r>
        <w:rPr>
          <w:rFonts w:ascii="Euclid Flex" w:hAnsi="Euclid Flex"/>
          <w:color w:val="E57200"/>
        </w:rPr>
        <w:t>F</w:t>
      </w:r>
      <w:r w:rsidRPr="001B5BAD">
        <w:rPr>
          <w:rFonts w:ascii="Euclid Flex" w:hAnsi="Euclid Flex"/>
          <w:color w:val="E57200"/>
        </w:rPr>
        <w:t>armacja</w:t>
      </w:r>
      <w:proofErr w:type="spellEnd"/>
      <w:r w:rsidRPr="001B5BAD">
        <w:rPr>
          <w:rFonts w:ascii="Euclid Flex" w:hAnsi="Euclid Flex"/>
          <w:color w:val="E57200"/>
        </w:rPr>
        <w:t xml:space="preserve">, </w:t>
      </w:r>
      <w:proofErr w:type="spellStart"/>
      <w:r>
        <w:rPr>
          <w:rFonts w:ascii="Euclid Flex" w:hAnsi="Euclid Flex"/>
          <w:color w:val="E57200"/>
        </w:rPr>
        <w:t>U</w:t>
      </w:r>
      <w:r w:rsidRPr="001B5BAD">
        <w:rPr>
          <w:rFonts w:ascii="Euclid Flex" w:hAnsi="Euclid Flex"/>
          <w:color w:val="E57200"/>
        </w:rPr>
        <w:t>sługi</w:t>
      </w:r>
      <w:proofErr w:type="spellEnd"/>
      <w:r w:rsidRPr="001B5BAD">
        <w:rPr>
          <w:rFonts w:ascii="Euclid Flex" w:hAnsi="Euclid Flex"/>
          <w:color w:val="E57200"/>
        </w:rPr>
        <w:t xml:space="preserve"> </w:t>
      </w:r>
      <w:r>
        <w:rPr>
          <w:rFonts w:ascii="Euclid Flex" w:hAnsi="Euclid Flex"/>
          <w:color w:val="E57200"/>
        </w:rPr>
        <w:t xml:space="preserve">w </w:t>
      </w:r>
      <w:proofErr w:type="spellStart"/>
      <w:r>
        <w:rPr>
          <w:rFonts w:ascii="Euclid Flex" w:hAnsi="Euclid Flex"/>
          <w:color w:val="E57200"/>
        </w:rPr>
        <w:t>Ochronie</w:t>
      </w:r>
      <w:proofErr w:type="spellEnd"/>
      <w:r>
        <w:rPr>
          <w:rFonts w:ascii="Euclid Flex" w:hAnsi="Euclid Flex"/>
          <w:color w:val="E57200"/>
        </w:rPr>
        <w:t xml:space="preserve"> </w:t>
      </w:r>
      <w:proofErr w:type="spellStart"/>
      <w:r>
        <w:rPr>
          <w:rFonts w:ascii="Euclid Flex" w:hAnsi="Euclid Flex"/>
          <w:color w:val="E57200"/>
        </w:rPr>
        <w:t>Zdrowia</w:t>
      </w:r>
      <w:proofErr w:type="spellEnd"/>
      <w:r w:rsidRPr="001B5BAD">
        <w:rPr>
          <w:rFonts w:ascii="Euclid Flex" w:hAnsi="Euclid Flex"/>
          <w:color w:val="E57200"/>
        </w:rPr>
        <w:t xml:space="preserve">, </w:t>
      </w:r>
      <w:proofErr w:type="spellStart"/>
      <w:r>
        <w:rPr>
          <w:rFonts w:ascii="Euclid Flex" w:hAnsi="Euclid Flex"/>
          <w:color w:val="E57200"/>
        </w:rPr>
        <w:t>Produkcja</w:t>
      </w:r>
      <w:proofErr w:type="spellEnd"/>
      <w:r>
        <w:rPr>
          <w:rFonts w:ascii="Euclid Flex" w:hAnsi="Euclid Flex"/>
          <w:color w:val="E57200"/>
        </w:rPr>
        <w:t xml:space="preserve"> </w:t>
      </w:r>
      <w:proofErr w:type="spellStart"/>
      <w:r>
        <w:rPr>
          <w:rFonts w:ascii="Euclid Flex" w:hAnsi="Euclid Flex"/>
          <w:color w:val="E57200"/>
        </w:rPr>
        <w:t>Żywności</w:t>
      </w:r>
      <w:proofErr w:type="spellEnd"/>
      <w:r w:rsidRPr="001B5BAD">
        <w:rPr>
          <w:rFonts w:ascii="Euclid Flex" w:hAnsi="Euclid Flex"/>
          <w:color w:val="E57200"/>
        </w:rPr>
        <w:t xml:space="preserve">, </w:t>
      </w:r>
      <w:r>
        <w:rPr>
          <w:rFonts w:ascii="Euclid Flex" w:hAnsi="Euclid Flex"/>
          <w:color w:val="E57200"/>
        </w:rPr>
        <w:t xml:space="preserve">Sektor </w:t>
      </w:r>
      <w:proofErr w:type="spellStart"/>
      <w:r>
        <w:rPr>
          <w:rFonts w:ascii="Euclid Flex" w:hAnsi="Euclid Flex"/>
          <w:color w:val="E57200"/>
        </w:rPr>
        <w:t>Produkcyjny</w:t>
      </w:r>
      <w:proofErr w:type="spellEnd"/>
      <w:r>
        <w:rPr>
          <w:rFonts w:ascii="Euclid Flex" w:hAnsi="Euclid Flex"/>
          <w:color w:val="E57200"/>
        </w:rPr>
        <w:t xml:space="preserve"> </w:t>
      </w:r>
      <w:proofErr w:type="spellStart"/>
      <w:r>
        <w:rPr>
          <w:rFonts w:ascii="Euclid Flex" w:hAnsi="Euclid Flex"/>
          <w:color w:val="E57200"/>
        </w:rPr>
        <w:t>Niezależny</w:t>
      </w:r>
      <w:proofErr w:type="spellEnd"/>
      <w:r>
        <w:rPr>
          <w:rFonts w:ascii="Euclid Flex" w:hAnsi="Euclid Flex"/>
          <w:color w:val="E57200"/>
        </w:rPr>
        <w:t xml:space="preserve"> Od </w:t>
      </w:r>
      <w:proofErr w:type="spellStart"/>
      <w:r>
        <w:rPr>
          <w:rFonts w:ascii="Euclid Flex" w:hAnsi="Euclid Flex"/>
          <w:color w:val="E57200"/>
        </w:rPr>
        <w:t>Branży</w:t>
      </w:r>
      <w:proofErr w:type="spellEnd"/>
      <w:r>
        <w:rPr>
          <w:rFonts w:ascii="Euclid Flex" w:hAnsi="Euclid Flex"/>
          <w:color w:val="E57200"/>
        </w:rPr>
        <w:t xml:space="preserve"> </w:t>
      </w:r>
    </w:p>
    <w:p w14:paraId="6F6B4893" w14:textId="77777777" w:rsidR="008D54A6" w:rsidRDefault="003B3010">
      <w:pPr>
        <w:rPr>
          <w:rFonts w:ascii="Euclid Flex" w:hAnsi="Euclid Flex"/>
          <w:color w:val="E57200"/>
        </w:rPr>
      </w:pPr>
      <w:r>
        <w:rPr>
          <w:rFonts w:ascii="Euclid Flex" w:hAnsi="Euclid Flex"/>
          <w:noProof/>
          <w:color w:val="E572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1B22F" wp14:editId="072D5C31">
                <wp:simplePos x="0" y="0"/>
                <wp:positionH relativeFrom="column">
                  <wp:posOffset>6350</wp:posOffset>
                </wp:positionH>
                <wp:positionV relativeFrom="paragraph">
                  <wp:posOffset>79375</wp:posOffset>
                </wp:positionV>
                <wp:extent cx="2654300" cy="0"/>
                <wp:effectExtent l="0" t="12700" r="12700" b="12700"/>
                <wp:wrapNone/>
                <wp:docPr id="6794871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E572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CC25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6.25pt" to="209.5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Hs/vwEAAN8DAAAOAAAAZHJzL2Uyb0RvYy54bWysU9uO0zAQfUfiHyy/06Rlu6Co6T7ssrwg&#13;&#10;WHH5ANcZN5Z809g06d8zdtJ0BQgJxIvjseecOXM82d2N1rATYNTetXy9qjkDJ32n3bHl374+vnrL&#13;&#10;WUzCdcJ4By0/Q+R3+5cvdkNoYON7bzpARiQuNkNoeZ9SaKoqyh6siCsfwNGl8mhFohCPVYdiIHZr&#13;&#10;qk1d31aDxy6glxAjnT5Ml3xf+JUCmT4pFSEx03LSlsqKZT3ktdrvRHNEEXotZxniH1RYoR0VXage&#13;&#10;RBLsO+pfqKyW6KNXaSW9rbxSWkLpgbpZ1z9186UXAUovZE4Mi03x/9HKj6d794RkwxBiE8MT5i5G&#13;&#10;hTZ/SR8bi1nnxSwYE5N0uLnd3ryuyVN5uauuwIAxvQdvWd603GiX+xCNOH2IiYpR6iUlHxvHBmLc&#13;&#10;3hBfjqM3unvUxpQAj4d7g+wk6A3fbd/Qs+dnI4pnaRQZR4fXLsounQ1MBT6DYroj3eupQh4wWGiF&#13;&#10;lODSeuY1jrIzTJGEBThL+xNwzs9QKMP3N+AFUSp7lxaw1c7j72Sn8SJZTfkXB6a+swUH353L+xZr&#13;&#10;aIqKc/PE5zF9Hhf49b/c/wAAAP//AwBQSwMEFAAGAAgAAAAhAMTnzUXfAAAADAEAAA8AAABkcnMv&#13;&#10;ZG93bnJldi54bWxMT8FOwkAQvZv4D5sh8WJgC1EjpVuCEm8GFTzIbekObaU7W3e3UP/eMRz0MpP3&#13;&#10;XubNe9m8t404og+1IwXjUQICqXCmplLB++ZpeA8iRE1GN45QwTcGmOeXF5lOjTvRGx7XsRRsQiHV&#13;&#10;CqoY21TKUFRodRi5Fom1vfNWR4a+lMbrE5vbRk6S5E5aXRN/qHSLjxUWh3VnFfivg//AZ/fw2XbJ&#13;&#10;fvpyvdguV69KXQ365YzHYgYiYh//LuC3A+eHnIPtXEcmiIYx14m8JrcgWL4ZT5nYnQmZZ/J/ifwH&#13;&#10;AAD//wMAUEsBAi0AFAAGAAgAAAAhALaDOJL+AAAA4QEAABMAAAAAAAAAAAAAAAAAAAAAAFtDb250&#13;&#10;ZW50X1R5cGVzXS54bWxQSwECLQAUAAYACAAAACEAOP0h/9YAAACUAQAACwAAAAAAAAAAAAAAAAAv&#13;&#10;AQAAX3JlbHMvLnJlbHNQSwECLQAUAAYACAAAACEASGB7P78BAADfAwAADgAAAAAAAAAAAAAAAAAu&#13;&#10;AgAAZHJzL2Uyb0RvYy54bWxQSwECLQAUAAYACAAAACEAxOfNRd8AAAAMAQAADwAAAAAAAAAAAAAA&#13;&#10;AAAZBAAAZHJzL2Rvd25yZXYueG1sUEsFBgAAAAAEAAQA8wAAACUFAAAAAA==&#13;&#10;" strokecolor="#e57200" strokeweight="2pt">
                <v:stroke joinstyle="miter"/>
              </v:line>
            </w:pict>
          </mc:Fallback>
        </mc:AlternateContent>
      </w:r>
    </w:p>
    <w:p w14:paraId="01CC2232" w14:textId="3EE6550F" w:rsidR="008D54A6" w:rsidRDefault="00EA5DC4">
      <w:pPr>
        <w:rPr>
          <w:rFonts w:ascii="Open Sans" w:hAnsi="Open Sans" w:cs="Open Sans"/>
          <w:color w:val="0F2F46"/>
          <w:sz w:val="22"/>
          <w:szCs w:val="22"/>
        </w:rPr>
      </w:pPr>
      <w:proofErr w:type="spellStart"/>
      <w:r>
        <w:rPr>
          <w:rFonts w:ascii="Open Sans" w:hAnsi="Open Sans" w:cs="Open Sans"/>
          <w:color w:val="0F2F46"/>
          <w:sz w:val="22"/>
          <w:szCs w:val="22"/>
        </w:rPr>
        <w:t>P</w:t>
      </w:r>
      <w:r w:rsidR="001B5BAD">
        <w:rPr>
          <w:rFonts w:ascii="Open Sans" w:hAnsi="Open Sans" w:cs="Open Sans"/>
          <w:color w:val="0F2F46"/>
          <w:sz w:val="22"/>
          <w:szCs w:val="22"/>
        </w:rPr>
        <w:t>olska</w:t>
      </w:r>
      <w:proofErr w:type="spellEnd"/>
      <w:r w:rsidR="001B5BAD">
        <w:rPr>
          <w:rFonts w:ascii="Open Sans" w:hAnsi="Open Sans" w:cs="Open Sans"/>
          <w:color w:val="0F2F46"/>
          <w:sz w:val="22"/>
          <w:szCs w:val="22"/>
        </w:rPr>
        <w:t xml:space="preserve">, Europa </w:t>
      </w:r>
      <w:proofErr w:type="spellStart"/>
      <w:r w:rsidR="001B5BAD">
        <w:rPr>
          <w:rFonts w:ascii="Open Sans" w:hAnsi="Open Sans" w:cs="Open Sans"/>
          <w:color w:val="0F2F46"/>
          <w:sz w:val="22"/>
          <w:szCs w:val="22"/>
        </w:rPr>
        <w:t>Środkowo-Wschodnia</w:t>
      </w:r>
      <w:proofErr w:type="spellEnd"/>
    </w:p>
    <w:p w14:paraId="6EB45225" w14:textId="53C23BED" w:rsidR="003B3010" w:rsidRDefault="00F20485">
      <w:pPr>
        <w:rPr>
          <w:rFonts w:ascii="Open Sans" w:hAnsi="Open Sans" w:cs="Open Sans"/>
          <w:color w:val="0F2F46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www.linkedin.com/in/michalmirowski</w:t>
      </w:r>
    </w:p>
    <w:tbl>
      <w:tblPr>
        <w:tblStyle w:val="TableGrid"/>
        <w:tblW w:w="10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6821"/>
        <w:gridCol w:w="3690"/>
      </w:tblGrid>
      <w:tr w:rsidR="003B3010" w14:paraId="4B2CBB8A" w14:textId="77777777" w:rsidTr="004438C5">
        <w:trPr>
          <w:trHeight w:val="4210"/>
        </w:trPr>
        <w:tc>
          <w:tcPr>
            <w:tcW w:w="6821" w:type="dxa"/>
            <w:shd w:val="clear" w:color="auto" w:fill="E7E6E6" w:themeFill="background2"/>
          </w:tcPr>
          <w:p w14:paraId="16C04457" w14:textId="77777777" w:rsidR="004438C5" w:rsidRDefault="004438C5" w:rsidP="003B3010">
            <w:pPr>
              <w:rPr>
                <w:rFonts w:ascii="Euclid Flex" w:hAnsi="Euclid Flex"/>
                <w:color w:val="0F2F46"/>
              </w:rPr>
            </w:pPr>
          </w:p>
          <w:p w14:paraId="690A6A7C" w14:textId="143BF9DA" w:rsidR="003B3010" w:rsidRDefault="001B5BAD" w:rsidP="003B3010">
            <w:pPr>
              <w:rPr>
                <w:rFonts w:ascii="Euclid Flex" w:hAnsi="Euclid Flex"/>
                <w:color w:val="0F2F46"/>
              </w:rPr>
            </w:pPr>
            <w:proofErr w:type="spellStart"/>
            <w:r>
              <w:rPr>
                <w:rFonts w:ascii="Euclid Flex" w:hAnsi="Euclid Flex"/>
                <w:color w:val="0F2F46"/>
              </w:rPr>
              <w:t>Doświadczenie</w:t>
            </w:r>
            <w:proofErr w:type="spellEnd"/>
          </w:p>
          <w:p w14:paraId="4FA40FAE" w14:textId="77777777" w:rsidR="003B3010" w:rsidRPr="003B3010" w:rsidRDefault="003B3010" w:rsidP="003B3010">
            <w:pPr>
              <w:rPr>
                <w:rFonts w:ascii="Euclid Flex" w:hAnsi="Euclid Flex"/>
                <w:color w:val="0F2F46"/>
              </w:rPr>
            </w:pPr>
            <w:r>
              <w:rPr>
                <w:rFonts w:ascii="Euclid Flex" w:hAnsi="Euclid Flex"/>
                <w:noProof/>
                <w:color w:val="0F2F4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36703B" wp14:editId="2D7C7C9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55880</wp:posOffset>
                      </wp:positionV>
                      <wp:extent cx="3543300" cy="0"/>
                      <wp:effectExtent l="0" t="12700" r="12700" b="12700"/>
                      <wp:wrapNone/>
                      <wp:docPr id="8906461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E572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B4C749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4.4pt" to="279.35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07WwQEAAN8DAAAOAAAAZHJzL2Uyb0RvYy54bWysU9uO0zAQfUfiHyy/06RbyiVqug+7LC8I&#13;&#10;Vlw+wHXGjSXfNDZN+veMnTRdAUIC8eLY4zlnzhxPdrejNewEGLV3LV+vas7ASd9pd2z5t68PL95w&#13;&#10;FpNwnTDeQcvPEPnt/vmz3RAauPG9Nx0gIxIXmyG0vE8pNFUVZQ9WxJUP4OhSebQi0RGPVYdiIHZr&#13;&#10;qpu6flUNHruAXkKMFL2fLvm+8CsFMn1SKkJipuWkLZUVy3rIa7XfieaIIvRazjLEP6iwQjsqulDd&#13;&#10;iyTYd9S/UFkt0Uev0kp6W3mltITSA3Wzrn/q5ksvApReyJwYFpvi/6OVH0937hHJhiHEJoZHzF2M&#13;&#10;Cm3+kj42FrPOi1kwJiYpuNm+3Gxq8lRe7qorMGBM78FbljctN9rlPkQjTh9iomKUeknJYePYQNPz&#13;&#10;tt7WJS16o7sHbUy+jHg83BlkJ0Fv+G77mp49PxtRPEmjk3EUvHZRdulsYCrwGRTTHeleTxXygMFC&#13;&#10;K6QEl9Yzr3GUnWGKJCzAWdqfgHN+hkIZvr8BL4hS2bu0gK12Hn8nO40XyWrKvzgw9Z0tOPjuXN63&#13;&#10;WENTVJybJz6P6dNzgV//y/0PAAAA//8DAFBLAwQUAAYACAAAACEAm9rtx90AAAAJAQAADwAAAGRy&#13;&#10;cy9kb3ducmV2LnhtbEyPT0vEMBDF74LfIYzgzU0VV0u36SKKCnqy/sFjNhnTYjKpTXZb/fSOXvQy&#13;&#10;8OPNvHmvXs/Bix2OqY+k4HhRgEAy0fbkFDw9Xh+VIFLWZLWPhAo+McG62d+rdWXjRA+4a7MTbEKp&#13;&#10;0gq6nIdKymQ6DDot4oDE2lscg86Mo5N21BObBy9PiuJMBt0Tf+j0gJcdmvd2GxRYd/P10bpTfLm/&#13;&#10;7c2dmZ5fZeGVOjyYr1Y8LlYgMs757wJ+OnB+aDjYJm7JJuEVnPOegpI7sLhclsybX5ZNLf83aL4B&#13;&#10;AAD//wMAUEsBAi0AFAAGAAgAAAAhALaDOJL+AAAA4QEAABMAAAAAAAAAAAAAAAAAAAAAAFtDb250&#13;&#10;ZW50X1R5cGVzXS54bWxQSwECLQAUAAYACAAAACEAOP0h/9YAAACUAQAACwAAAAAAAAAAAAAAAAAv&#13;&#10;AQAAX3JlbHMvLnJlbHNQSwECLQAUAAYACAAAACEAnLtO1sEBAADfAwAADgAAAAAAAAAAAAAAAAAu&#13;&#10;AgAAZHJzL2Uyb0RvYy54bWxQSwECLQAUAAYACAAAACEAm9rtx90AAAAJAQAADwAAAAAAAAAAAAAA&#13;&#10;AAAbBAAAZHJzL2Rvd25yZXYueG1sUEsFBgAAAAAEAAQA8wAAACUFAAAAAA==&#13;&#10;" strokecolor="#e57200" strokeweight="1.5pt">
                      <v:stroke joinstyle="miter"/>
                    </v:line>
                  </w:pict>
                </mc:Fallback>
              </mc:AlternateContent>
            </w:r>
          </w:p>
          <w:p w14:paraId="63FA70FB" w14:textId="7E7EE4A3" w:rsidR="003B3010" w:rsidRDefault="00D1722E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Mar 2017-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Dec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2023</w:t>
            </w:r>
            <w:r w:rsidR="003B3010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, </w:t>
            </w:r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U.A.E</w:t>
            </w:r>
            <w:r w:rsidR="003B3010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</w:t>
            </w:r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</w:t>
            </w:r>
          </w:p>
          <w:p w14:paraId="19CD472B" w14:textId="7F992307" w:rsidR="003B3010" w:rsidRDefault="00D1722E">
            <w:pPr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 xml:space="preserve">Head </w:t>
            </w:r>
            <w:proofErr w:type="spellStart"/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of</w:t>
            </w:r>
            <w:proofErr w:type="spellEnd"/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 xml:space="preserve"> Business Transformation – Middle East &amp; </w:t>
            </w:r>
            <w:proofErr w:type="spellStart"/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Africa</w:t>
            </w:r>
            <w:proofErr w:type="spellEnd"/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, 3M</w:t>
            </w:r>
            <w:proofErr w:type="gramStart"/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 xml:space="preserve">  </w:t>
            </w:r>
            <w:r w:rsidR="003B3010" w:rsidRPr="003B3010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 (</w:t>
            </w:r>
            <w:proofErr w:type="spellStart"/>
            <w:proofErr w:type="gramEnd"/>
            <w:r w:rsidR="001B5BAD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Stanowisko</w:t>
            </w:r>
            <w:proofErr w:type="spellEnd"/>
            <w:r w:rsidR="001B5BAD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 </w:t>
            </w:r>
            <w:proofErr w:type="spellStart"/>
            <w:r w:rsidR="001B5BAD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korporacyjne</w:t>
            </w:r>
            <w:proofErr w:type="spellEnd"/>
            <w:r w:rsidR="001B5BAD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 3M </w:t>
            </w:r>
            <w:proofErr w:type="spellStart"/>
            <w:r w:rsidR="001B5BAD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obejmujące</w:t>
            </w:r>
            <w:proofErr w:type="spellEnd"/>
            <w:r w:rsidR="001B5BAD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 </w:t>
            </w:r>
            <w:proofErr w:type="spellStart"/>
            <w:r w:rsidR="001B5BAD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różne</w:t>
            </w:r>
            <w:proofErr w:type="spellEnd"/>
            <w:r w:rsidR="001B5BAD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 </w:t>
            </w:r>
            <w:proofErr w:type="spellStart"/>
            <w:r w:rsidR="001B5BAD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branże</w:t>
            </w:r>
            <w:proofErr w:type="spellEnd"/>
            <w:r w:rsidR="001B5BAD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 i </w:t>
            </w:r>
            <w:proofErr w:type="spellStart"/>
            <w:r w:rsidR="001B5BAD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funkcje</w:t>
            </w:r>
            <w:proofErr w:type="spellEnd"/>
            <w:r w:rsidR="003B3010" w:rsidRPr="003B3010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)</w:t>
            </w:r>
          </w:p>
          <w:p w14:paraId="446CDF49" w14:textId="31DA58FD" w:rsidR="00204029" w:rsidRDefault="00204029" w:rsidP="007F69C2">
            <w:pPr>
              <w:jc w:val="both"/>
              <w:rPr>
                <w:rFonts w:ascii="Open Sans" w:hAnsi="Open Sans" w:cs="Open Sans"/>
                <w:color w:val="0F2F46"/>
                <w:sz w:val="21"/>
                <w:szCs w:val="21"/>
                <w:lang w:val="en-US"/>
              </w:rPr>
            </w:pPr>
            <w:r w:rsidRPr="00D1722E">
              <w:rPr>
                <w:rFonts w:ascii="Open Sans" w:hAnsi="Open Sans" w:cs="Open Sans"/>
                <w:color w:val="0F2F46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US"/>
              </w:rPr>
              <w:t xml:space="preserve">$ 90 M </w:t>
            </w:r>
            <w:proofErr w:type="gramStart"/>
            <w:r>
              <w:rPr>
                <w:rFonts w:ascii="Open Sans" w:hAnsi="Open Sans" w:cs="Open Sans"/>
                <w:color w:val="0F2F46"/>
                <w:sz w:val="21"/>
                <w:szCs w:val="21"/>
                <w:lang w:val="en-US"/>
              </w:rPr>
              <w:t xml:space="preserve">EBITDA,  </w:t>
            </w:r>
            <w:r w:rsidRPr="00D1722E">
              <w:rPr>
                <w:rFonts w:ascii="Open Sans" w:hAnsi="Open Sans" w:cs="Open Sans"/>
                <w:color w:val="0F2F46"/>
                <w:sz w:val="21"/>
                <w:szCs w:val="21"/>
                <w:lang w:val="en-US"/>
              </w:rPr>
              <w:t>400</w:t>
            </w:r>
            <w:proofErr w:type="gramEnd"/>
            <w:r w:rsidRPr="00D1722E">
              <w:rPr>
                <w:rFonts w:ascii="Open Sans" w:hAnsi="Open Sans" w:cs="Open Sans"/>
                <w:color w:val="0F2F46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US"/>
              </w:rPr>
              <w:t>FTEs</w:t>
            </w:r>
          </w:p>
          <w:p w14:paraId="2608420B" w14:textId="24582B76" w:rsidR="001B5BAD" w:rsidRPr="001B5BAD" w:rsidRDefault="001B5BAD" w:rsidP="001B5BAD">
            <w:pPr>
              <w:jc w:val="both"/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</w:pPr>
            <w:r w:rsidRPr="001B5BAD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Odpowiadałem za inicjatywę transformacji przedsiębiorstwa w regionie MEA. Przeprowadzono szczegółową analizę, obejmującą przepływy transakcyjne, podatki, łańcuch dostaw, oraz model 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dotarcia do klienta</w:t>
            </w:r>
            <w:r w:rsidRPr="001B5BAD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, aby dostosować lokalne procesy i przepływy transakcji do nowego globalnego modelu. Wdrożono kompleksowe, międzyfunkcyjne procesy, aby stworzyć 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uproszczony</w:t>
            </w:r>
            <w:r w:rsidRPr="001B5BAD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, standardowy model operacyjny, który poprawił doświadczenia klientów i rozwój biznesu.</w:t>
            </w:r>
          </w:p>
          <w:p w14:paraId="25DA72B8" w14:textId="45CCEE48" w:rsidR="001B5BAD" w:rsidRPr="001B5BAD" w:rsidRDefault="001B5BAD" w:rsidP="001B5BAD">
            <w:pPr>
              <w:jc w:val="both"/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</w:pPr>
            <w:r w:rsidRPr="001B5BAD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Wdrożono system ERP, aby stworzyć cyfrową podstawę operacyjną. Zakres obejmował kompleksowe wdrożenie w regionie MEA (12 krajów), uwzględniając produkcję, logistykę 3PL, a także krajowe organizacje sprzedaży i marketingu. To udane wdrożenie umożliwiło firmie uproszczenie</w:t>
            </w:r>
            <w:r w:rsid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 w procesach współpracy z</w:t>
            </w:r>
            <w:r w:rsidRPr="001B5BAD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 klient</w:t>
            </w:r>
            <w:r w:rsid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ami</w:t>
            </w:r>
            <w:r w:rsidRPr="001B5BAD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, poprawę </w:t>
            </w:r>
            <w:r w:rsid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efektywności</w:t>
            </w:r>
            <w:r w:rsidRPr="001B5BAD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 operacyjnej oraz </w:t>
            </w:r>
            <w:r w:rsid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przyśpieszenia </w:t>
            </w:r>
            <w:r w:rsidRPr="001B5BAD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wzros</w:t>
            </w:r>
            <w:r w:rsid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tu</w:t>
            </w:r>
            <w:r w:rsidRPr="001B5BAD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 biznes</w:t>
            </w:r>
            <w:r w:rsid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u</w:t>
            </w:r>
            <w:r w:rsidRPr="001B5BAD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.</w:t>
            </w:r>
          </w:p>
          <w:p w14:paraId="153111AF" w14:textId="77777777" w:rsidR="003B3010" w:rsidRPr="001B5BAD" w:rsidRDefault="003B3010">
            <w:pP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</w:pPr>
          </w:p>
          <w:p w14:paraId="168015B5" w14:textId="4F102E6F" w:rsidR="003B3010" w:rsidRDefault="00D1722E" w:rsidP="003B3010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Nov 2013</w:t>
            </w:r>
            <w:r w:rsidR="003B3010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– </w:t>
            </w:r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Feb 2017</w:t>
            </w:r>
            <w:r w:rsidR="003B3010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, </w:t>
            </w:r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Saudi Arabia</w:t>
            </w:r>
          </w:p>
          <w:p w14:paraId="4ACD7DE5" w14:textId="2BBEEFA1" w:rsidR="003B3010" w:rsidRDefault="00D1722E" w:rsidP="003B3010">
            <w:pPr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General Manager, 3M Health Care Business Group</w:t>
            </w:r>
            <w:r w:rsidR="003B3010" w:rsidRPr="003B3010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 (</w:t>
            </w:r>
            <w:r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Health Care </w:t>
            </w:r>
            <w:proofErr w:type="spellStart"/>
            <w:r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Markets</w:t>
            </w:r>
            <w:proofErr w:type="spellEnd"/>
            <w:r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, </w:t>
            </w:r>
            <w:proofErr w:type="gramStart"/>
            <w:r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Food </w:t>
            </w:r>
            <w:r w:rsidR="003B3010" w:rsidRPr="003B3010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)</w:t>
            </w:r>
            <w:proofErr w:type="gramEnd"/>
          </w:p>
          <w:p w14:paraId="18FC6283" w14:textId="77777777" w:rsidR="003D4A50" w:rsidRPr="003D4A50" w:rsidRDefault="003D4A50" w:rsidP="003D4A50">
            <w:pPr>
              <w:jc w:val="both"/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</w:pPr>
            <w:r w:rsidRPr="003D4A50">
              <w:rPr>
                <w:rFonts w:ascii="Open Sans" w:hAnsi="Open Sans" w:cs="Open Sans"/>
                <w:b/>
                <w:bCs/>
                <w:color w:val="0F2F46"/>
                <w:sz w:val="21"/>
                <w:szCs w:val="21"/>
                <w:lang w:val="en-PL"/>
              </w:rPr>
              <w:t>Pełna odpowiedzialność za P&amp;L</w:t>
            </w: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 </w:t>
            </w:r>
            <w:r w:rsidRPr="003D4A50">
              <w:rPr>
                <w:rFonts w:ascii="Open Sans" w:hAnsi="Open Sans" w:cs="Open Sans"/>
                <w:i/>
                <w:iCs/>
                <w:color w:val="0F2F46"/>
                <w:sz w:val="21"/>
                <w:szCs w:val="21"/>
                <w:lang w:val="en-PL"/>
              </w:rPr>
              <w:t>(EBITDA $25 mln, 120 FTE)</w:t>
            </w:r>
          </w:p>
          <w:p w14:paraId="255BF357" w14:textId="77777777" w:rsidR="003D4A50" w:rsidRPr="003D4A50" w:rsidRDefault="003D4A50" w:rsidP="003D4A50">
            <w:pPr>
              <w:jc w:val="both"/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</w:pP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Opracowałem i z powodzeniem wdrożyłem solidny nowy model biznesowy, koncentrujący się na bezpośrednim dostępie do kluczowych klientów, przy użyciu modelu "selling out" (skoncentrowanego na użytkownikach końcowych), który zastąpił wcześniejszy model "selling in", nieodpowiedni i nieskuteczny. Podwoiłem obroty firmy, jednocześnie znacząco poprawiając marże i ograniczając zależność od kanałów dystrybucji.</w:t>
            </w:r>
          </w:p>
          <w:p w14:paraId="5393097A" w14:textId="42DBFD83" w:rsidR="003D4A50" w:rsidRPr="003D4A50" w:rsidRDefault="003D4A50" w:rsidP="003D4A50">
            <w:pPr>
              <w:jc w:val="both"/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</w:pP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Pozyskałem nowy strumień przychodów ($25 mln rocznie) od Ministerstwa Zdrowia i odegrałem kluczową rolę w przygotowaniu oraz wdrożeniu projektu lokalizacji produkcji w Arabii Saudyjskiej. Opracowałem i wdrożyłem nowy model 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pokrycia</w:t>
            </w: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 rynkowego oraz strukturę 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obsługi </w:t>
            </w: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kluczowych k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lientów</w:t>
            </w: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 obejmującą zarówno sektor publiczny, jak i prywatny.</w:t>
            </w:r>
          </w:p>
          <w:p w14:paraId="4ADF61FD" w14:textId="61B935A6" w:rsidR="003D4A50" w:rsidRPr="003D4A50" w:rsidRDefault="003D4A50" w:rsidP="003D4A50">
            <w:pPr>
              <w:jc w:val="both"/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</w:pP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Przeprowadziłem dogłębną analizę rynku, ze szczególnym uwzględnieniem krajobrazu konkurencyjnego. Opracowałem 5-letni </w:t>
            </w: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lastRenderedPageBreak/>
              <w:t>zintegrowany plan strategiczny, zgodny z globalnymi kierunkami działania, co zaowocowało umieszczeniem Arabii Saudyjskiej w gronie kluczowych rynków globalnych oraz uzyskaniem specjaln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ych finansów na </w:t>
            </w: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inwestycj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e</w:t>
            </w: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. Realizacja tego planu doprowadziła do największego na świecie wzrostu 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wprowadzanych </w:t>
            </w: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nowych produktów (NPI), generując dodatkową sprzedaż w wysokości $11 mln w portfolio do zabezpieczania wkłuć.</w:t>
            </w:r>
          </w:p>
          <w:p w14:paraId="76BF0A7D" w14:textId="73F9992A" w:rsidR="003D4A50" w:rsidRPr="003D4A50" w:rsidRDefault="003D4A50" w:rsidP="003D4A50">
            <w:pPr>
              <w:jc w:val="both"/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</w:pP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Nawiązałem bliskie relacje z 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osobamo decuzyjnymi w strukturach Ministerstwa Zdrowia i </w:t>
            </w: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specjalistami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 </w:t>
            </w: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medycznymi. </w:t>
            </w:r>
            <w:r w:rsid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Byłem w globalnym zespole </w:t>
            </w: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 opracow</w:t>
            </w:r>
            <w:r w:rsid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ującym</w:t>
            </w: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 wdrożenie planu lokalizacji </w:t>
            </w:r>
            <w:r w:rsid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I transferu technologii </w:t>
            </w: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produkcji</w:t>
            </w:r>
            <w:r w:rsid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 w Arabii Saudyjskiej.</w:t>
            </w:r>
          </w:p>
          <w:p w14:paraId="1A02469D" w14:textId="1BF0112D" w:rsidR="003D4A50" w:rsidRPr="003D4A50" w:rsidRDefault="003D4A50" w:rsidP="003D4A50">
            <w:pPr>
              <w:jc w:val="both"/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</w:pP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Zespół w Arabii Saudyjskiej został wyróżniony globalnymi nagrodami „Pinnacle of Excellence” oraz „Marketing Excellence”. W ciągu 3 lat podwoiłem </w:t>
            </w:r>
            <w:r w:rsid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wielkość </w:t>
            </w:r>
            <w:r w:rsidRPr="003D4A50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firmy, jednocześnie zwiększając rentowność.</w:t>
            </w:r>
          </w:p>
          <w:p w14:paraId="3074BA18" w14:textId="77777777" w:rsidR="003B3010" w:rsidRPr="0044133F" w:rsidRDefault="003B3010" w:rsidP="003B3010">
            <w:pPr>
              <w:rPr>
                <w:rFonts w:ascii="Open Sans" w:hAnsi="Open Sans" w:cs="Open Sans"/>
                <w:color w:val="0F2F46"/>
                <w:sz w:val="21"/>
                <w:szCs w:val="21"/>
                <w:lang w:val="pl-PL"/>
              </w:rPr>
            </w:pPr>
          </w:p>
          <w:p w14:paraId="091402EA" w14:textId="0C8C9943" w:rsidR="003B3010" w:rsidRDefault="00D25480" w:rsidP="003B3010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Dec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2006 –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Oct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2013,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Poland</w:t>
            </w:r>
            <w:proofErr w:type="spellEnd"/>
          </w:p>
          <w:p w14:paraId="5FC07677" w14:textId="58C9ADD7" w:rsidR="003B3010" w:rsidRDefault="00D25480" w:rsidP="003B3010">
            <w:pPr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General Manager, 3M Health Care Business Group</w:t>
            </w:r>
            <w:r w:rsidR="003B3010" w:rsidRPr="003B3010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 (</w:t>
            </w:r>
            <w:r w:rsidR="00D1722E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Health Care </w:t>
            </w:r>
            <w:proofErr w:type="spellStart"/>
            <w:r w:rsidR="00D1722E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Markets</w:t>
            </w:r>
            <w:proofErr w:type="spellEnd"/>
            <w:r w:rsidR="00D1722E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, Food</w:t>
            </w:r>
            <w:r w:rsidR="003B3010" w:rsidRPr="003B3010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)</w:t>
            </w:r>
          </w:p>
          <w:p w14:paraId="750C2BF7" w14:textId="77777777" w:rsidR="0044133F" w:rsidRPr="0044133F" w:rsidRDefault="0044133F" w:rsidP="0044133F">
            <w:pPr>
              <w:jc w:val="both"/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</w:pPr>
            <w:r w:rsidRPr="0044133F">
              <w:rPr>
                <w:rFonts w:ascii="Open Sans" w:hAnsi="Open Sans" w:cs="Open Sans"/>
                <w:b/>
                <w:bCs/>
                <w:color w:val="0F2F46"/>
                <w:sz w:val="21"/>
                <w:szCs w:val="21"/>
                <w:lang w:val="en-PL"/>
              </w:rPr>
              <w:t>Pełna odpowiedzialność za P&amp;L</w:t>
            </w:r>
            <w:r w:rsidRP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 </w:t>
            </w:r>
            <w:r w:rsidRPr="0044133F">
              <w:rPr>
                <w:rFonts w:ascii="Open Sans" w:hAnsi="Open Sans" w:cs="Open Sans"/>
                <w:i/>
                <w:iCs/>
                <w:color w:val="0F2F46"/>
                <w:sz w:val="21"/>
                <w:szCs w:val="21"/>
                <w:lang w:val="en-PL"/>
              </w:rPr>
              <w:t>(EBITDA $8 mln, 75 FTE)</w:t>
            </w:r>
          </w:p>
          <w:p w14:paraId="6EFFAC39" w14:textId="190343B2" w:rsidR="0044133F" w:rsidRPr="0044133F" w:rsidRDefault="0044133F" w:rsidP="0044133F">
            <w:pPr>
              <w:jc w:val="both"/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</w:pPr>
            <w:r w:rsidRP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Zarządzałem złożonymi biznesami wielodywizyjnymi </w:t>
            </w:r>
            <w:r w:rsidRPr="0044133F">
              <w:rPr>
                <w:rFonts w:ascii="Open Sans" w:hAnsi="Open Sans" w:cs="Open Sans"/>
                <w:i/>
                <w:iCs/>
                <w:color w:val="0F2F46"/>
                <w:sz w:val="21"/>
                <w:szCs w:val="21"/>
                <w:lang w:val="en-PL"/>
              </w:rPr>
              <w:t xml:space="preserve">(stomatologia, </w:t>
            </w:r>
            <w:r>
              <w:rPr>
                <w:rFonts w:ascii="Open Sans" w:hAnsi="Open Sans" w:cs="Open Sans"/>
                <w:i/>
                <w:iCs/>
                <w:color w:val="0F2F46"/>
                <w:sz w:val="21"/>
                <w:szCs w:val="21"/>
                <w:lang w:val="en-PL"/>
              </w:rPr>
              <w:t>wyroby medyczne</w:t>
            </w:r>
            <w:r w:rsidRPr="0044133F">
              <w:rPr>
                <w:rFonts w:ascii="Open Sans" w:hAnsi="Open Sans" w:cs="Open Sans"/>
                <w:i/>
                <w:iCs/>
                <w:color w:val="0F2F46"/>
                <w:sz w:val="21"/>
                <w:szCs w:val="21"/>
                <w:lang w:val="en-PL"/>
              </w:rPr>
              <w:t xml:space="preserve"> – rynek szpitalny, bezpieczeństwo żywności, systemy informacji zdrowotnej)</w:t>
            </w:r>
            <w:r w:rsidRP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, obejmującymi zarówno produkty 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jednorazowe</w:t>
            </w:r>
            <w:r w:rsidRP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, jak i sprzęt kapitałowy, przy zastosowaniu różnych modeli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 sprzedaży</w:t>
            </w:r>
            <w:r w:rsidRP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: bezpośredniego, dystrybucyjnego i hybrydowego.</w:t>
            </w:r>
          </w:p>
          <w:p w14:paraId="617EEC88" w14:textId="688E2C55" w:rsidR="0044133F" w:rsidRPr="0044133F" w:rsidRDefault="0044133F" w:rsidP="0044133F">
            <w:pPr>
              <w:jc w:val="both"/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</w:pPr>
            <w:r w:rsidRP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Jako Dyrektor Generalny w Polsce zostałem zatrudniony do przeprowadzenia transformacji złożonej organizacji matrycowej, obejmującej: racjonalizację portfolio, 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poprawę efektywności </w:t>
            </w:r>
            <w:r w:rsidRP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operacyjn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ej</w:t>
            </w:r>
            <w:r w:rsidRP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, realokację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 </w:t>
            </w:r>
            <w:r w:rsidRP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strukturalną, racjonalizację kanałów dystrybucji, rozwój kanału bezpośredniego, poprawę rentowności, wdrożenie kultury wysokiej wydajności oraz lepsze wykorzystanie rozwoju produktów w lokalnym centrum produkcyjnym 3M w Polsce.</w:t>
            </w:r>
          </w:p>
          <w:p w14:paraId="5D4517EA" w14:textId="77777777" w:rsidR="0044133F" w:rsidRPr="0044133F" w:rsidRDefault="0044133F" w:rsidP="0044133F">
            <w:pPr>
              <w:jc w:val="both"/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</w:pPr>
            <w:r w:rsidRP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Doprowadziłem do włączenia działu Opieki Zdrowotnej 3M Poland do globalnego programu inwestycyjnego 3M w latach 2010–2014, zatwierdzonego przez globalny zespół kierowniczy 3M.</w:t>
            </w:r>
          </w:p>
          <w:p w14:paraId="7968C77F" w14:textId="2D36794D" w:rsidR="007F69C2" w:rsidRPr="00914204" w:rsidRDefault="0044133F" w:rsidP="00914204">
            <w:pPr>
              <w:jc w:val="both"/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</w:pPr>
            <w:r w:rsidRP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W ciągu sześciu lat potroiłem </w:t>
            </w:r>
            <w:r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>wielkość</w:t>
            </w:r>
            <w:r w:rsidRPr="0044133F">
              <w:rPr>
                <w:rFonts w:ascii="Open Sans" w:hAnsi="Open Sans" w:cs="Open Sans"/>
                <w:color w:val="0F2F46"/>
                <w:sz w:val="21"/>
                <w:szCs w:val="21"/>
                <w:lang w:val="en-PL"/>
              </w:rPr>
              <w:t xml:space="preserve"> firmy w Polsce, jednocześnie poprawiając jej rentowność.</w:t>
            </w:r>
          </w:p>
          <w:p w14:paraId="0DBA846D" w14:textId="77777777" w:rsidR="00914204" w:rsidRDefault="00914204" w:rsidP="003B3010">
            <w:pPr>
              <w:rPr>
                <w:rFonts w:ascii="Euclid Flex" w:hAnsi="Euclid Flex"/>
                <w:color w:val="0F2F46"/>
              </w:rPr>
            </w:pPr>
          </w:p>
          <w:p w14:paraId="470F0E53" w14:textId="28B75CC2" w:rsidR="003B3010" w:rsidRDefault="0044133F" w:rsidP="003B3010">
            <w:pPr>
              <w:rPr>
                <w:rFonts w:ascii="Euclid Flex" w:hAnsi="Euclid Flex"/>
                <w:color w:val="0F2F46"/>
              </w:rPr>
            </w:pPr>
            <w:proofErr w:type="spellStart"/>
            <w:r>
              <w:rPr>
                <w:rFonts w:ascii="Euclid Flex" w:hAnsi="Euclid Flex"/>
                <w:color w:val="0F2F46"/>
              </w:rPr>
              <w:t>Doradztwo</w:t>
            </w:r>
            <w:proofErr w:type="spellEnd"/>
            <w:r>
              <w:rPr>
                <w:rFonts w:ascii="Euclid Flex" w:hAnsi="Euclid Flex"/>
                <w:color w:val="0F2F46"/>
              </w:rPr>
              <w:t>/</w:t>
            </w:r>
            <w:proofErr w:type="spellStart"/>
            <w:r>
              <w:rPr>
                <w:rFonts w:ascii="Euclid Flex" w:hAnsi="Euclid Flex"/>
                <w:color w:val="0F2F46"/>
              </w:rPr>
              <w:t>Role</w:t>
            </w:r>
            <w:proofErr w:type="spellEnd"/>
            <w:r>
              <w:rPr>
                <w:rFonts w:ascii="Euclid Flex" w:hAnsi="Euclid Flex"/>
                <w:color w:val="0F2F46"/>
              </w:rPr>
              <w:t xml:space="preserve"> </w:t>
            </w:r>
            <w:proofErr w:type="spellStart"/>
            <w:r>
              <w:rPr>
                <w:rFonts w:ascii="Euclid Flex" w:hAnsi="Euclid Flex"/>
                <w:color w:val="0F2F46"/>
              </w:rPr>
              <w:t>Nadzorcze</w:t>
            </w:r>
            <w:proofErr w:type="spellEnd"/>
            <w:r>
              <w:rPr>
                <w:rFonts w:ascii="Euclid Flex" w:hAnsi="Euclid Flex"/>
                <w:color w:val="0F2F46"/>
              </w:rPr>
              <w:t xml:space="preserve"> </w:t>
            </w:r>
            <w:proofErr w:type="gramStart"/>
            <w:r>
              <w:rPr>
                <w:rFonts w:ascii="Euclid Flex" w:hAnsi="Euclid Flex"/>
                <w:color w:val="0F2F46"/>
              </w:rPr>
              <w:t>( non</w:t>
            </w:r>
            <w:proofErr w:type="gramEnd"/>
            <w:r>
              <w:rPr>
                <w:rFonts w:ascii="Euclid Flex" w:hAnsi="Euclid Flex"/>
                <w:color w:val="0F2F46"/>
              </w:rPr>
              <w:t>-Executiv</w:t>
            </w:r>
            <w:r w:rsidR="00914204">
              <w:rPr>
                <w:rFonts w:ascii="Euclid Flex" w:hAnsi="Euclid Flex"/>
                <w:color w:val="0F2F46"/>
              </w:rPr>
              <w:t>e</w:t>
            </w:r>
          </w:p>
          <w:p w14:paraId="27A57174" w14:textId="77777777" w:rsidR="003B3010" w:rsidRPr="003B3010" w:rsidRDefault="003B3010" w:rsidP="003B3010">
            <w:pPr>
              <w:rPr>
                <w:rFonts w:ascii="Euclid Flex" w:hAnsi="Euclid Flex"/>
                <w:color w:val="0F2F46"/>
              </w:rPr>
            </w:pPr>
            <w:r>
              <w:rPr>
                <w:rFonts w:ascii="Euclid Flex" w:hAnsi="Euclid Flex"/>
                <w:noProof/>
                <w:color w:val="0F2F4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C5BCE6" wp14:editId="0BEC94EE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55880</wp:posOffset>
                      </wp:positionV>
                      <wp:extent cx="3543300" cy="0"/>
                      <wp:effectExtent l="0" t="12700" r="12700" b="12700"/>
                      <wp:wrapNone/>
                      <wp:docPr id="202575920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E572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EBC1EF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4.4pt" to="279.35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07WwQEAAN8DAAAOAAAAZHJzL2Uyb0RvYy54bWysU9uO0zAQfUfiHyy/06RbyiVqug+7LC8I&#13;&#10;Vlw+wHXGjSXfNDZN+veMnTRdAUIC8eLY4zlnzhxPdrejNewEGLV3LV+vas7ASd9pd2z5t68PL95w&#13;&#10;FpNwnTDeQcvPEPnt/vmz3RAauPG9Nx0gIxIXmyG0vE8pNFUVZQ9WxJUP4OhSebQi0RGPVYdiIHZr&#13;&#10;qpu6flUNHruAXkKMFL2fLvm+8CsFMn1SKkJipuWkLZUVy3rIa7XfieaIIvRazjLEP6iwQjsqulDd&#13;&#10;iyTYd9S/UFkt0Uev0kp6W3mltITSA3Wzrn/q5ksvApReyJwYFpvi/6OVH0937hHJhiHEJoZHzF2M&#13;&#10;Cm3+kj42FrPOi1kwJiYpuNm+3Gxq8lRe7qorMGBM78FbljctN9rlPkQjTh9iomKUeknJYePYQNPz&#13;&#10;tt7WJS16o7sHbUy+jHg83BlkJ0Fv+G77mp49PxtRPEmjk3EUvHZRdulsYCrwGRTTHeleTxXygMFC&#13;&#10;K6QEl9Yzr3GUnWGKJCzAWdqfgHN+hkIZvr8BL4hS2bu0gK12Hn8nO40XyWrKvzgw9Z0tOPjuXN63&#13;&#10;WENTVJybJz6P6dNzgV//y/0PAAAA//8DAFBLAwQUAAYACAAAACEAm9rtx90AAAAJAQAADwAAAGRy&#13;&#10;cy9kb3ducmV2LnhtbEyPT0vEMBDF74LfIYzgzU0VV0u36SKKCnqy/sFjNhnTYjKpTXZb/fSOXvQy&#13;&#10;8OPNvHmvXs/Bix2OqY+k4HhRgEAy0fbkFDw9Xh+VIFLWZLWPhAo+McG62d+rdWXjRA+4a7MTbEKp&#13;&#10;0gq6nIdKymQ6DDot4oDE2lscg86Mo5N21BObBy9PiuJMBt0Tf+j0gJcdmvd2GxRYd/P10bpTfLm/&#13;&#10;7c2dmZ5fZeGVOjyYr1Y8LlYgMs757wJ+OnB+aDjYJm7JJuEVnPOegpI7sLhclsybX5ZNLf83aL4B&#13;&#10;AAD//wMAUEsBAi0AFAAGAAgAAAAhALaDOJL+AAAA4QEAABMAAAAAAAAAAAAAAAAAAAAAAFtDb250&#13;&#10;ZW50X1R5cGVzXS54bWxQSwECLQAUAAYACAAAACEAOP0h/9YAAACUAQAACwAAAAAAAAAAAAAAAAAv&#13;&#10;AQAAX3JlbHMvLnJlbHNQSwECLQAUAAYACAAAACEAnLtO1sEBAADfAwAADgAAAAAAAAAAAAAAAAAu&#13;&#10;AgAAZHJzL2Uyb0RvYy54bWxQSwECLQAUAAYACAAAACEAm9rtx90AAAAJAQAADwAAAAAAAAAAAAAA&#13;&#10;AAAbBAAAZHJzL2Rvd25yZXYueG1sUEsFBgAAAAAEAAQA8wAAACUFAAAAAA==&#13;&#10;" strokecolor="#e57200" strokeweight="1.5pt">
                      <v:stroke joinstyle="miter"/>
                    </v:line>
                  </w:pict>
                </mc:Fallback>
              </mc:AlternateContent>
            </w:r>
          </w:p>
          <w:p w14:paraId="216CAAF9" w14:textId="2880CF96" w:rsidR="0084510A" w:rsidRDefault="0044133F" w:rsidP="0084510A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Kwiecień</w:t>
            </w:r>
            <w:proofErr w:type="spellEnd"/>
            <w:r w:rsidR="0084510A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2005 –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Październik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</w:t>
            </w:r>
            <w:r w:rsidR="0084510A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2011,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Polska</w:t>
            </w:r>
            <w:proofErr w:type="spellEnd"/>
          </w:p>
          <w:p w14:paraId="7EFA39DA" w14:textId="18F4C7B5" w:rsidR="0044133F" w:rsidRPr="0044133F" w:rsidRDefault="0044133F" w:rsidP="0044133F">
            <w:pP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  <w:lang w:val="en-PL"/>
              </w:rPr>
            </w:pPr>
            <w:r w:rsidRPr="0044133F"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  <w:lang w:val="en-PL"/>
              </w:rPr>
              <w:t>Polski Komitet Olimpijski, Członek Zarządu</w:t>
            </w:r>
            <w:r w:rsidRPr="0044133F"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  <w:lang w:val="en-PL"/>
              </w:rPr>
              <w:br/>
            </w:r>
            <w:r w:rsidRPr="0044133F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  <w:lang w:val="en-PL"/>
              </w:rPr>
              <w:t>(NGO, Komitet Olimpijski) – Funkcja Nadzorcza (NED)</w:t>
            </w:r>
          </w:p>
          <w:p w14:paraId="720E15F1" w14:textId="77777777" w:rsidR="0084510A" w:rsidRDefault="0084510A" w:rsidP="003B3010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</w:p>
          <w:p w14:paraId="10FE26D1" w14:textId="7E5B2A96" w:rsidR="003B3010" w:rsidRDefault="0044133F" w:rsidP="003B3010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Styczeń</w:t>
            </w:r>
            <w:proofErr w:type="spellEnd"/>
            <w:r w:rsidR="00045830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2005</w:t>
            </w:r>
            <w:r w:rsidR="003B3010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Padziernik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</w:t>
            </w:r>
            <w:r w:rsidR="00045830">
              <w:rPr>
                <w:rFonts w:ascii="Open Sans" w:hAnsi="Open Sans" w:cs="Open Sans"/>
                <w:color w:val="0F2F46"/>
                <w:sz w:val="22"/>
                <w:szCs w:val="22"/>
              </w:rPr>
              <w:t>2011</w:t>
            </w:r>
            <w:r w:rsidR="003B3010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, </w:t>
            </w:r>
            <w:proofErr w:type="spellStart"/>
            <w:r w:rsidR="00045830">
              <w:rPr>
                <w:rFonts w:ascii="Open Sans" w:hAnsi="Open Sans" w:cs="Open Sans"/>
                <w:color w:val="0F2F46"/>
                <w:sz w:val="22"/>
                <w:szCs w:val="22"/>
              </w:rPr>
              <w:t>Pol</w:t>
            </w:r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ska</w:t>
            </w:r>
            <w:proofErr w:type="spellEnd"/>
          </w:p>
          <w:p w14:paraId="2C818916" w14:textId="71287DF8" w:rsidR="003B3010" w:rsidRPr="00914204" w:rsidRDefault="0044133F" w:rsidP="0084510A">
            <w:pPr>
              <w:rPr>
                <w:rFonts w:ascii="Open Sans" w:hAnsi="Open Sans" w:cs="Open Sans"/>
                <w:color w:val="0F2F46"/>
                <w:sz w:val="21"/>
                <w:szCs w:val="21"/>
              </w:rPr>
            </w:pPr>
            <w:proofErr w:type="spellStart"/>
            <w:r w:rsidRPr="0044133F"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Polski</w:t>
            </w:r>
            <w:proofErr w:type="spellEnd"/>
            <w:r w:rsidRPr="0044133F"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 xml:space="preserve"> </w:t>
            </w:r>
            <w:proofErr w:type="spellStart"/>
            <w:r w:rsidRPr="0044133F"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Związek</w:t>
            </w:r>
            <w:proofErr w:type="spellEnd"/>
            <w:r w:rsidRPr="0044133F"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 xml:space="preserve"> </w:t>
            </w:r>
            <w:proofErr w:type="spellStart"/>
            <w:r w:rsidRPr="0044133F"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Badmintona</w:t>
            </w:r>
            <w:proofErr w:type="spellEnd"/>
            <w:r w:rsidRPr="0044133F"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 xml:space="preserve"> – </w:t>
            </w:r>
            <w:proofErr w:type="spellStart"/>
            <w:r w:rsidRPr="0044133F"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Prezes</w:t>
            </w:r>
            <w:proofErr w:type="spellEnd"/>
            <w:r w:rsidRPr="0044133F"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 xml:space="preserve"> </w:t>
            </w:r>
            <w:proofErr w:type="spellStart"/>
            <w:r w:rsidRPr="0044133F"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Zarządu</w:t>
            </w:r>
            <w:proofErr w:type="spellEnd"/>
            <w:r w:rsidRPr="0044133F"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br/>
            </w:r>
            <w:r w:rsidRPr="0044133F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(NGO, </w:t>
            </w:r>
            <w:proofErr w:type="spellStart"/>
            <w:r w:rsidRPr="0044133F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federacja</w:t>
            </w:r>
            <w:proofErr w:type="spellEnd"/>
            <w:r w:rsidRPr="0044133F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 </w:t>
            </w:r>
            <w:proofErr w:type="spellStart"/>
            <w:r w:rsidRPr="0044133F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sportu</w:t>
            </w:r>
            <w:proofErr w:type="spellEnd"/>
            <w:r w:rsidRPr="0044133F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 </w:t>
            </w:r>
            <w:proofErr w:type="spellStart"/>
            <w:r w:rsidRPr="0044133F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olimpijskiego</w:t>
            </w:r>
            <w:proofErr w:type="spellEnd"/>
            <w:r w:rsidRPr="0044133F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) – </w:t>
            </w:r>
            <w:proofErr w:type="spellStart"/>
            <w:r w:rsidRPr="0044133F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Funkcja</w:t>
            </w:r>
            <w:proofErr w:type="spellEnd"/>
            <w:r w:rsidRPr="0044133F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 </w:t>
            </w:r>
            <w:proofErr w:type="spellStart"/>
            <w:r w:rsidRPr="0044133F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Nadzorcza</w:t>
            </w:r>
            <w:proofErr w:type="spellEnd"/>
            <w:r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 xml:space="preserve"> </w:t>
            </w:r>
            <w:r w:rsidRPr="0044133F">
              <w:rPr>
                <w:rFonts w:ascii="Open Sans" w:hAnsi="Open Sans" w:cs="Open Sans"/>
                <w:b/>
                <w:bCs/>
                <w:i/>
                <w:iCs/>
                <w:color w:val="0F2F46"/>
                <w:sz w:val="22"/>
                <w:szCs w:val="22"/>
              </w:rPr>
              <w:t>(NED)</w:t>
            </w:r>
          </w:p>
        </w:tc>
        <w:tc>
          <w:tcPr>
            <w:tcW w:w="3690" w:type="dxa"/>
            <w:shd w:val="clear" w:color="auto" w:fill="E7E6E6" w:themeFill="background2"/>
          </w:tcPr>
          <w:p w14:paraId="0074D5EE" w14:textId="77777777" w:rsidR="004438C5" w:rsidRDefault="004438C5" w:rsidP="004438C5">
            <w:pPr>
              <w:rPr>
                <w:rFonts w:ascii="Euclid Flex" w:hAnsi="Euclid Flex"/>
                <w:color w:val="0F2F46"/>
              </w:rPr>
            </w:pPr>
          </w:p>
          <w:p w14:paraId="1D3FC323" w14:textId="366D0874" w:rsidR="004438C5" w:rsidRDefault="001B5BAD" w:rsidP="004438C5">
            <w:pPr>
              <w:rPr>
                <w:rFonts w:ascii="Euclid Flex" w:hAnsi="Euclid Flex"/>
                <w:color w:val="0F2F46"/>
              </w:rPr>
            </w:pPr>
            <w:proofErr w:type="spellStart"/>
            <w:r>
              <w:rPr>
                <w:rFonts w:ascii="Euclid Flex" w:hAnsi="Euclid Flex"/>
                <w:color w:val="0F2F46"/>
              </w:rPr>
              <w:t>Edukacja</w:t>
            </w:r>
            <w:proofErr w:type="spellEnd"/>
          </w:p>
          <w:p w14:paraId="322DC79F" w14:textId="77777777" w:rsidR="003B3010" w:rsidRDefault="004438C5" w:rsidP="004438C5">
            <w:pPr>
              <w:tabs>
                <w:tab w:val="right" w:pos="3467"/>
              </w:tabs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r>
              <w:rPr>
                <w:rFonts w:ascii="Euclid Flex" w:hAnsi="Euclid Flex"/>
                <w:noProof/>
                <w:color w:val="0F2F4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1A2BFB" wp14:editId="1D15F48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68580</wp:posOffset>
                      </wp:positionV>
                      <wp:extent cx="1752600" cy="0"/>
                      <wp:effectExtent l="0" t="12700" r="12700" b="12700"/>
                      <wp:wrapNone/>
                      <wp:docPr id="150285299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E572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00923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5.4pt" to="138.35pt,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RXHvwEAAN8DAAAOAAAAZHJzL2Uyb0RvYy54bWysU8GO0zAQvSPxD5bvNGml7kLUdA+7LBcE&#13;&#10;K1g+wHXGjSXbY9mmSf+esZOmK0BIIC6OPZ735s3zZHc3WsNOEKJG1/L1quYMnMROu2PLvz0/vnnL&#13;&#10;WUzCdcKgg5afIfK7/etXu8E3sMEeTQeBEYmLzeBb3qfkm6qKsgcr4go9OLpUGKxIdAzHqgtiIHZr&#13;&#10;qk1d31QDhs4HlBAjRR+mS74v/EqBTJ+VipCYaTlpS2UNZT3ktdrvRHMMwvdazjLEP6iwQjsqulA9&#13;&#10;iCTY96B/obJaBoyo0kqirVApLaH0QN2s65+6+doLD6UXMif6xab4/2jlp9O9ewpkw+BjE/1TyF2M&#13;&#10;Ktj8JX1sLGadF7NgTExScH273dzU5Km83FVXoA8xfQC0LG9abrTLfYhGnD7GRMUo9ZKSw8axgRjf&#13;&#10;1du6pEU0unvUxuTLGI6HexPYSdAbvt/e0rPnZyOKF2l0Mo6C1y7KLp0NTAW+gGK6y7qnCnnAYKEV&#13;&#10;UoJL65nXOMrOMEUSFuAs7U/AOT9DoQzf34AXRKmMLi1gqx2G38lO40WymvIvDkx9ZwsO2J3L+xZr&#13;&#10;aIqKc/PE5zF9eS7w63+5/wEAAP//AwBQSwMEFAAGAAgAAAAhAMe4lK3dAAAACwEAAA8AAABkcnMv&#13;&#10;ZG93bnJldi54bWxMT01PwzAMvSPxHyIjcWMJE9pQ13RCIECCEwWmHbPEpBWNU5psLfx6jDjAxZLf&#13;&#10;s99HuZ5CJw44pDaShvOZAoFko2vJa3h5vj27BJGyIWe6SKjhExOsq+Oj0hQujvSEhzp7wSKUCqOh&#13;&#10;ybkvpEy2wWDSLPZIzL3FIZjM6+ClG8zI4qGTc6UWMpiW2KExPV43aN/rfdDg/N3XR+0vcPN439oH&#13;&#10;O75upeq0Pj2ZblY8rlYgMk757wN+OnB+qDjYLu7JJdFpWPIdo4pLMDtfLhjY/QKyKuX/DtU3AAAA&#13;&#10;//8DAFBLAQItABQABgAIAAAAIQC2gziS/gAAAOEBAAATAAAAAAAAAAAAAAAAAAAAAABbQ29udGVu&#13;&#10;dF9UeXBlc10ueG1sUEsBAi0AFAAGAAgAAAAhADj9If/WAAAAlAEAAAsAAAAAAAAAAAAAAAAALwEA&#13;&#10;AF9yZWxzLy5yZWxzUEsBAi0AFAAGAAgAAAAhADlhFce/AQAA3wMAAA4AAAAAAAAAAAAAAAAALgIA&#13;&#10;AGRycy9lMm9Eb2MueG1sUEsBAi0AFAAGAAgAAAAhAMe4lK3dAAAACwEAAA8AAAAAAAAAAAAAAAAA&#13;&#10;GQQAAGRycy9kb3ducmV2LnhtbFBLBQYAAAAABAAEAPMAAAAjBQAAAAA=&#13;&#10;" strokecolor="#e572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ab/>
            </w:r>
          </w:p>
          <w:p w14:paraId="214FDCB1" w14:textId="7432E898" w:rsidR="004438C5" w:rsidRDefault="0044133F" w:rsidP="004438C5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Styczeń</w:t>
            </w:r>
            <w:proofErr w:type="spellEnd"/>
            <w:r w:rsidR="007F69C2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2022</w:t>
            </w:r>
            <w:r w:rsidR="004438C5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– </w:t>
            </w:r>
            <w:proofErr w:type="spellStart"/>
            <w:r w:rsidR="007F69C2">
              <w:rPr>
                <w:rFonts w:ascii="Open Sans" w:hAnsi="Open Sans" w:cs="Open Sans"/>
                <w:color w:val="0F2F46"/>
                <w:sz w:val="22"/>
                <w:szCs w:val="22"/>
              </w:rPr>
              <w:t>M</w:t>
            </w:r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aj</w:t>
            </w:r>
            <w:proofErr w:type="spellEnd"/>
            <w:r w:rsidR="007F69C2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2022</w:t>
            </w:r>
            <w:r w:rsidR="004438C5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</w:t>
            </w:r>
          </w:p>
          <w:p w14:paraId="0FD23DCB" w14:textId="5297D461" w:rsidR="004438C5" w:rsidRPr="004438C5" w:rsidRDefault="007F69C2" w:rsidP="004438C5">
            <w:pP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Advanced</w:t>
            </w:r>
            <w:proofErr w:type="spellEnd"/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 xml:space="preserve"> Management </w:t>
            </w:r>
            <w:proofErr w:type="spellStart"/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Program</w:t>
            </w:r>
            <w:proofErr w:type="spellEnd"/>
          </w:p>
          <w:p w14:paraId="0F995B85" w14:textId="40B01571" w:rsidR="004438C5" w:rsidRDefault="007F69C2" w:rsidP="004438C5">
            <w:pPr>
              <w:tabs>
                <w:tab w:val="right" w:pos="3467"/>
              </w:tabs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Harvard Business School</w:t>
            </w:r>
            <w:r w:rsidR="004438C5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</w:t>
            </w:r>
          </w:p>
          <w:p w14:paraId="0958B315" w14:textId="77777777" w:rsidR="004438C5" w:rsidRDefault="004438C5" w:rsidP="004438C5">
            <w:pPr>
              <w:tabs>
                <w:tab w:val="right" w:pos="3467"/>
              </w:tabs>
              <w:rPr>
                <w:rFonts w:ascii="Open Sans" w:hAnsi="Open Sans" w:cs="Open Sans"/>
                <w:color w:val="0F2F46"/>
                <w:sz w:val="22"/>
                <w:szCs w:val="22"/>
              </w:rPr>
            </w:pPr>
          </w:p>
          <w:p w14:paraId="2ADAD97A" w14:textId="0B0F3C40" w:rsidR="004438C5" w:rsidRDefault="0044133F" w:rsidP="004438C5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Wrzesień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</w:t>
            </w:r>
            <w:r w:rsidR="007F69C2">
              <w:rPr>
                <w:rFonts w:ascii="Open Sans" w:hAnsi="Open Sans" w:cs="Open Sans"/>
                <w:color w:val="0F2F46"/>
                <w:sz w:val="22"/>
                <w:szCs w:val="22"/>
              </w:rPr>
              <w:t>2002</w:t>
            </w:r>
            <w:r w:rsidR="004438C5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Czrwiec</w:t>
            </w:r>
            <w:proofErr w:type="spellEnd"/>
            <w:r w:rsidR="007F69C2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2004</w:t>
            </w:r>
            <w:r w:rsidR="004438C5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</w:t>
            </w:r>
          </w:p>
          <w:p w14:paraId="28D5D8ED" w14:textId="4D4BB398" w:rsidR="004438C5" w:rsidRPr="004438C5" w:rsidRDefault="007F69C2" w:rsidP="004438C5">
            <w:pP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 xml:space="preserve">Master </w:t>
            </w:r>
            <w:proofErr w:type="spellStart"/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of</w:t>
            </w:r>
            <w:proofErr w:type="spellEnd"/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 xml:space="preserve"> Business Administration</w:t>
            </w:r>
          </w:p>
          <w:p w14:paraId="2EEFD5C0" w14:textId="501E27EE" w:rsidR="004438C5" w:rsidRDefault="007F69C2" w:rsidP="004438C5">
            <w:pPr>
              <w:tabs>
                <w:tab w:val="right" w:pos="3467"/>
              </w:tabs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Carlson School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of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Management – University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of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Minnesota</w:t>
            </w:r>
          </w:p>
          <w:p w14:paraId="763D46CF" w14:textId="77777777" w:rsidR="007F69C2" w:rsidRDefault="007F69C2" w:rsidP="004438C5">
            <w:pPr>
              <w:tabs>
                <w:tab w:val="right" w:pos="3467"/>
              </w:tabs>
              <w:rPr>
                <w:rFonts w:ascii="Open Sans" w:hAnsi="Open Sans" w:cs="Open Sans"/>
                <w:color w:val="0F2F46"/>
                <w:sz w:val="22"/>
                <w:szCs w:val="22"/>
              </w:rPr>
            </w:pPr>
          </w:p>
          <w:p w14:paraId="419A3568" w14:textId="1E8D2CEF" w:rsidR="007F69C2" w:rsidRDefault="0044133F" w:rsidP="007F69C2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Wrzesień</w:t>
            </w:r>
            <w:proofErr w:type="spellEnd"/>
            <w:r w:rsidR="00EA5DC4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1998</w:t>
            </w:r>
            <w:r w:rsidR="007F69C2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Czerwiec</w:t>
            </w:r>
            <w:proofErr w:type="spellEnd"/>
            <w:r w:rsidR="007F69C2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</w:t>
            </w:r>
            <w:r w:rsidR="00EA5DC4">
              <w:rPr>
                <w:rFonts w:ascii="Open Sans" w:hAnsi="Open Sans" w:cs="Open Sans"/>
                <w:color w:val="0F2F46"/>
                <w:sz w:val="22"/>
                <w:szCs w:val="22"/>
              </w:rPr>
              <w:t>2002</w:t>
            </w:r>
          </w:p>
          <w:p w14:paraId="53FFB87D" w14:textId="1915E8BA" w:rsidR="007F69C2" w:rsidRPr="004438C5" w:rsidRDefault="0044133F" w:rsidP="007F69C2">
            <w:pP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Doktorat</w:t>
            </w:r>
            <w:r w:rsidR="00EA5DC4"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–</w:t>
            </w:r>
            <w:r w:rsidR="00EA5DC4"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Biomechanika</w:t>
            </w:r>
            <w:proofErr w:type="spellEnd"/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Kliniczna</w:t>
            </w:r>
            <w:proofErr w:type="spellEnd"/>
          </w:p>
          <w:p w14:paraId="145567DB" w14:textId="40926382" w:rsidR="007F69C2" w:rsidRDefault="0044133F" w:rsidP="007F69C2">
            <w:pPr>
              <w:tabs>
                <w:tab w:val="right" w:pos="3467"/>
              </w:tabs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Akademia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Wychowania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Fizycnego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w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Warszawie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wydz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Rehabilitacji</w:t>
            </w:r>
            <w:proofErr w:type="spellEnd"/>
          </w:p>
          <w:p w14:paraId="4F124EA1" w14:textId="77777777" w:rsidR="007F69C2" w:rsidRDefault="007F69C2" w:rsidP="004438C5">
            <w:pPr>
              <w:tabs>
                <w:tab w:val="right" w:pos="3467"/>
              </w:tabs>
              <w:rPr>
                <w:rFonts w:ascii="Open Sans" w:hAnsi="Open Sans" w:cs="Open Sans"/>
                <w:color w:val="0F2F46"/>
                <w:sz w:val="22"/>
                <w:szCs w:val="22"/>
              </w:rPr>
            </w:pPr>
          </w:p>
          <w:p w14:paraId="05D431E8" w14:textId="34969C1B" w:rsidR="00EA5DC4" w:rsidRDefault="0044133F" w:rsidP="00EA5DC4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Wrzesień</w:t>
            </w:r>
            <w:proofErr w:type="spellEnd"/>
            <w:r w:rsidR="00EA5DC4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1992 –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Czerwiec</w:t>
            </w:r>
            <w:proofErr w:type="spellEnd"/>
            <w:r w:rsidR="00EA5DC4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1998</w:t>
            </w:r>
          </w:p>
          <w:p w14:paraId="388B321A" w14:textId="4844DAA5" w:rsidR="00EA5DC4" w:rsidRPr="004438C5" w:rsidRDefault="0044133F" w:rsidP="00EA5DC4">
            <w:pP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Magister</w:t>
            </w:r>
            <w:r w:rsidR="00EA5DC4"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/>
                <w:bCs/>
                <w:color w:val="0F2F46"/>
                <w:sz w:val="22"/>
                <w:szCs w:val="22"/>
              </w:rPr>
              <w:t>Rehabilitacji</w:t>
            </w:r>
            <w:proofErr w:type="spellEnd"/>
          </w:p>
          <w:p w14:paraId="41E7FA2F" w14:textId="506CE09A" w:rsidR="004438C5" w:rsidRDefault="0044133F" w:rsidP="004438C5">
            <w:pPr>
              <w:tabs>
                <w:tab w:val="right" w:pos="3467"/>
              </w:tabs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Akademia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Wychowania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Fizycnego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w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Warszawie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wydz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Rehabilitacji</w:t>
            </w:r>
            <w:proofErr w:type="spellEnd"/>
          </w:p>
          <w:p w14:paraId="22ED54A0" w14:textId="77777777" w:rsidR="00EA5DC4" w:rsidRDefault="00EA5DC4" w:rsidP="004438C5">
            <w:pPr>
              <w:tabs>
                <w:tab w:val="right" w:pos="3467"/>
              </w:tabs>
              <w:rPr>
                <w:rFonts w:ascii="Open Sans" w:hAnsi="Open Sans" w:cs="Open Sans"/>
                <w:color w:val="0F2F46"/>
                <w:sz w:val="22"/>
                <w:szCs w:val="22"/>
              </w:rPr>
            </w:pPr>
          </w:p>
          <w:p w14:paraId="7B75AD95" w14:textId="3612D9AA" w:rsidR="004438C5" w:rsidRDefault="0044133F" w:rsidP="004438C5">
            <w:pPr>
              <w:rPr>
                <w:rFonts w:ascii="Euclid Flex" w:hAnsi="Euclid Flex"/>
                <w:color w:val="0F2F46"/>
              </w:rPr>
            </w:pPr>
            <w:proofErr w:type="spellStart"/>
            <w:r>
              <w:rPr>
                <w:rFonts w:ascii="Euclid Flex" w:hAnsi="Euclid Flex"/>
                <w:color w:val="0F2F46"/>
              </w:rPr>
              <w:t>Członkostwa</w:t>
            </w:r>
            <w:proofErr w:type="spellEnd"/>
            <w:r w:rsidR="004438C5">
              <w:rPr>
                <w:rFonts w:ascii="Euclid Flex" w:hAnsi="Euclid Flex"/>
                <w:color w:val="0F2F46"/>
              </w:rPr>
              <w:t xml:space="preserve"> </w:t>
            </w:r>
          </w:p>
          <w:p w14:paraId="6C9120D1" w14:textId="77777777" w:rsidR="004438C5" w:rsidRDefault="004438C5" w:rsidP="004438C5">
            <w:pPr>
              <w:tabs>
                <w:tab w:val="right" w:pos="3467"/>
              </w:tabs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r>
              <w:rPr>
                <w:rFonts w:ascii="Euclid Flex" w:hAnsi="Euclid Flex"/>
                <w:noProof/>
                <w:color w:val="0F2F4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52CFA8" wp14:editId="79F5607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68580</wp:posOffset>
                      </wp:positionV>
                      <wp:extent cx="1752600" cy="0"/>
                      <wp:effectExtent l="0" t="12700" r="12700" b="12700"/>
                      <wp:wrapNone/>
                      <wp:docPr id="97305939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E572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75F5B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5.4pt" to="138.35pt,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RXHvwEAAN8DAAAOAAAAZHJzL2Uyb0RvYy54bWysU8GO0zAQvSPxD5bvNGml7kLUdA+7LBcE&#13;&#10;K1g+wHXGjSXbY9mmSf+esZOmK0BIIC6OPZ735s3zZHc3WsNOEKJG1/L1quYMnMROu2PLvz0/vnnL&#13;&#10;WUzCdcKgg5afIfK7/etXu8E3sMEeTQeBEYmLzeBb3qfkm6qKsgcr4go9OLpUGKxIdAzHqgtiIHZr&#13;&#10;qk1d31QDhs4HlBAjRR+mS74v/EqBTJ+VipCYaTlpS2UNZT3ktdrvRHMMwvdazjLEP6iwQjsqulA9&#13;&#10;iCTY96B/obJaBoyo0kqirVApLaH0QN2s65+6+doLD6UXMif6xab4/2jlp9O9ewpkw+BjE/1TyF2M&#13;&#10;Ktj8JX1sLGadF7NgTExScH273dzU5Km83FVXoA8xfQC0LG9abrTLfYhGnD7GRMUo9ZKSw8axgRjf&#13;&#10;1du6pEU0unvUxuTLGI6HexPYSdAbvt/e0rPnZyOKF2l0Mo6C1y7KLp0NTAW+gGK6y7qnCnnAYKEV&#13;&#10;UoJL65nXOMrOMEUSFuAs7U/AOT9DoQzf34AXRKmMLi1gqx2G38lO40WymvIvDkx9ZwsO2J3L+xZr&#13;&#10;aIqKc/PE5zF9eS7w63+5/wEAAP//AwBQSwMEFAAGAAgAAAAhAMe4lK3dAAAACwEAAA8AAABkcnMv&#13;&#10;ZG93bnJldi54bWxMT01PwzAMvSPxHyIjcWMJE9pQ13RCIECCEwWmHbPEpBWNU5psLfx6jDjAxZLf&#13;&#10;s99HuZ5CJw44pDaShvOZAoFko2vJa3h5vj27BJGyIWe6SKjhExOsq+Oj0hQujvSEhzp7wSKUCqOh&#13;&#10;ybkvpEy2wWDSLPZIzL3FIZjM6+ClG8zI4qGTc6UWMpiW2KExPV43aN/rfdDg/N3XR+0vcPN439oH&#13;&#10;O75upeq0Pj2ZblY8rlYgMk757wN+OnB+qDjYLu7JJdFpWPIdo4pLMDtfLhjY/QKyKuX/DtU3AAAA&#13;&#10;//8DAFBLAQItABQABgAIAAAAIQC2gziS/gAAAOEBAAATAAAAAAAAAAAAAAAAAAAAAABbQ29udGVu&#13;&#10;dF9UeXBlc10ueG1sUEsBAi0AFAAGAAgAAAAhADj9If/WAAAAlAEAAAsAAAAAAAAAAAAAAAAALwEA&#13;&#10;AF9yZWxzLy5yZWxzUEsBAi0AFAAGAAgAAAAhADlhFce/AQAA3wMAAA4AAAAAAAAAAAAAAAAALgIA&#13;&#10;AGRycy9lMm9Eb2MueG1sUEsBAi0AFAAGAAgAAAAhAMe4lK3dAAAACwEAAA8AAAAAAAAAAAAAAAAA&#13;&#10;GQQAAGRycy9kb3ducmV2LnhtbFBLBQYAAAAABAAEAPMAAAAjBQAAAAA=&#13;&#10;" strokecolor="#e572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ab/>
            </w:r>
          </w:p>
          <w:p w14:paraId="16A4DD27" w14:textId="50802822" w:rsidR="004438C5" w:rsidRDefault="00EA5DC4" w:rsidP="004438C5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Harvard Business School Alumni Club </w:t>
            </w:r>
          </w:p>
          <w:p w14:paraId="7452822C" w14:textId="77777777" w:rsidR="00FD16CF" w:rsidRDefault="00EA5DC4" w:rsidP="00FD16CF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Virtual Advisory Board</w:t>
            </w:r>
          </w:p>
          <w:p w14:paraId="4DC4D1F2" w14:textId="4BE22F87" w:rsidR="004438C5" w:rsidRPr="00FD16CF" w:rsidRDefault="00FD16CF" w:rsidP="00FD16CF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color w:val="0F2F46"/>
                <w:sz w:val="22"/>
                <w:szCs w:val="22"/>
              </w:rPr>
            </w:pPr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Carlson School </w:t>
            </w:r>
            <w:proofErr w:type="spellStart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>of</w:t>
            </w:r>
            <w:proofErr w:type="spellEnd"/>
            <w:r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Management Alumni Club</w:t>
            </w:r>
            <w:r w:rsidR="00EA5DC4" w:rsidRPr="00FD16CF">
              <w:rPr>
                <w:rFonts w:ascii="Open Sans" w:hAnsi="Open Sans" w:cs="Open Sans"/>
                <w:color w:val="0F2F46"/>
                <w:sz w:val="22"/>
                <w:szCs w:val="22"/>
              </w:rPr>
              <w:t xml:space="preserve"> </w:t>
            </w:r>
          </w:p>
          <w:p w14:paraId="42BE95C7" w14:textId="77777777" w:rsidR="00EA5DC4" w:rsidRDefault="00EA5DC4" w:rsidP="004E1D7F">
            <w:pPr>
              <w:pStyle w:val="ListParagraph"/>
              <w:rPr>
                <w:rFonts w:ascii="Open Sans" w:hAnsi="Open Sans" w:cs="Open Sans"/>
                <w:color w:val="0F2F46"/>
                <w:sz w:val="22"/>
                <w:szCs w:val="22"/>
              </w:rPr>
            </w:pPr>
          </w:p>
          <w:p w14:paraId="12B71446" w14:textId="77777777" w:rsidR="004438C5" w:rsidRDefault="004438C5" w:rsidP="004438C5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</w:p>
          <w:p w14:paraId="579FD6CC" w14:textId="77777777" w:rsidR="004438C5" w:rsidRDefault="004438C5" w:rsidP="004438C5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</w:p>
          <w:p w14:paraId="2A0038B6" w14:textId="77777777" w:rsidR="004438C5" w:rsidRDefault="004438C5" w:rsidP="004438C5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</w:p>
          <w:p w14:paraId="658C6778" w14:textId="77777777" w:rsidR="004438C5" w:rsidRDefault="004438C5" w:rsidP="004438C5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</w:p>
          <w:p w14:paraId="566A6020" w14:textId="77777777" w:rsidR="004438C5" w:rsidRDefault="004438C5" w:rsidP="004438C5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</w:p>
          <w:p w14:paraId="49F69D4A" w14:textId="77777777" w:rsidR="004438C5" w:rsidRPr="004438C5" w:rsidRDefault="004438C5" w:rsidP="004438C5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</w:p>
          <w:p w14:paraId="14FD0EC8" w14:textId="77777777" w:rsidR="004438C5" w:rsidRPr="004438C5" w:rsidRDefault="004438C5" w:rsidP="004438C5">
            <w:pPr>
              <w:rPr>
                <w:rFonts w:ascii="Open Sans" w:hAnsi="Open Sans" w:cs="Open Sans"/>
                <w:color w:val="0F2F46"/>
                <w:sz w:val="22"/>
                <w:szCs w:val="22"/>
              </w:rPr>
            </w:pPr>
          </w:p>
        </w:tc>
      </w:tr>
    </w:tbl>
    <w:p w14:paraId="3FF071FC" w14:textId="77777777" w:rsidR="00D90C4B" w:rsidRPr="00D90C4B" w:rsidRDefault="00D90C4B" w:rsidP="00D90C4B">
      <w:pPr>
        <w:tabs>
          <w:tab w:val="left" w:pos="6469"/>
        </w:tabs>
        <w:rPr>
          <w:rFonts w:ascii="Euclid Flex" w:hAnsi="Euclid Flex"/>
        </w:rPr>
      </w:pPr>
    </w:p>
    <w:sectPr w:rsidR="00D90C4B" w:rsidRPr="00D90C4B" w:rsidSect="0095357E">
      <w:headerReference w:type="default" r:id="rId10"/>
      <w:footerReference w:type="default" r:id="rId11"/>
      <w:pgSz w:w="11900" w:h="16840"/>
      <w:pgMar w:top="1417" w:right="844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30F91" w14:textId="77777777" w:rsidR="00433807" w:rsidRDefault="00433807" w:rsidP="00B368A1">
      <w:r>
        <w:separator/>
      </w:r>
    </w:p>
  </w:endnote>
  <w:endnote w:type="continuationSeparator" w:id="0">
    <w:p w14:paraId="7B910681" w14:textId="77777777" w:rsidR="00433807" w:rsidRDefault="00433807" w:rsidP="00B36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lid Flex">
    <w:altName w:val="Calibri"/>
    <w:panose1 w:val="020B0604020202020204"/>
    <w:charset w:val="00"/>
    <w:family w:val="swiss"/>
    <w:pitch w:val="variable"/>
    <w:sig w:usb0="A000026F" w:usb1="4000207A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D532B" w14:textId="77777777" w:rsidR="00291127" w:rsidRDefault="00291127" w:rsidP="00B368A1">
    <w:pPr>
      <w:jc w:val="center"/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</w:pPr>
    <w:r w:rsidRPr="004C502E">
      <w:rPr>
        <w:smallCaps/>
        <w:noProof/>
        <w:color w:val="4472C4" w:themeColor="accent1"/>
        <w:sz w:val="18"/>
        <w:lang w:val="en-GB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4422E2C" wp14:editId="69F22952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309360" cy="0"/>
              <wp:effectExtent l="0" t="0" r="15240" b="12700"/>
              <wp:wrapNone/>
              <wp:docPr id="2" name="Straight Connector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ln w="0">
                        <a:solidFill>
                          <a:srgbClr val="0F2F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8C5016" id="Straight Connector 3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96.8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c7nyQEAAPcDAAAOAAAAZHJzL2Uyb0RvYy54bWysU12P0zAQfEfiP1h+p2l7qIKo6T3cqbyc&#13;&#10;4MRxP8B11o2F7bVs06T/nrXzwQkQEogXK2vvzM6Mnf3tYA27QIgaXcM3qzVn4CS22p0b/vzl+OYd&#13;&#10;ZzEJ1wqDDhp+hchvD69f7XtfwxY7NC0ERiQu1r1veJeSr6sqyg6siCv04OhQYbAiURnOVRtET+zW&#13;&#10;VNv1elf1GFofUEKMtHs/HvJD4VcKZPqkVITETMNJWyprKOspr9VhL+pzEL7TcpIh/kGFFdrR0IXq&#13;&#10;XiTBvgX9C5XVMmBElVYSbYVKaQnFA7nZrH9y89QJD8ULhRP9ElP8f7Ty4+XOPYYsXQ7uyT+g/Bop&#13;&#10;lKr3sV4OcxH92DaoYHM7aWdDCfK6BAlDYpI2dzfr9zc7ylvOZ5WoZ6APMX0AtCx/NNxolz2KWlwe&#13;&#10;YsqjRT235G3jWJ8H5O+IRrdHbUwpwvl0ZwK7iHy3x+3x7S5fJ8FftFFl3GRndFC8pKuBkfwzKKZb&#13;&#10;0rwZJ+SHBwutkBJc2ky8xlF3himSsAAnaX8CTv0ZCuVR/g14QZTJ6NICttph+J3sNMyS1dg/JzD6&#13;&#10;zhGcsL0+hvmm6XWV5KY/IT/fl3WB//hfD98BAAD//wMAUEsDBBQABgAIAAAAIQCvnLmm3wAAAAkB&#13;&#10;AAAPAAAAZHJzL2Rvd25yZXYueG1sTI/BTsMwEETvSPyDtZW4tU5Bqmgap2pBnKhEaHvh5sRLEtVe&#13;&#10;R7HTBr6ehUu5rDQazey8bD06K87Yh9aTgvksAYFUedNSreB4eJk+gghRk9HWEyr4wgDr/PYm06nx&#13;&#10;F3rH8z7WgksopFpBE2OXShmqBp0OM98hsffpe6cjy76WptcXLndW3ifJQjrdEn9odIdPDVan/eAU&#13;&#10;YFt87HZh+/Z9fB3K7eFUJJUtlLqbjM8rPpsViIhjvCbgl4H3Q87DSj+QCcIqYJqoYDoHweZy+bAA&#13;&#10;Uf5pmWfyP0H+AwAA//8DAFBLAQItABQABgAIAAAAIQC2gziS/gAAAOEBAAATAAAAAAAAAAAAAAAA&#13;&#10;AAAAAABbQ29udGVudF9UeXBlc10ueG1sUEsBAi0AFAAGAAgAAAAhADj9If/WAAAAlAEAAAsAAAAA&#13;&#10;AAAAAAAAAAAALwEAAF9yZWxzLy5yZWxzUEsBAi0AFAAGAAgAAAAhAO5RzufJAQAA9wMAAA4AAAAA&#13;&#10;AAAAAAAAAAAALgIAAGRycy9lMm9Eb2MueG1sUEsBAi0AFAAGAAgAAAAhAK+cuabfAAAACQEAAA8A&#13;&#10;AAAAAAAAAAAAAAAAIwQAAGRycy9kb3ducmV2LnhtbFBLBQYAAAAABAAEAPMAAAAvBQAAAAA=&#13;&#10;" strokecolor="#0f2f46" strokeweight="0">
              <v:stroke joinstyle="miter"/>
              <o:lock v:ext="edit" shapetype="f"/>
            </v:line>
          </w:pict>
        </mc:Fallback>
      </mc:AlternateContent>
    </w:r>
  </w:p>
  <w:p w14:paraId="1ACC8DA9" w14:textId="77777777" w:rsidR="00B368A1" w:rsidRPr="001405CB" w:rsidRDefault="00B368A1" w:rsidP="00B368A1">
    <w:pPr>
      <w:jc w:val="center"/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</w:pPr>
    <w:proofErr w:type="spellStart"/>
    <w:r w:rsidRPr="00B368A1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>Novastone</w:t>
    </w:r>
    <w:proofErr w:type="spellEnd"/>
    <w:r w:rsidRPr="00B368A1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 xml:space="preserve"> Capital</w:t>
    </w:r>
    <w:r w:rsidRPr="001405CB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 xml:space="preserve"> </w:t>
    </w:r>
    <w:proofErr w:type="spellStart"/>
    <w:r w:rsidRPr="00B368A1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>Advisors</w:t>
    </w:r>
    <w:proofErr w:type="spellEnd"/>
    <w:r w:rsidRPr="001405CB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 xml:space="preserve"> • </w:t>
    </w:r>
    <w:proofErr w:type="spellStart"/>
    <w:r w:rsidRPr="00B368A1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>Haldenstrasse</w:t>
    </w:r>
    <w:proofErr w:type="spellEnd"/>
    <w:r w:rsidRPr="00B368A1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 xml:space="preserve"> 5</w:t>
    </w:r>
    <w:r w:rsidRPr="001405CB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 xml:space="preserve"> • </w:t>
    </w:r>
    <w:r w:rsidRPr="00B368A1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>6340 Baar</w:t>
    </w:r>
    <w:r w:rsidRPr="001405CB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 xml:space="preserve"> • </w:t>
    </w:r>
    <w:proofErr w:type="spellStart"/>
    <w:r w:rsidRPr="00B368A1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>Switzerland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C28C9" w14:textId="77777777" w:rsidR="00433807" w:rsidRDefault="00433807" w:rsidP="00B368A1">
      <w:r>
        <w:separator/>
      </w:r>
    </w:p>
  </w:footnote>
  <w:footnote w:type="continuationSeparator" w:id="0">
    <w:p w14:paraId="5E34D13D" w14:textId="77777777" w:rsidR="00433807" w:rsidRDefault="00433807" w:rsidP="00B36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7AA67" w14:textId="77777777" w:rsidR="00B368A1" w:rsidRDefault="00380F80" w:rsidP="00DA14DA">
    <w:pPr>
      <w:pStyle w:val="Header"/>
      <w:pBdr>
        <w:bottom w:val="single" w:sz="6" w:space="1" w:color="auto"/>
      </w:pBdr>
      <w:tabs>
        <w:tab w:val="clear" w:pos="4536"/>
        <w:tab w:val="clear" w:pos="9072"/>
      </w:tabs>
      <w:rPr>
        <w:noProof/>
        <w:color w:val="4472C4" w:themeColor="accent1"/>
        <w:lang w:val="en-GB"/>
      </w:rPr>
    </w:pPr>
    <w:r w:rsidRPr="004C502E">
      <w:rPr>
        <w:smallCaps/>
        <w:noProof/>
        <w:color w:val="4472C4" w:themeColor="accent1"/>
        <w:sz w:val="18"/>
        <w:lang w:val="en-GB"/>
      </w:rPr>
      <w:drawing>
        <wp:anchor distT="0" distB="0" distL="114300" distR="114300" simplePos="0" relativeHeight="251662336" behindDoc="1" locked="0" layoutInCell="1" allowOverlap="1" wp14:anchorId="220F6183" wp14:editId="431C9DFB">
          <wp:simplePos x="0" y="0"/>
          <wp:positionH relativeFrom="column">
            <wp:posOffset>4690110</wp:posOffset>
          </wp:positionH>
          <wp:positionV relativeFrom="paragraph">
            <wp:posOffset>201136</wp:posOffset>
          </wp:positionV>
          <wp:extent cx="1764030" cy="45085"/>
          <wp:effectExtent l="0" t="0" r="1270" b="5715"/>
          <wp:wrapNone/>
          <wp:docPr id="16" name="Graphic 69">
            <a:extLst xmlns:a="http://schemas.openxmlformats.org/drawingml/2006/main">
              <a:ext uri="{FF2B5EF4-FFF2-40B4-BE49-F238E27FC236}">
                <a16:creationId xmlns:a16="http://schemas.microsoft.com/office/drawing/2014/main" id="{41C29BD1-866A-4DE6-A419-CE517882FB3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Graphic 69">
                    <a:extLst>
                      <a:ext uri="{FF2B5EF4-FFF2-40B4-BE49-F238E27FC236}">
                        <a16:creationId xmlns:a16="http://schemas.microsoft.com/office/drawing/2014/main" id="{41C29BD1-866A-4DE6-A419-CE517882FB3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1764030" cy="45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0FF3">
      <w:rPr>
        <w:noProof/>
        <w:color w:val="4472C4" w:themeColor="accent1"/>
        <w:lang w:val="en-GB"/>
      </w:rPr>
      <w:drawing>
        <wp:inline distT="0" distB="0" distL="0" distR="0" wp14:anchorId="3BE57349" wp14:editId="6C848DD6">
          <wp:extent cx="1181100" cy="328083"/>
          <wp:effectExtent l="0" t="0" r="0" b="0"/>
          <wp:docPr id="105040694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0406943" name="Picture 105040694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0" cy="3360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0DD0">
      <w:rPr>
        <w:noProof/>
        <w:color w:val="4472C4" w:themeColor="accent1"/>
        <w:lang w:val="en-GB"/>
      </w:rPr>
      <w:tab/>
    </w:r>
    <w:r w:rsidR="001B0DD0">
      <w:rPr>
        <w:noProof/>
        <w:color w:val="4472C4" w:themeColor="accent1"/>
        <w:lang w:val="en-GB"/>
      </w:rPr>
      <w:tab/>
    </w:r>
    <w:r w:rsidR="00521BF6" w:rsidRPr="004C502E">
      <w:rPr>
        <w:noProof/>
        <w:color w:val="4472C4" w:themeColor="accent1"/>
        <w:lang w:val="en-GB"/>
      </w:rPr>
      <w:t xml:space="preserve"> </w:t>
    </w:r>
    <w:r w:rsidR="001B0DD0">
      <w:rPr>
        <w:noProof/>
        <w:color w:val="4472C4" w:themeColor="accent1"/>
        <w:lang w:val="en-GB"/>
      </w:rPr>
      <w:tab/>
    </w:r>
    <w:r w:rsidR="001B0DD0">
      <w:rPr>
        <w:noProof/>
        <w:color w:val="4472C4" w:themeColor="accent1"/>
        <w:lang w:val="en-GB"/>
      </w:rPr>
      <w:tab/>
    </w:r>
    <w:r w:rsidR="00727F7F">
      <w:rPr>
        <w:noProof/>
        <w:color w:val="4472C4" w:themeColor="accent1"/>
        <w:lang w:val="en-GB"/>
      </w:rPr>
      <w:tab/>
    </w:r>
    <w:r w:rsidR="00DA14DA">
      <w:rPr>
        <w:noProof/>
        <w:color w:val="4472C4" w:themeColor="accent1"/>
        <w:lang w:val="en-GB"/>
      </w:rPr>
      <w:tab/>
    </w:r>
  </w:p>
  <w:p w14:paraId="49011AB1" w14:textId="77777777" w:rsidR="00727F7F" w:rsidRPr="00727F7F" w:rsidRDefault="00727F7F" w:rsidP="001B0DD0">
    <w:pPr>
      <w:pStyle w:val="Header"/>
      <w:tabs>
        <w:tab w:val="center" w:pos="5103"/>
        <w:tab w:val="right" w:pos="10206"/>
      </w:tabs>
      <w:rPr>
        <w:smallCaps/>
        <w:color w:val="4472C4" w:themeColor="accent1"/>
        <w:sz w:val="30"/>
        <w:szCs w:val="3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C48B0"/>
    <w:multiLevelType w:val="hybridMultilevel"/>
    <w:tmpl w:val="583A285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6330FE"/>
    <w:multiLevelType w:val="hybridMultilevel"/>
    <w:tmpl w:val="76FE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429431">
    <w:abstractNumId w:val="1"/>
  </w:num>
  <w:num w:numId="2" w16cid:durableId="104320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65"/>
    <w:rsid w:val="00045830"/>
    <w:rsid w:val="000B2265"/>
    <w:rsid w:val="000F3629"/>
    <w:rsid w:val="001405CB"/>
    <w:rsid w:val="00142B13"/>
    <w:rsid w:val="00177F8C"/>
    <w:rsid w:val="001B0DD0"/>
    <w:rsid w:val="001B5BAD"/>
    <w:rsid w:val="001D5F4A"/>
    <w:rsid w:val="001E1921"/>
    <w:rsid w:val="00204029"/>
    <w:rsid w:val="00246D29"/>
    <w:rsid w:val="00291127"/>
    <w:rsid w:val="00316C7D"/>
    <w:rsid w:val="00380F80"/>
    <w:rsid w:val="00397680"/>
    <w:rsid w:val="003B3010"/>
    <w:rsid w:val="003D4A50"/>
    <w:rsid w:val="00433807"/>
    <w:rsid w:val="0044133F"/>
    <w:rsid w:val="00442FC7"/>
    <w:rsid w:val="004438C5"/>
    <w:rsid w:val="00477DFB"/>
    <w:rsid w:val="004E1D7F"/>
    <w:rsid w:val="00521BF6"/>
    <w:rsid w:val="005765A5"/>
    <w:rsid w:val="005B0E5E"/>
    <w:rsid w:val="005B383C"/>
    <w:rsid w:val="005D065A"/>
    <w:rsid w:val="005D681E"/>
    <w:rsid w:val="0063705B"/>
    <w:rsid w:val="006866BC"/>
    <w:rsid w:val="006D29F5"/>
    <w:rsid w:val="006F63C0"/>
    <w:rsid w:val="00727F7F"/>
    <w:rsid w:val="007B1B46"/>
    <w:rsid w:val="007E682E"/>
    <w:rsid w:val="007F69C2"/>
    <w:rsid w:val="0084510A"/>
    <w:rsid w:val="00864CDD"/>
    <w:rsid w:val="00875975"/>
    <w:rsid w:val="008A0FEA"/>
    <w:rsid w:val="008D54A6"/>
    <w:rsid w:val="008E7D24"/>
    <w:rsid w:val="00914204"/>
    <w:rsid w:val="0091794A"/>
    <w:rsid w:val="0095357E"/>
    <w:rsid w:val="0098009C"/>
    <w:rsid w:val="009C6273"/>
    <w:rsid w:val="009E23E1"/>
    <w:rsid w:val="00AE352A"/>
    <w:rsid w:val="00B25908"/>
    <w:rsid w:val="00B368A1"/>
    <w:rsid w:val="00B86DB5"/>
    <w:rsid w:val="00C20AF5"/>
    <w:rsid w:val="00CD07A3"/>
    <w:rsid w:val="00CE0FF3"/>
    <w:rsid w:val="00CE2B99"/>
    <w:rsid w:val="00D1722E"/>
    <w:rsid w:val="00D25480"/>
    <w:rsid w:val="00D90C4B"/>
    <w:rsid w:val="00D961AC"/>
    <w:rsid w:val="00DA14DA"/>
    <w:rsid w:val="00DA6436"/>
    <w:rsid w:val="00DA67D4"/>
    <w:rsid w:val="00DC2D40"/>
    <w:rsid w:val="00DF5571"/>
    <w:rsid w:val="00E57D86"/>
    <w:rsid w:val="00EA5DC4"/>
    <w:rsid w:val="00EC2C31"/>
    <w:rsid w:val="00EC5A76"/>
    <w:rsid w:val="00EF276B"/>
    <w:rsid w:val="00F13FE5"/>
    <w:rsid w:val="00F20485"/>
    <w:rsid w:val="00F31C10"/>
    <w:rsid w:val="00F37859"/>
    <w:rsid w:val="00FC5835"/>
    <w:rsid w:val="00FC65A2"/>
    <w:rsid w:val="00FD16CF"/>
    <w:rsid w:val="00FF0C9D"/>
    <w:rsid w:val="00FF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F49DE5B"/>
  <w15:chartTrackingRefBased/>
  <w15:docId w15:val="{AEF04A9D-A33E-C545-AED2-87BCC2D5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8A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8A1"/>
  </w:style>
  <w:style w:type="paragraph" w:styleId="Footer">
    <w:name w:val="footer"/>
    <w:basedOn w:val="Normal"/>
    <w:link w:val="FooterChar"/>
    <w:uiPriority w:val="99"/>
    <w:unhideWhenUsed/>
    <w:rsid w:val="00B368A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8A1"/>
  </w:style>
  <w:style w:type="table" w:styleId="TableGrid">
    <w:name w:val="Table Grid"/>
    <w:basedOn w:val="TableNormal"/>
    <w:uiPriority w:val="39"/>
    <w:rsid w:val="003B3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6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5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'1.0' encoding='UTF-8'?>
<Relationships xmlns="http://schemas.openxmlformats.org/package/2006/relationships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531eca-9393-4e9e-8586-a0bba2aa0cd7" xsi:nil="true"/>
    <lcf76f155ced4ddcb4097134ff3c332f xmlns="4b581e5a-5543-4db8-b29d-99426cfb5ff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149E85535E040BC6ADF5791920E96" ma:contentTypeVersion="14" ma:contentTypeDescription="Create a new document." ma:contentTypeScope="" ma:versionID="bc2da604e7c94aaab611b076a352c310">
  <xsd:schema xmlns:xsd="http://www.w3.org/2001/XMLSchema" xmlns:xs="http://www.w3.org/2001/XMLSchema" xmlns:p="http://schemas.microsoft.com/office/2006/metadata/properties" xmlns:ns2="4b581e5a-5543-4db8-b29d-99426cfb5ff2" xmlns:ns3="3e531eca-9393-4e9e-8586-a0bba2aa0cd7" targetNamespace="http://schemas.microsoft.com/office/2006/metadata/properties" ma:root="true" ma:fieldsID="d332154a373dd60e222a14995ca63af1" ns2:_="" ns3:_="">
    <xsd:import namespace="4b581e5a-5543-4db8-b29d-99426cfb5ff2"/>
    <xsd:import namespace="3e531eca-9393-4e9e-8586-a0bba2aa0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81e5a-5543-4db8-b29d-99426cfb5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adb1816-0be1-4438-93ca-8a975512bb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31eca-9393-4e9e-8586-a0bba2aa0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7888d04-3342-425d-9a0e-3262c875d89c}" ma:internalName="TaxCatchAll" ma:showField="CatchAllData" ma:web="3e531eca-9393-4e9e-8586-a0bba2aa0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386FE-50B8-4BA6-B3C3-471A5988F7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E51AD-5DA1-4B56-B491-47EE630EA4BB}">
  <ds:schemaRefs>
    <ds:schemaRef ds:uri="http://schemas.microsoft.com/office/2006/metadata/properties"/>
    <ds:schemaRef ds:uri="http://schemas.microsoft.com/office/infopath/2007/PartnerControls"/>
    <ds:schemaRef ds:uri="3e531eca-9393-4e9e-8586-a0bba2aa0cd7"/>
    <ds:schemaRef ds:uri="4b581e5a-5543-4db8-b29d-99426cfb5ff2"/>
  </ds:schemaRefs>
</ds:datastoreItem>
</file>

<file path=customXml/itemProps3.xml><?xml version="1.0" encoding="utf-8"?>
<ds:datastoreItem xmlns:ds="http://schemas.openxmlformats.org/officeDocument/2006/customXml" ds:itemID="{130045A8-C8D1-452F-AAE1-EC03E6C1D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81e5a-5543-4db8-b29d-99426cfb5ff2"/>
    <ds:schemaRef ds:uri="3e531eca-9393-4e9e-8586-a0bba2aa0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 CV Template.dotx</Template>
  <TotalTime>35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Holt</dc:creator>
  <cp:keywords/>
  <dc:description/>
  <cp:lastModifiedBy>Mirowski, Michal</cp:lastModifiedBy>
  <cp:revision>3</cp:revision>
  <cp:lastPrinted>2024-10-11T13:38:00Z</cp:lastPrinted>
  <dcterms:created xsi:type="dcterms:W3CDTF">2024-12-15T16:38:00Z</dcterms:created>
  <dcterms:modified xsi:type="dcterms:W3CDTF">2024-12-15T17:48:00Z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0x0101007A5149E85535E040BC6ADF5791920E96</vt:lpwstr>
  </property>
  <property fmtid="{D5CDD505-2E9C-101B-9397-08002B2CF9AE}" pid="3" name="Order">
    <vt:r8>137000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GrammarlyDocumentId">
    <vt:lpwstr>7b61f74f9849742eb68815118d7a16f2269739734314f37533d5ede2a3fe46c6</vt:lpwstr>
  </property>
</Properties>
</file>