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플루오바일 설문지 데이터 분석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수행 내용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데이터 전처리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나이 변수 숫자형으로 변환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중복되는 컬럼 합치기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나이가 nan 값인 row는 삭제하기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중복되는 어플 이름 1개로 통일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설문조사 참여자 기초 분석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나이대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수면장애여부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스마트워치 사용여부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직업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그룹 별 수면장애정도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group by ‘나이’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group by ‘직업’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수면장애정도가 심한 나이대의 어플 사용 용도 분석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pie chart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수면장애정도가 심한 그룹의 수면장애 해결법 분석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word cloud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