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suitwo-ecosystem-delivery-pitch-layer-3"/>
    <w:p>
      <w:pPr>
        <w:pStyle w:val="Heading1"/>
      </w:pPr>
      <w:r>
        <w:t xml:space="preserve">SuiTwo Ecosystem — Delivery Pitch (Layer 3)</w:t>
      </w:r>
    </w:p>
    <w:p>
      <w:pPr>
        <w:pStyle w:val="FirstParagraph"/>
      </w:pPr>
      <w:r>
        <w:rPr>
          <w:i/>
          <w:iCs/>
        </w:rPr>
        <w:t xml:space="preserve">Roughly 3–7 minutes aloud.</w:t>
      </w:r>
    </w:p>
    <w:bookmarkStart w:id="9" w:name="opening"/>
    <w:p>
      <w:pPr>
        <w:pStyle w:val="Heading2"/>
      </w:pPr>
      <w:r>
        <w:t xml:space="preserve">Opening</w:t>
      </w:r>
    </w:p>
    <w:p>
      <w:pPr>
        <w:pStyle w:val="BlockText"/>
      </w:pPr>
      <w:r>
        <w:t xml:space="preserve">What we’re building with SuiTwo is an interconnected participation and contribution ecosystem where identity, progression, and history are earned through what you do — not just what you hold.</w:t>
      </w:r>
    </w:p>
    <w:p>
      <w:pPr>
        <w:pStyle w:val="BlockText"/>
      </w:pPr>
      <w:r>
        <w:t xml:space="preserve">Most of Web3 is built around extraction. Early entrants win, assets stay static, and participation stays shallow.</w:t>
      </w:r>
    </w:p>
    <w:p>
      <w:pPr>
        <w:pStyle w:val="BlockText"/>
      </w:pPr>
      <w:r>
        <w:t xml:space="preserve">We’re building something different:</w:t>
      </w:r>
    </w:p>
    <w:p>
      <w:pPr>
        <w:pStyle w:val="BlockText"/>
      </w:pPr>
      <w:r>
        <w:t xml:space="preserve">a system where participation and contribution compound into identity, prestige, recognition, and lasting history.</w:t>
      </w:r>
    </w:p>
    <w:bookmarkEnd w:id="9"/>
    <w:bookmarkStart w:id="10" w:name="core-philosophy"/>
    <w:p>
      <w:pPr>
        <w:pStyle w:val="Heading2"/>
      </w:pPr>
      <w:r>
        <w:t xml:space="preserve">Core Philosophy</w:t>
      </w:r>
    </w:p>
    <w:p>
      <w:pPr>
        <w:pStyle w:val="BlockText"/>
      </w:pPr>
      <w:r>
        <w:t xml:space="preserve">At the core of SuiTwo is a simple idea:</w:t>
      </w:r>
    </w:p>
    <w:p>
      <w:pPr>
        <w:pStyle w:val="BlockText"/>
      </w:pPr>
      <w:r>
        <w:t xml:space="preserve">Participation should shape identity.</w:t>
      </w:r>
    </w:p>
    <w:p>
      <w:pPr>
        <w:pStyle w:val="BlockText"/>
      </w:pPr>
      <w:r>
        <w:t xml:space="preserve">Contribution should build prestige.</w:t>
      </w:r>
    </w:p>
    <w:p>
      <w:pPr>
        <w:pStyle w:val="BlockText"/>
      </w:pPr>
      <w:r>
        <w:t xml:space="preserve">And prestige should become history.</w:t>
      </w:r>
    </w:p>
    <w:p>
      <w:pPr>
        <w:pStyle w:val="BlockText"/>
      </w:pPr>
      <w:r>
        <w:t xml:space="preserve">Instead of separating players, creators, contributors, and communities into disconnected roles, we’re building a living ecosystem where all of those actions connect and accumulate meaning over time.</w:t>
      </w:r>
    </w:p>
    <w:bookmarkEnd w:id="10"/>
    <w:bookmarkStart w:id="11" w:name="identity-layer"/>
    <w:p>
      <w:pPr>
        <w:pStyle w:val="Heading2"/>
      </w:pPr>
      <w:r>
        <w:t xml:space="preserve">Identity Layer</w:t>
      </w:r>
    </w:p>
    <w:p>
      <w:pPr>
        <w:pStyle w:val="BlockText"/>
      </w:pPr>
      <w:r>
        <w:t xml:space="preserve">Everything starts with identity.</w:t>
      </w:r>
    </w:p>
    <w:p>
      <w:pPr>
        <w:pStyle w:val="BlockText"/>
      </w:pPr>
      <w:r>
        <w:t xml:space="preserve">Users create and mint unique PFP identities that evolve through participation across the ecosystem.</w:t>
      </w:r>
    </w:p>
    <w:p>
      <w:pPr>
        <w:pStyle w:val="BlockText"/>
      </w:pPr>
      <w:r>
        <w:t xml:space="preserve">As people compete, contribute, explore, create, and engage with the community, they unlock new customization paths and identity expression over time.</w:t>
      </w:r>
    </w:p>
    <w:p>
      <w:pPr>
        <w:pStyle w:val="BlockText"/>
      </w:pPr>
      <w:r>
        <w:t xml:space="preserve">The goal is not artificial rarity.</w:t>
      </w:r>
    </w:p>
    <w:p>
      <w:pPr>
        <w:pStyle w:val="BlockText"/>
      </w:pPr>
      <w:r>
        <w:t xml:space="preserve">It’s recognizable identity built through history, contribution, and reputation.</w:t>
      </w:r>
    </w:p>
    <w:bookmarkEnd w:id="11"/>
    <w:bookmarkStart w:id="12" w:name="aquaneo"/>
    <w:p>
      <w:pPr>
        <w:pStyle w:val="Heading2"/>
      </w:pPr>
      <w:r>
        <w:t xml:space="preserve">AquaNeo</w:t>
      </w:r>
    </w:p>
    <w:p>
      <w:pPr>
        <w:pStyle w:val="BlockText"/>
      </w:pPr>
      <w:r>
        <w:t xml:space="preserve">The flagship world of the ecosystem is AquaNeo.</w:t>
      </w:r>
    </w:p>
    <w:p>
      <w:pPr>
        <w:pStyle w:val="BlockText"/>
      </w:pPr>
      <w:r>
        <w:t xml:space="preserve">It takes place in a flooded world where players recover fragments of a fractured collective intelligence known as the Liquimind.</w:t>
      </w:r>
    </w:p>
    <w:p>
      <w:pPr>
        <w:pStyle w:val="BlockText"/>
      </w:pPr>
      <w:r>
        <w:t xml:space="preserve">Minting is framed as recovery rather than artificial creation.</w:t>
      </w:r>
    </w:p>
    <w:p>
      <w:pPr>
        <w:pStyle w:val="BlockText"/>
      </w:pPr>
      <w:r>
        <w:t xml:space="preserve">Creatures evolve through participation, competition, discovery, and contribution across the ecosystem.</w:t>
      </w:r>
    </w:p>
    <w:p>
      <w:pPr>
        <w:pStyle w:val="BlockText"/>
      </w:pPr>
      <w:r>
        <w:t xml:space="preserve">And at the highest tier, progression becomes remembrance — where entities become immortalized within the world’s evolving lore and history.</w:t>
      </w:r>
    </w:p>
    <w:bookmarkEnd w:id="12"/>
    <w:bookmarkStart w:id="13" w:name="competition-moments-canon"/>
    <w:p>
      <w:pPr>
        <w:pStyle w:val="Heading2"/>
      </w:pPr>
      <w:r>
        <w:t xml:space="preserve">Competition + Moments + Canon</w:t>
      </w:r>
    </w:p>
    <w:p>
      <w:pPr>
        <w:pStyle w:val="BlockText"/>
      </w:pPr>
      <w:r>
        <w:t xml:space="preserve">Competition inside AquaNeo is designed around credibility, rivalry, recognition, and story rather than uncapped pay to win systems.</w:t>
      </w:r>
    </w:p>
    <w:p>
      <w:pPr>
        <w:pStyle w:val="BlockText"/>
      </w:pPr>
      <w:r>
        <w:t xml:space="preserve">Meaningful events become preserved Moments tied to players, creatures, rivalries, discoveries, and ecosystem history.</w:t>
      </w:r>
    </w:p>
    <w:p>
      <w:pPr>
        <w:pStyle w:val="BlockText"/>
      </w:pPr>
      <w:r>
        <w:t xml:space="preserve">Over time, certain Moments and events can influence the evolving canon of the world itself, allowing the community to help shape the ecosystem’s ongoing lore.</w:t>
      </w:r>
    </w:p>
    <w:bookmarkEnd w:id="13"/>
    <w:bookmarkStart w:id="14" w:name="the-foundry"/>
    <w:p>
      <w:pPr>
        <w:pStyle w:val="Heading2"/>
      </w:pPr>
      <w:r>
        <w:t xml:space="preserve">The Foundry</w:t>
      </w:r>
    </w:p>
    <w:p>
      <w:pPr>
        <w:pStyle w:val="BlockText"/>
      </w:pPr>
      <w:r>
        <w:t xml:space="preserve">Beyond gameplay, we also built The Foundry — the ecosystem’s contribution layer.</w:t>
      </w:r>
    </w:p>
    <w:p>
      <w:pPr>
        <w:pStyle w:val="BlockText"/>
      </w:pPr>
      <w:r>
        <w:t xml:space="preserve">This is where builders, organizers, creators, educators, supporters, competitors, and communities receive visible recognition for helping grow the ecosystem itself.</w:t>
      </w:r>
    </w:p>
    <w:p>
      <w:pPr>
        <w:pStyle w:val="BlockText"/>
      </w:pPr>
      <w:r>
        <w:t xml:space="preserve">The goal is to ensure that the people shaping the world become part of its history, not hidden behind it.</w:t>
      </w:r>
    </w:p>
    <w:bookmarkEnd w:id="14"/>
    <w:bookmarkStart w:id="15" w:name="ecosystem-vision"/>
    <w:p>
      <w:pPr>
        <w:pStyle w:val="Heading2"/>
      </w:pPr>
      <w:r>
        <w:t xml:space="preserve">Ecosystem Vision</w:t>
      </w:r>
    </w:p>
    <w:p>
      <w:pPr>
        <w:pStyle w:val="BlockText"/>
      </w:pPr>
      <w:r>
        <w:t xml:space="preserve">SuiTwo is not built around a single game or isolated application.</w:t>
      </w:r>
    </w:p>
    <w:p>
      <w:pPr>
        <w:pStyle w:val="BlockText"/>
      </w:pPr>
      <w:r>
        <w:t xml:space="preserve">It’s designed as an interconnected ecosystem of experiences where identity, recognition, contribution, progression, and history persist across applications over time.</w:t>
      </w:r>
    </w:p>
    <w:p>
      <w:pPr>
        <w:pStyle w:val="BlockText"/>
      </w:pPr>
      <w:r>
        <w:t xml:space="preserve">The SuiTwo Shooter is one of the first proving grounds for these systems, but the long term vision extends far beyond a single product.</w:t>
      </w:r>
    </w:p>
    <w:bookmarkEnd w:id="15"/>
    <w:bookmarkStart w:id="16" w:name="aqueduct"/>
    <w:p>
      <w:pPr>
        <w:pStyle w:val="Heading2"/>
      </w:pPr>
      <w:r>
        <w:t xml:space="preserve">Aqueduct</w:t>
      </w:r>
    </w:p>
    <w:p>
      <w:pPr>
        <w:pStyle w:val="BlockText"/>
      </w:pPr>
      <w:r>
        <w:t xml:space="preserve">Tying everything together is Aqueduct, the infrastructure layer that allows identity, progression, rewards, Moments, and participation to persist across the ecosystem.</w:t>
      </w:r>
    </w:p>
    <w:p>
      <w:pPr>
        <w:pStyle w:val="BlockText"/>
      </w:pPr>
      <w:r>
        <w:t xml:space="preserve">Without it, these would just be disconnected products.</w:t>
      </w:r>
    </w:p>
    <w:p>
      <w:pPr>
        <w:pStyle w:val="BlockText"/>
      </w:pPr>
      <w:r>
        <w:t xml:space="preserve">With it, they become a living interconnected system.</w:t>
      </w:r>
    </w:p>
    <w:bookmarkEnd w:id="16"/>
    <w:bookmarkStart w:id="17" w:name="flywheel-closing"/>
    <w:p>
      <w:pPr>
        <w:pStyle w:val="Heading2"/>
      </w:pPr>
      <w:r>
        <w:t xml:space="preserve">Flywheel + Closing</w:t>
      </w:r>
    </w:p>
    <w:p>
      <w:pPr>
        <w:pStyle w:val="BlockText"/>
      </w:pPr>
      <w:r>
        <w:t xml:space="preserve">When you zoom out, the ecosystem becomes a compounding loop:</w:t>
      </w:r>
    </w:p>
    <w:p>
      <w:pPr>
        <w:pStyle w:val="BlockText"/>
      </w:pPr>
      <w:r>
        <w:t xml:space="preserve">Participation builds identity.</w:t>
      </w:r>
    </w:p>
    <w:p>
      <w:pPr>
        <w:pStyle w:val="BlockText"/>
      </w:pPr>
      <w:r>
        <w:t xml:space="preserve">Contribution builds prestige.</w:t>
      </w:r>
    </w:p>
    <w:p>
      <w:pPr>
        <w:pStyle w:val="BlockText"/>
      </w:pPr>
      <w:r>
        <w:t xml:space="preserve">Prestige builds recognition.</w:t>
      </w:r>
    </w:p>
    <w:p>
      <w:pPr>
        <w:pStyle w:val="BlockText"/>
      </w:pPr>
      <w:r>
        <w:t xml:space="preserve">Recognition strengthens community, reputation, and future participation.</w:t>
      </w:r>
    </w:p>
    <w:p>
      <w:pPr>
        <w:pStyle w:val="BlockText"/>
      </w:pPr>
      <w:r>
        <w:t xml:space="preserve">Over time, the ecosystem grows more meaningful because the world remembers the people helping shape it.</w:t>
      </w:r>
    </w:p>
    <w:p>
      <w:pPr>
        <w:pStyle w:val="BlockText"/>
      </w:pPr>
      <w:r>
        <w:t xml:space="preserve">So at its core, SuiTwo is not about speculation or disposable experiences.</w:t>
      </w:r>
    </w:p>
    <w:p>
      <w:pPr>
        <w:pStyle w:val="BlockText"/>
      </w:pPr>
      <w:r>
        <w:t xml:space="preserve">It’s about building a living ecosystem where people do not simply consume content temporarily —</w:t>
      </w:r>
    </w:p>
    <w:p>
      <w:pPr>
        <w:pStyle w:val="BlockText"/>
      </w:pPr>
      <w:r>
        <w:t xml:space="preserve">they build identity, recognition, history, and lasting presence within an evolving world.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2026-05-13T12:55:28Z</dcterms:created>
  <dcterms:modified xsi:type="dcterms:W3CDTF">2026-05-13T12:55:28Z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