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C0B4B" w14:textId="05BC7C51" w:rsidR="00C4127F" w:rsidRPr="009F2550" w:rsidRDefault="00C4127F" w:rsidP="7EE90768">
      <w:pPr>
        <w:widowControl w:val="0"/>
        <w:autoSpaceDE w:val="0"/>
        <w:autoSpaceDN w:val="0"/>
        <w:adjustRightInd w:val="0"/>
        <w:spacing w:after="240" w:line="280" w:lineRule="atLeast"/>
        <w:rPr>
          <w:rFonts w:asciiTheme="majorHAnsi" w:hAnsiTheme="majorHAnsi" w:cs="Times"/>
        </w:rPr>
      </w:pPr>
      <w:r w:rsidRPr="009F2550">
        <w:rPr>
          <w:rFonts w:asciiTheme="majorHAnsi" w:hAnsiTheme="majorHAnsi"/>
          <w:noProof/>
        </w:rPr>
        <w:drawing>
          <wp:inline distT="0" distB="0" distL="0" distR="0" wp14:anchorId="0F63CD52" wp14:editId="52FA9041">
            <wp:extent cx="1663700" cy="647700"/>
            <wp:effectExtent l="0" t="0" r="12700" b="12700"/>
            <wp:docPr id="21292010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63700" cy="647700"/>
                    </a:xfrm>
                    <a:prstGeom prst="rect">
                      <a:avLst/>
                    </a:prstGeom>
                  </pic:spPr>
                </pic:pic>
              </a:graphicData>
            </a:graphic>
          </wp:inline>
        </w:drawing>
      </w:r>
      <w:r w:rsidR="7EE90768" w:rsidRPr="009F2550">
        <w:rPr>
          <w:rFonts w:asciiTheme="majorHAnsi" w:hAnsiTheme="majorHAnsi" w:cs="Times"/>
        </w:rPr>
        <w:t xml:space="preserve"> </w:t>
      </w:r>
      <w:r w:rsidRPr="009F2550">
        <w:rPr>
          <w:rFonts w:asciiTheme="majorHAnsi" w:hAnsiTheme="majorHAnsi"/>
          <w:noProof/>
        </w:rPr>
        <w:drawing>
          <wp:inline distT="0" distB="0" distL="0" distR="0" wp14:anchorId="25D0C940" wp14:editId="1B0D5484">
            <wp:extent cx="5486400" cy="84405"/>
            <wp:effectExtent l="0" t="0" r="0" b="0"/>
            <wp:docPr id="4734325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86400" cy="84405"/>
                    </a:xfrm>
                    <a:prstGeom prst="rect">
                      <a:avLst/>
                    </a:prstGeom>
                  </pic:spPr>
                </pic:pic>
              </a:graphicData>
            </a:graphic>
          </wp:inline>
        </w:drawing>
      </w:r>
      <w:r w:rsidR="7EE90768" w:rsidRPr="009F2550">
        <w:rPr>
          <w:rFonts w:asciiTheme="majorHAnsi" w:hAnsiTheme="majorHAnsi" w:cs="Times"/>
        </w:rPr>
        <w:t xml:space="preserve"> </w:t>
      </w:r>
      <w:r w:rsidRPr="009F2550">
        <w:rPr>
          <w:rFonts w:asciiTheme="majorHAnsi" w:hAnsiTheme="majorHAnsi"/>
          <w:noProof/>
        </w:rPr>
        <w:drawing>
          <wp:inline distT="0" distB="0" distL="0" distR="0" wp14:anchorId="21CDD16D" wp14:editId="1821FBEB">
            <wp:extent cx="5486400" cy="33318"/>
            <wp:effectExtent l="0" t="0" r="0" b="0"/>
            <wp:docPr id="6696705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86400" cy="33318"/>
                    </a:xfrm>
                    <a:prstGeom prst="rect">
                      <a:avLst/>
                    </a:prstGeom>
                  </pic:spPr>
                </pic:pic>
              </a:graphicData>
            </a:graphic>
          </wp:inline>
        </w:drawing>
      </w:r>
    </w:p>
    <w:p w14:paraId="11B53FDE" w14:textId="4B73F53A" w:rsidR="00C4127F" w:rsidRPr="009F2550" w:rsidRDefault="7EE90768" w:rsidP="7EE90768">
      <w:pPr>
        <w:widowControl w:val="0"/>
        <w:autoSpaceDE w:val="0"/>
        <w:autoSpaceDN w:val="0"/>
        <w:adjustRightInd w:val="0"/>
        <w:spacing w:after="240" w:line="360" w:lineRule="atLeast"/>
        <w:rPr>
          <w:rFonts w:asciiTheme="majorHAnsi" w:hAnsiTheme="majorHAnsi" w:cs="Times"/>
        </w:rPr>
      </w:pPr>
      <w:r w:rsidRPr="009F2550">
        <w:rPr>
          <w:rFonts w:asciiTheme="majorHAnsi" w:hAnsiTheme="majorHAnsi" w:cs="Calibri"/>
          <w:b/>
          <w:bCs/>
        </w:rPr>
        <w:t xml:space="preserve">WEEK 1 HOMEWORK </w:t>
      </w:r>
      <w:r w:rsidR="005E1580" w:rsidRPr="009F2550">
        <w:rPr>
          <w:rFonts w:asciiTheme="majorHAnsi" w:hAnsiTheme="majorHAnsi" w:cs="Calibri"/>
          <w:b/>
          <w:bCs/>
        </w:rPr>
        <w:t>– SAMPLE SOLUTIONS</w:t>
      </w:r>
    </w:p>
    <w:p w14:paraId="269AFB63" w14:textId="77777777" w:rsidR="00CB6C93" w:rsidRPr="009F2550" w:rsidRDefault="00CB6C93" w:rsidP="00C4127F">
      <w:pPr>
        <w:widowControl w:val="0"/>
        <w:autoSpaceDE w:val="0"/>
        <w:autoSpaceDN w:val="0"/>
        <w:adjustRightInd w:val="0"/>
        <w:spacing w:after="240" w:line="360" w:lineRule="atLeast"/>
        <w:rPr>
          <w:rFonts w:asciiTheme="majorHAnsi" w:hAnsiTheme="majorHAnsi" w:cs="Calibri"/>
          <w:b/>
          <w:bCs/>
        </w:rPr>
      </w:pPr>
    </w:p>
    <w:p w14:paraId="22AABC57" w14:textId="4FA74CE9" w:rsidR="00CB6C93" w:rsidRPr="009F2550" w:rsidRDefault="00CB6C93" w:rsidP="00C4127F">
      <w:pPr>
        <w:widowControl w:val="0"/>
        <w:autoSpaceDE w:val="0"/>
        <w:autoSpaceDN w:val="0"/>
        <w:adjustRightInd w:val="0"/>
        <w:spacing w:after="240" w:line="360" w:lineRule="atLeast"/>
        <w:rPr>
          <w:rFonts w:asciiTheme="majorHAnsi" w:hAnsiTheme="majorHAnsi" w:cs="Calibri"/>
          <w:b/>
          <w:bCs/>
          <w:i/>
          <w:color w:val="FF0000"/>
          <w:sz w:val="36"/>
          <w:u w:val="single"/>
        </w:rPr>
      </w:pPr>
      <w:r w:rsidRPr="009F2550">
        <w:rPr>
          <w:rFonts w:asciiTheme="majorHAnsi" w:hAnsiTheme="majorHAnsi" w:cs="Calibri"/>
          <w:b/>
          <w:bCs/>
          <w:i/>
          <w:color w:val="FF0000"/>
          <w:sz w:val="36"/>
          <w:u w:val="single"/>
        </w:rPr>
        <w:t>IMPORTANT NOTE</w:t>
      </w:r>
    </w:p>
    <w:p w14:paraId="0B081200" w14:textId="5AB36EB2" w:rsidR="00CB6C93" w:rsidRPr="009F2550" w:rsidRDefault="00CB6C93" w:rsidP="00C4127F">
      <w:pPr>
        <w:widowControl w:val="0"/>
        <w:autoSpaceDE w:val="0"/>
        <w:autoSpaceDN w:val="0"/>
        <w:adjustRightInd w:val="0"/>
        <w:spacing w:after="240" w:line="360" w:lineRule="atLeast"/>
        <w:rPr>
          <w:rFonts w:asciiTheme="majorHAnsi" w:hAnsiTheme="majorHAnsi" w:cs="Calibri"/>
          <w:bCs/>
          <w:color w:val="FF0000"/>
        </w:rPr>
      </w:pPr>
      <w:r w:rsidRPr="009F2550">
        <w:rPr>
          <w:rFonts w:asciiTheme="majorHAnsi" w:hAnsiTheme="majorHAnsi" w:cs="Calibri"/>
          <w:bCs/>
          <w:color w:val="FF0000"/>
        </w:rPr>
        <w:t xml:space="preserve">These homework solutions show multiple approaches and some optional extensions for most of the questions in the assignment.  You </w:t>
      </w:r>
      <w:r w:rsidRPr="009F2550">
        <w:rPr>
          <w:rFonts w:asciiTheme="majorHAnsi" w:hAnsiTheme="majorHAnsi" w:cs="Calibri"/>
          <w:bCs/>
          <w:color w:val="FF0000"/>
          <w:u w:val="single"/>
        </w:rPr>
        <w:t>don’t</w:t>
      </w:r>
      <w:r w:rsidRPr="009F2550">
        <w:rPr>
          <w:rFonts w:asciiTheme="majorHAnsi" w:hAnsiTheme="majorHAnsi" w:cs="Calibri"/>
          <w:bCs/>
          <w:color w:val="FF0000"/>
        </w:rPr>
        <w:t xml:space="preserve"> need to submit all this in your assignments; they’re included here just to help you learn more – because remember, the main goal of the homework assignments, and of the entire course, is to help you learn as much as you can, and develop your analytics skills as much as possible!</w:t>
      </w:r>
    </w:p>
    <w:p w14:paraId="3B200938" w14:textId="77777777" w:rsidR="00884E01" w:rsidRPr="009F2550" w:rsidRDefault="00884E01" w:rsidP="00C4127F">
      <w:pPr>
        <w:widowControl w:val="0"/>
        <w:autoSpaceDE w:val="0"/>
        <w:autoSpaceDN w:val="0"/>
        <w:adjustRightInd w:val="0"/>
        <w:spacing w:after="240" w:line="360" w:lineRule="atLeast"/>
        <w:rPr>
          <w:rFonts w:asciiTheme="majorHAnsi" w:hAnsiTheme="majorHAnsi" w:cs="Calibri"/>
          <w:bCs/>
          <w:color w:val="FF0000"/>
        </w:rPr>
      </w:pPr>
    </w:p>
    <w:p w14:paraId="59108347" w14:textId="77777777" w:rsidR="009F2550" w:rsidRPr="009F2550" w:rsidRDefault="009F2550" w:rsidP="009F2550">
      <w:pPr>
        <w:autoSpaceDE w:val="0"/>
        <w:autoSpaceDN w:val="0"/>
        <w:adjustRightInd w:val="0"/>
        <w:jc w:val="center"/>
        <w:rPr>
          <w:rFonts w:asciiTheme="majorHAnsi" w:hAnsiTheme="majorHAnsi" w:cs="LMRoman10-Regular"/>
          <w:b/>
        </w:rPr>
      </w:pPr>
    </w:p>
    <w:p w14:paraId="69891E72" w14:textId="77777777" w:rsidR="009F2550" w:rsidRPr="009F2550" w:rsidRDefault="009F2550" w:rsidP="009F2550">
      <w:pPr>
        <w:autoSpaceDE w:val="0"/>
        <w:autoSpaceDN w:val="0"/>
        <w:adjustRightInd w:val="0"/>
        <w:rPr>
          <w:rFonts w:asciiTheme="majorHAnsi" w:hAnsiTheme="majorHAnsi" w:cs="LMRoman10-Regular"/>
          <w:b/>
          <w:sz w:val="22"/>
          <w:szCs w:val="22"/>
        </w:rPr>
      </w:pPr>
      <w:r w:rsidRPr="009F2550">
        <w:rPr>
          <w:rFonts w:asciiTheme="majorHAnsi" w:hAnsiTheme="majorHAnsi" w:cs="LMRoman10-Regular"/>
          <w:b/>
          <w:sz w:val="22"/>
          <w:szCs w:val="22"/>
        </w:rPr>
        <w:t>Question 2.1</w:t>
      </w:r>
    </w:p>
    <w:p w14:paraId="4C61EB95" w14:textId="77777777" w:rsidR="009F2550" w:rsidRPr="009F2550" w:rsidRDefault="009F2550" w:rsidP="009F2550">
      <w:pPr>
        <w:pStyle w:val="Heading1"/>
        <w:numPr>
          <w:ilvl w:val="0"/>
          <w:numId w:val="0"/>
        </w:numPr>
        <w:ind w:left="360" w:hanging="360"/>
        <w:rPr>
          <w:rFonts w:asciiTheme="majorHAnsi" w:hAnsiTheme="majorHAnsi"/>
        </w:rPr>
      </w:pPr>
    </w:p>
    <w:p w14:paraId="639789BF" w14:textId="77777777" w:rsidR="009F2550" w:rsidRPr="009F2550" w:rsidRDefault="009F2550" w:rsidP="009F2550">
      <w:pPr>
        <w:autoSpaceDE w:val="0"/>
        <w:autoSpaceDN w:val="0"/>
        <w:adjustRightInd w:val="0"/>
        <w:rPr>
          <w:rFonts w:asciiTheme="majorHAnsi" w:hAnsiTheme="majorHAnsi" w:cs="LMRoman10-Regular"/>
          <w:i/>
          <w:sz w:val="22"/>
          <w:szCs w:val="22"/>
        </w:rPr>
      </w:pPr>
      <w:r w:rsidRPr="009F2550">
        <w:rPr>
          <w:rFonts w:asciiTheme="majorHAnsi" w:hAnsiTheme="majorHAnsi" w:cs="LMRoman10-Regular"/>
          <w:i/>
          <w:sz w:val="22"/>
          <w:szCs w:val="22"/>
        </w:rPr>
        <w:t>Describe a situation or problem from your job, everyday life, current events, etc., for which a classification model would be appropriate. List some (up to 5) predictors that you might use.</w:t>
      </w:r>
    </w:p>
    <w:p w14:paraId="478C3D54" w14:textId="77777777" w:rsidR="009F2550" w:rsidRPr="009F2550" w:rsidRDefault="009F2550" w:rsidP="009F2550">
      <w:pPr>
        <w:autoSpaceDE w:val="0"/>
        <w:autoSpaceDN w:val="0"/>
        <w:adjustRightInd w:val="0"/>
        <w:rPr>
          <w:rFonts w:asciiTheme="majorHAnsi" w:hAnsiTheme="majorHAnsi" w:cs="LMRoman10-Regular"/>
          <w:b/>
          <w:sz w:val="22"/>
          <w:szCs w:val="22"/>
        </w:rPr>
      </w:pPr>
    </w:p>
    <w:p w14:paraId="6A198A4B" w14:textId="77777777" w:rsidR="009F2550" w:rsidRPr="009F2550" w:rsidRDefault="009F2550" w:rsidP="009F2550">
      <w:pPr>
        <w:rPr>
          <w:rFonts w:asciiTheme="majorHAnsi" w:hAnsiTheme="majorHAnsi" w:cs="Calibri"/>
          <w:b/>
          <w:bCs/>
          <w:sz w:val="22"/>
          <w:szCs w:val="22"/>
        </w:rPr>
      </w:pPr>
      <w:r w:rsidRPr="009F2550">
        <w:rPr>
          <w:rFonts w:asciiTheme="majorHAnsi" w:hAnsiTheme="majorHAnsi" w:cs="Calibri"/>
          <w:b/>
          <w:bCs/>
          <w:sz w:val="22"/>
          <w:szCs w:val="22"/>
        </w:rPr>
        <w:t>One possible answer:</w:t>
      </w:r>
    </w:p>
    <w:p w14:paraId="70DB43B9" w14:textId="77777777" w:rsidR="009F2550" w:rsidRPr="009F2550" w:rsidRDefault="009F2550" w:rsidP="009F2550">
      <w:pPr>
        <w:pStyle w:val="Heading1"/>
        <w:numPr>
          <w:ilvl w:val="0"/>
          <w:numId w:val="0"/>
        </w:numPr>
        <w:ind w:left="360" w:hanging="360"/>
        <w:rPr>
          <w:rFonts w:asciiTheme="majorHAnsi" w:hAnsiTheme="majorHAnsi"/>
        </w:rPr>
      </w:pPr>
    </w:p>
    <w:p w14:paraId="26C2004D" w14:textId="77777777" w:rsidR="009F2550" w:rsidRPr="009F2550" w:rsidRDefault="009F2550" w:rsidP="009F2550">
      <w:pPr>
        <w:rPr>
          <w:rFonts w:asciiTheme="majorHAnsi" w:hAnsiTheme="majorHAnsi" w:cs="Calibri"/>
          <w:sz w:val="22"/>
          <w:szCs w:val="22"/>
        </w:rPr>
      </w:pPr>
      <w:r w:rsidRPr="009F2550">
        <w:rPr>
          <w:rFonts w:asciiTheme="majorHAnsi" w:hAnsiTheme="majorHAnsi" w:cs="Calibri"/>
          <w:sz w:val="22"/>
          <w:szCs w:val="22"/>
        </w:rPr>
        <w:t xml:space="preserve">Being students at Georgia Tech, the Teaching Assistants for the course suggested the following example.  A college admissions officer has a large pool of applicants must decide who will make up the next incoming class. The applicants must be put into different categories – admit, waitlist, and deny – so a classification model is appropriate.  Some common factors used in college admissions classification are high school GPA, rank in high school class, SAT and/or ACT score, number of advanced placement courses taken, quality of written essay(s), quality of letters of recommendation, and quantity and depth of extracurricular activities.  </w:t>
      </w:r>
    </w:p>
    <w:p w14:paraId="7B92599E" w14:textId="77777777" w:rsidR="009F2550" w:rsidRPr="009F2550" w:rsidRDefault="009F2550" w:rsidP="009F2550">
      <w:pPr>
        <w:rPr>
          <w:rFonts w:asciiTheme="majorHAnsi" w:hAnsiTheme="majorHAnsi" w:cs="Calibri"/>
          <w:sz w:val="22"/>
          <w:szCs w:val="22"/>
        </w:rPr>
      </w:pPr>
    </w:p>
    <w:p w14:paraId="388505D3" w14:textId="77777777" w:rsidR="009F2550" w:rsidRPr="009F2550" w:rsidRDefault="009F2550" w:rsidP="009F2550">
      <w:pPr>
        <w:rPr>
          <w:rFonts w:asciiTheme="majorHAnsi" w:hAnsiTheme="majorHAnsi" w:cs="Calibri"/>
          <w:sz w:val="22"/>
          <w:szCs w:val="22"/>
        </w:rPr>
      </w:pPr>
      <w:r w:rsidRPr="009F2550">
        <w:rPr>
          <w:rFonts w:asciiTheme="majorHAnsi" w:hAnsiTheme="majorHAnsi" w:cs="Calibri"/>
          <w:sz w:val="22"/>
          <w:szCs w:val="22"/>
        </w:rPr>
        <w:t xml:space="preserve">If the goal of the model was to automate a process to make decisions that are similar to those made in the past, then previous admit/waitlist/deny decisions could be used as the response.  Alternatively, if the goal of the model was to make </w:t>
      </w:r>
      <w:r w:rsidRPr="009F2550">
        <w:rPr>
          <w:rFonts w:asciiTheme="majorHAnsi" w:hAnsiTheme="majorHAnsi" w:cs="Calibri"/>
          <w:i/>
          <w:sz w:val="22"/>
          <w:szCs w:val="22"/>
        </w:rPr>
        <w:t>better</w:t>
      </w:r>
      <w:r w:rsidRPr="009F2550">
        <w:rPr>
          <w:rFonts w:asciiTheme="majorHAnsi" w:hAnsiTheme="majorHAnsi" w:cs="Calibri"/>
          <w:sz w:val="22"/>
          <w:szCs w:val="22"/>
        </w:rPr>
        <w:t xml:space="preserve"> admissions decisions, then a different measure could be used as the response – for example, if the goal is to maximize the academic success of students, then whether each admitted student’s college GPA was above or below a certain threshold could be the response; if the goal is to maximize the post-graduation success of admitted students, then some measure of career success (e.g., whether each student got a good job after graduation) could be the response; etc.</w:t>
      </w:r>
    </w:p>
    <w:p w14:paraId="623D3A0E" w14:textId="77777777" w:rsidR="009F2550" w:rsidRPr="009F2550" w:rsidRDefault="009F2550" w:rsidP="009F2550">
      <w:pPr>
        <w:pStyle w:val="Heading1"/>
        <w:numPr>
          <w:ilvl w:val="0"/>
          <w:numId w:val="0"/>
        </w:numPr>
        <w:ind w:left="360" w:hanging="360"/>
        <w:rPr>
          <w:rFonts w:asciiTheme="majorHAnsi" w:hAnsiTheme="majorHAnsi"/>
          <w:b w:val="0"/>
        </w:rPr>
      </w:pPr>
    </w:p>
    <w:p w14:paraId="758612A4" w14:textId="77777777" w:rsidR="009F2550" w:rsidRPr="009F2550" w:rsidRDefault="009F2550" w:rsidP="009F2550">
      <w:pPr>
        <w:autoSpaceDE w:val="0"/>
        <w:autoSpaceDN w:val="0"/>
        <w:adjustRightInd w:val="0"/>
        <w:rPr>
          <w:rFonts w:asciiTheme="majorHAnsi" w:hAnsiTheme="majorHAnsi" w:cs="LMRoman10-Regular"/>
          <w:b/>
          <w:sz w:val="22"/>
          <w:szCs w:val="22"/>
        </w:rPr>
      </w:pPr>
      <w:r w:rsidRPr="009F2550">
        <w:rPr>
          <w:rFonts w:asciiTheme="majorHAnsi" w:hAnsiTheme="majorHAnsi" w:cs="LMRoman10-Regular"/>
          <w:b/>
          <w:sz w:val="22"/>
          <w:szCs w:val="22"/>
        </w:rPr>
        <w:lastRenderedPageBreak/>
        <w:t>Question 2.2</w:t>
      </w:r>
    </w:p>
    <w:p w14:paraId="3386214E" w14:textId="77777777" w:rsidR="009F2550" w:rsidRPr="009F2550" w:rsidRDefault="009F2550" w:rsidP="009F2550">
      <w:pPr>
        <w:autoSpaceDE w:val="0"/>
        <w:autoSpaceDN w:val="0"/>
        <w:adjustRightInd w:val="0"/>
        <w:rPr>
          <w:rFonts w:asciiTheme="majorHAnsi" w:hAnsiTheme="majorHAnsi" w:cs="LMRoman10-Regular"/>
          <w:sz w:val="22"/>
          <w:szCs w:val="22"/>
        </w:rPr>
      </w:pPr>
    </w:p>
    <w:p w14:paraId="3BB86D40" w14:textId="77777777" w:rsidR="009F2550" w:rsidRPr="009F2550" w:rsidRDefault="009F2550" w:rsidP="009F2550">
      <w:pPr>
        <w:autoSpaceDE w:val="0"/>
        <w:autoSpaceDN w:val="0"/>
        <w:adjustRightInd w:val="0"/>
        <w:rPr>
          <w:rFonts w:asciiTheme="majorHAnsi" w:hAnsiTheme="majorHAnsi" w:cs="LMRoman10-Regular"/>
          <w:i/>
          <w:sz w:val="22"/>
          <w:szCs w:val="22"/>
        </w:rPr>
      </w:pPr>
      <w:r w:rsidRPr="009F2550">
        <w:rPr>
          <w:rFonts w:asciiTheme="majorHAnsi" w:hAnsiTheme="majorHAnsi" w:cs="LMRoman10-Regular"/>
          <w:i/>
          <w:sz w:val="22"/>
          <w:szCs w:val="22"/>
        </w:rPr>
        <w:t xml:space="preserve">The files </w:t>
      </w:r>
      <w:r w:rsidRPr="009F2550">
        <w:rPr>
          <w:rFonts w:asciiTheme="majorHAnsi" w:hAnsiTheme="majorHAnsi" w:cs="Courier New"/>
          <w:i/>
          <w:sz w:val="22"/>
          <w:szCs w:val="22"/>
        </w:rPr>
        <w:t>credit_card_data.txt</w:t>
      </w:r>
      <w:r w:rsidRPr="009F2550">
        <w:rPr>
          <w:rFonts w:asciiTheme="majorHAnsi" w:hAnsiTheme="majorHAnsi" w:cs="LMMono10-Regular"/>
          <w:i/>
          <w:sz w:val="22"/>
          <w:szCs w:val="22"/>
        </w:rPr>
        <w:t xml:space="preserve"> (without headers) and </w:t>
      </w:r>
      <w:r w:rsidRPr="009F2550">
        <w:rPr>
          <w:rFonts w:asciiTheme="majorHAnsi" w:hAnsiTheme="majorHAnsi" w:cs="Courier New"/>
          <w:i/>
          <w:sz w:val="22"/>
          <w:szCs w:val="22"/>
        </w:rPr>
        <w:t>credit_card_data-headers.txt</w:t>
      </w:r>
      <w:r w:rsidRPr="009F2550">
        <w:rPr>
          <w:rFonts w:asciiTheme="majorHAnsi" w:hAnsiTheme="majorHAnsi" w:cs="LMMono10-Regular"/>
          <w:i/>
          <w:sz w:val="22"/>
          <w:szCs w:val="22"/>
        </w:rPr>
        <w:t xml:space="preserve"> (with headers) </w:t>
      </w:r>
      <w:r w:rsidRPr="009F2550">
        <w:rPr>
          <w:rFonts w:asciiTheme="majorHAnsi" w:hAnsiTheme="majorHAnsi" w:cs="LMRoman10-Regular"/>
          <w:i/>
          <w:sz w:val="22"/>
          <w:szCs w:val="22"/>
        </w:rPr>
        <w:t>contain a dataset with 654 data points, 6 continuous and 4 binary predictor variables.  It has anonymized credit card applications with a binary response variable (last column) indicating if the application was positive or negative. The dataset is the “Credit Approval Data Set” from the UCI Machine Learning Repository (</w:t>
      </w:r>
      <w:hyperlink r:id="rId11" w:history="1">
        <w:r w:rsidRPr="009F2550">
          <w:rPr>
            <w:rStyle w:val="Hyperlink"/>
            <w:rFonts w:asciiTheme="majorHAnsi" w:hAnsiTheme="majorHAnsi" w:cs="LMMono10-Regular"/>
            <w:i/>
            <w:sz w:val="22"/>
            <w:szCs w:val="22"/>
          </w:rPr>
          <w:t>https://archive.ics.uci.edu/ml/datasets/Credit+Approval</w:t>
        </w:r>
      </w:hyperlink>
      <w:r w:rsidRPr="009F2550">
        <w:rPr>
          <w:rFonts w:asciiTheme="majorHAnsi" w:hAnsiTheme="majorHAnsi" w:cs="LMRoman10-Regular"/>
          <w:i/>
          <w:sz w:val="22"/>
          <w:szCs w:val="22"/>
        </w:rPr>
        <w:t>) without the categorical variables and without data points that have missing values.</w:t>
      </w:r>
    </w:p>
    <w:p w14:paraId="2D4407C5" w14:textId="77777777" w:rsidR="009F2550" w:rsidRPr="009F2550" w:rsidRDefault="009F2550" w:rsidP="009F2550">
      <w:pPr>
        <w:autoSpaceDE w:val="0"/>
        <w:autoSpaceDN w:val="0"/>
        <w:adjustRightInd w:val="0"/>
        <w:rPr>
          <w:rFonts w:asciiTheme="majorHAnsi" w:hAnsiTheme="majorHAnsi" w:cs="LMRoman10-Regular"/>
          <w:i/>
          <w:sz w:val="22"/>
          <w:szCs w:val="22"/>
        </w:rPr>
      </w:pPr>
    </w:p>
    <w:p w14:paraId="25EACA0A" w14:textId="77777777" w:rsidR="009F2550" w:rsidRPr="009F2550" w:rsidRDefault="009F2550" w:rsidP="009F2550">
      <w:pPr>
        <w:pStyle w:val="ListParagraph"/>
        <w:numPr>
          <w:ilvl w:val="0"/>
          <w:numId w:val="8"/>
        </w:numPr>
        <w:autoSpaceDE w:val="0"/>
        <w:autoSpaceDN w:val="0"/>
        <w:adjustRightInd w:val="0"/>
        <w:rPr>
          <w:rFonts w:asciiTheme="majorHAnsi" w:hAnsiTheme="majorHAnsi" w:cs="LMRoman10-Regular"/>
          <w:i/>
          <w:sz w:val="22"/>
          <w:szCs w:val="22"/>
        </w:rPr>
      </w:pPr>
      <w:r w:rsidRPr="009F2550">
        <w:rPr>
          <w:rFonts w:asciiTheme="majorHAnsi" w:hAnsiTheme="majorHAnsi" w:cs="LMRoman10-Regular"/>
          <w:i/>
          <w:sz w:val="22"/>
          <w:szCs w:val="22"/>
        </w:rPr>
        <w:t xml:space="preserve">Using the support vector machine function </w:t>
      </w:r>
      <w:proofErr w:type="spellStart"/>
      <w:r w:rsidRPr="009F2550">
        <w:rPr>
          <w:rFonts w:asciiTheme="majorHAnsi" w:hAnsiTheme="majorHAnsi" w:cs="Courier New"/>
          <w:i/>
          <w:sz w:val="22"/>
          <w:szCs w:val="22"/>
        </w:rPr>
        <w:t>ksvm</w:t>
      </w:r>
      <w:proofErr w:type="spellEnd"/>
      <w:r w:rsidRPr="009F2550">
        <w:rPr>
          <w:rFonts w:asciiTheme="majorHAnsi" w:hAnsiTheme="majorHAnsi" w:cs="LMMono10-Regular"/>
          <w:i/>
          <w:sz w:val="22"/>
          <w:szCs w:val="22"/>
        </w:rPr>
        <w:t xml:space="preserve"> </w:t>
      </w:r>
      <w:r w:rsidRPr="009F2550">
        <w:rPr>
          <w:rFonts w:asciiTheme="majorHAnsi" w:hAnsiTheme="majorHAnsi" w:cs="LMRoman10-Regular"/>
          <w:i/>
          <w:sz w:val="22"/>
          <w:szCs w:val="22"/>
        </w:rPr>
        <w:t xml:space="preserve">contained in the R package </w:t>
      </w:r>
      <w:proofErr w:type="spellStart"/>
      <w:r w:rsidRPr="009F2550">
        <w:rPr>
          <w:rFonts w:asciiTheme="majorHAnsi" w:hAnsiTheme="majorHAnsi" w:cs="Courier New"/>
          <w:i/>
          <w:sz w:val="22"/>
          <w:szCs w:val="22"/>
        </w:rPr>
        <w:t>kernlab</w:t>
      </w:r>
      <w:proofErr w:type="spellEnd"/>
      <w:r w:rsidRPr="009F2550">
        <w:rPr>
          <w:rFonts w:asciiTheme="majorHAnsi" w:hAnsiTheme="majorHAnsi" w:cs="LMMono10-Regular"/>
          <w:i/>
          <w:sz w:val="22"/>
          <w:szCs w:val="22"/>
        </w:rPr>
        <w:t>, find a good classifier for this data.</w:t>
      </w:r>
      <w:r w:rsidRPr="009F2550">
        <w:rPr>
          <w:rFonts w:asciiTheme="majorHAnsi" w:hAnsiTheme="majorHAnsi" w:cs="LMRoman10-Regular"/>
          <w:i/>
          <w:sz w:val="22"/>
          <w:szCs w:val="22"/>
        </w:rPr>
        <w:t xml:space="preserve"> Show the equation of your classifier, and how well it classifies the data points in the full data set.  (Don’t worry about test/validation data yet; we’ll cover that topic soon.)</w:t>
      </w:r>
    </w:p>
    <w:p w14:paraId="3B55A153" w14:textId="77777777" w:rsidR="009F2550" w:rsidRPr="009F2550" w:rsidRDefault="009F2550" w:rsidP="009F2550">
      <w:pPr>
        <w:pStyle w:val="ListParagraph"/>
        <w:autoSpaceDE w:val="0"/>
        <w:autoSpaceDN w:val="0"/>
        <w:adjustRightInd w:val="0"/>
        <w:rPr>
          <w:rFonts w:asciiTheme="majorHAnsi" w:hAnsiTheme="majorHAnsi" w:cs="LMRoman10-Regular"/>
          <w:i/>
          <w:sz w:val="22"/>
          <w:szCs w:val="22"/>
        </w:rPr>
      </w:pPr>
    </w:p>
    <w:p w14:paraId="5F1AAFC3" w14:textId="77777777" w:rsidR="009F2550" w:rsidRPr="009F2550" w:rsidRDefault="009F2550" w:rsidP="009F2550">
      <w:pPr>
        <w:pStyle w:val="ListParagraph"/>
        <w:autoSpaceDE w:val="0"/>
        <w:autoSpaceDN w:val="0"/>
        <w:adjustRightInd w:val="0"/>
        <w:rPr>
          <w:rFonts w:asciiTheme="majorHAnsi" w:hAnsiTheme="majorHAnsi" w:cs="LMRoman10-Regular"/>
          <w:i/>
          <w:sz w:val="22"/>
          <w:szCs w:val="22"/>
        </w:rPr>
      </w:pPr>
      <w:r w:rsidRPr="009F2550">
        <w:rPr>
          <w:rFonts w:asciiTheme="majorHAnsi" w:hAnsiTheme="majorHAnsi" w:cs="LMRoman10-Regular"/>
          <w:i/>
          <w:sz w:val="22"/>
          <w:szCs w:val="22"/>
        </w:rPr>
        <w:t xml:space="preserve">Notes on </w:t>
      </w:r>
      <w:proofErr w:type="spellStart"/>
      <w:r w:rsidRPr="009F2550">
        <w:rPr>
          <w:rFonts w:asciiTheme="majorHAnsi" w:hAnsiTheme="majorHAnsi" w:cs="Courier New"/>
          <w:i/>
          <w:sz w:val="22"/>
          <w:szCs w:val="22"/>
        </w:rPr>
        <w:t>ksvm</w:t>
      </w:r>
      <w:proofErr w:type="spellEnd"/>
    </w:p>
    <w:p w14:paraId="1DD5B80A" w14:textId="77777777" w:rsidR="009F2550" w:rsidRPr="009F2550" w:rsidRDefault="009F2550" w:rsidP="009F2550">
      <w:pPr>
        <w:pStyle w:val="ListParagraph"/>
        <w:numPr>
          <w:ilvl w:val="0"/>
          <w:numId w:val="9"/>
        </w:numPr>
        <w:autoSpaceDE w:val="0"/>
        <w:autoSpaceDN w:val="0"/>
        <w:adjustRightInd w:val="0"/>
        <w:rPr>
          <w:rFonts w:asciiTheme="majorHAnsi" w:hAnsiTheme="majorHAnsi" w:cs="LMRoman10-Regular"/>
          <w:i/>
          <w:sz w:val="22"/>
          <w:szCs w:val="22"/>
        </w:rPr>
      </w:pPr>
      <w:r w:rsidRPr="009F2550">
        <w:rPr>
          <w:rFonts w:asciiTheme="majorHAnsi" w:hAnsiTheme="majorHAnsi" w:cs="LMRoman10-Regular"/>
          <w:i/>
          <w:sz w:val="22"/>
          <w:szCs w:val="22"/>
        </w:rPr>
        <w:t xml:space="preserve">You can use </w:t>
      </w:r>
      <w:r w:rsidRPr="009F2550">
        <w:rPr>
          <w:rFonts w:asciiTheme="majorHAnsi" w:hAnsiTheme="majorHAnsi" w:cs="Courier New"/>
          <w:i/>
          <w:sz w:val="22"/>
          <w:szCs w:val="22"/>
        </w:rPr>
        <w:t xml:space="preserve">scaled=TRUE to get </w:t>
      </w:r>
      <w:proofErr w:type="spellStart"/>
      <w:r w:rsidRPr="009F2550">
        <w:rPr>
          <w:rFonts w:asciiTheme="majorHAnsi" w:hAnsiTheme="majorHAnsi" w:cs="Courier New"/>
          <w:i/>
          <w:sz w:val="22"/>
          <w:szCs w:val="22"/>
        </w:rPr>
        <w:t>ksvm</w:t>
      </w:r>
      <w:proofErr w:type="spellEnd"/>
      <w:r w:rsidRPr="009F2550">
        <w:rPr>
          <w:rFonts w:asciiTheme="majorHAnsi" w:hAnsiTheme="majorHAnsi" w:cs="Courier New"/>
          <w:i/>
          <w:sz w:val="22"/>
          <w:szCs w:val="22"/>
        </w:rPr>
        <w:t xml:space="preserve"> to scale the data as part of calculating a classifier.</w:t>
      </w:r>
    </w:p>
    <w:p w14:paraId="2B021633" w14:textId="77777777" w:rsidR="009F2550" w:rsidRPr="009F2550" w:rsidRDefault="009F2550" w:rsidP="009F2550">
      <w:pPr>
        <w:pStyle w:val="ListParagraph"/>
        <w:numPr>
          <w:ilvl w:val="0"/>
          <w:numId w:val="9"/>
        </w:numPr>
        <w:autoSpaceDE w:val="0"/>
        <w:autoSpaceDN w:val="0"/>
        <w:adjustRightInd w:val="0"/>
        <w:rPr>
          <w:rFonts w:asciiTheme="majorHAnsi" w:hAnsiTheme="majorHAnsi" w:cs="LMRoman10-Regular"/>
          <w:i/>
          <w:sz w:val="22"/>
          <w:szCs w:val="22"/>
        </w:rPr>
      </w:pPr>
      <w:r w:rsidRPr="009F2550">
        <w:rPr>
          <w:rFonts w:asciiTheme="majorHAnsi" w:hAnsiTheme="majorHAnsi" w:cs="Courier New"/>
          <w:i/>
          <w:sz w:val="22"/>
          <w:szCs w:val="22"/>
        </w:rPr>
        <w:t xml:space="preserve">The term λ we used in the SVM lesson to trade off the two components of correctness and margin is called C in </w:t>
      </w:r>
      <w:proofErr w:type="spellStart"/>
      <w:r w:rsidRPr="009F2550">
        <w:rPr>
          <w:rFonts w:asciiTheme="majorHAnsi" w:hAnsiTheme="majorHAnsi" w:cs="Courier New"/>
          <w:i/>
          <w:sz w:val="22"/>
          <w:szCs w:val="22"/>
        </w:rPr>
        <w:t>ksvm</w:t>
      </w:r>
      <w:proofErr w:type="spellEnd"/>
      <w:r w:rsidRPr="009F2550">
        <w:rPr>
          <w:rFonts w:asciiTheme="majorHAnsi" w:hAnsiTheme="majorHAnsi" w:cs="Courier New"/>
          <w:i/>
          <w:sz w:val="22"/>
          <w:szCs w:val="22"/>
        </w:rPr>
        <w:t>.  One of the challenges of this homework is to find a value of C that works well; for many values of C, almost all predictions will be “yes” or almost all predictions will be “no”.</w:t>
      </w:r>
    </w:p>
    <w:p w14:paraId="0A1A6FB5" w14:textId="77777777" w:rsidR="009F2550" w:rsidRPr="009F2550" w:rsidRDefault="009F2550" w:rsidP="009F2550">
      <w:pPr>
        <w:pStyle w:val="ListParagraph"/>
        <w:numPr>
          <w:ilvl w:val="0"/>
          <w:numId w:val="9"/>
        </w:numPr>
        <w:autoSpaceDE w:val="0"/>
        <w:autoSpaceDN w:val="0"/>
        <w:adjustRightInd w:val="0"/>
        <w:rPr>
          <w:rFonts w:asciiTheme="majorHAnsi" w:hAnsiTheme="majorHAnsi" w:cs="LMRoman10-Regular"/>
          <w:i/>
          <w:sz w:val="22"/>
          <w:szCs w:val="22"/>
        </w:rPr>
      </w:pPr>
      <w:proofErr w:type="spellStart"/>
      <w:r w:rsidRPr="009F2550">
        <w:rPr>
          <w:rFonts w:asciiTheme="majorHAnsi" w:hAnsiTheme="majorHAnsi" w:cs="Courier New"/>
          <w:i/>
          <w:sz w:val="22"/>
          <w:szCs w:val="22"/>
        </w:rPr>
        <w:t>ksvm</w:t>
      </w:r>
      <w:proofErr w:type="spellEnd"/>
      <w:r w:rsidRPr="009F2550">
        <w:rPr>
          <w:rFonts w:asciiTheme="majorHAnsi" w:hAnsiTheme="majorHAnsi" w:cs="Courier New"/>
          <w:i/>
          <w:sz w:val="22"/>
          <w:szCs w:val="22"/>
        </w:rPr>
        <w:t xml:space="preserve"> does not directly return the coefficients a</w:t>
      </w:r>
      <w:r w:rsidRPr="009F2550">
        <w:rPr>
          <w:rFonts w:asciiTheme="majorHAnsi" w:hAnsiTheme="majorHAnsi" w:cs="Courier New"/>
          <w:i/>
          <w:sz w:val="22"/>
          <w:szCs w:val="22"/>
          <w:vertAlign w:val="subscript"/>
        </w:rPr>
        <w:t>0</w:t>
      </w:r>
      <w:r w:rsidRPr="009F2550">
        <w:rPr>
          <w:rFonts w:asciiTheme="majorHAnsi" w:hAnsiTheme="majorHAnsi" w:cs="Courier New"/>
          <w:i/>
          <w:sz w:val="22"/>
          <w:szCs w:val="22"/>
        </w:rPr>
        <w:t xml:space="preserve"> and a</w:t>
      </w:r>
      <w:r w:rsidRPr="009F2550">
        <w:rPr>
          <w:rFonts w:asciiTheme="majorHAnsi" w:hAnsiTheme="majorHAnsi" w:cs="Courier New"/>
          <w:i/>
          <w:sz w:val="22"/>
          <w:szCs w:val="22"/>
          <w:vertAlign w:val="subscript"/>
        </w:rPr>
        <w:t>1</w:t>
      </w:r>
      <w:r w:rsidRPr="009F2550">
        <w:rPr>
          <w:rFonts w:asciiTheme="majorHAnsi" w:hAnsiTheme="majorHAnsi" w:cs="Courier New"/>
          <w:i/>
          <w:sz w:val="22"/>
          <w:szCs w:val="22"/>
        </w:rPr>
        <w:t>…a</w:t>
      </w:r>
      <w:r w:rsidRPr="009F2550">
        <w:rPr>
          <w:rFonts w:asciiTheme="majorHAnsi" w:hAnsiTheme="majorHAnsi" w:cs="Courier New"/>
          <w:i/>
          <w:sz w:val="22"/>
          <w:szCs w:val="22"/>
          <w:vertAlign w:val="subscript"/>
        </w:rPr>
        <w:t>m</w:t>
      </w:r>
      <w:r w:rsidRPr="009F2550">
        <w:rPr>
          <w:rFonts w:asciiTheme="majorHAnsi" w:hAnsiTheme="majorHAnsi" w:cs="Courier New"/>
          <w:i/>
          <w:sz w:val="22"/>
          <w:szCs w:val="22"/>
        </w:rPr>
        <w:t>.  Instead, you need to do the last step of the calculation yourself.  Here’s an example of the steps to take (assuming your data is stored in a matrix called data):</w:t>
      </w:r>
      <w:r w:rsidRPr="009F2550">
        <w:rPr>
          <w:rStyle w:val="FootnoteReference"/>
          <w:rFonts w:asciiTheme="majorHAnsi" w:hAnsiTheme="majorHAnsi" w:cs="Courier New"/>
          <w:i/>
          <w:sz w:val="22"/>
          <w:szCs w:val="22"/>
        </w:rPr>
        <w:footnoteReference w:id="1"/>
      </w:r>
    </w:p>
    <w:p w14:paraId="333C29AD" w14:textId="77777777" w:rsidR="009F2550" w:rsidRPr="009F2550" w:rsidRDefault="009F2550" w:rsidP="009F2550">
      <w:pPr>
        <w:autoSpaceDE w:val="0"/>
        <w:autoSpaceDN w:val="0"/>
        <w:adjustRightInd w:val="0"/>
        <w:rPr>
          <w:rFonts w:asciiTheme="majorHAnsi" w:hAnsiTheme="majorHAnsi" w:cs="Courier New"/>
          <w:i/>
          <w:sz w:val="22"/>
          <w:szCs w:val="22"/>
        </w:rPr>
      </w:pPr>
    </w:p>
    <w:p w14:paraId="2617B129" w14:textId="77777777" w:rsidR="009F2550" w:rsidRPr="009F2550" w:rsidRDefault="009F2550" w:rsidP="009F2550">
      <w:pPr>
        <w:pStyle w:val="Heading1"/>
        <w:numPr>
          <w:ilvl w:val="0"/>
          <w:numId w:val="0"/>
        </w:numPr>
        <w:ind w:left="1800" w:hanging="360"/>
        <w:rPr>
          <w:rFonts w:asciiTheme="majorHAnsi" w:hAnsiTheme="majorHAnsi" w:cs="Courier New"/>
          <w:b w:val="0"/>
          <w:i/>
        </w:rPr>
      </w:pPr>
      <w:r w:rsidRPr="009F2550">
        <w:rPr>
          <w:rFonts w:asciiTheme="majorHAnsi" w:hAnsiTheme="majorHAnsi" w:cs="Courier New"/>
          <w:b w:val="0"/>
          <w:i/>
        </w:rPr>
        <w:t xml:space="preserve"># call </w:t>
      </w:r>
      <w:proofErr w:type="spellStart"/>
      <w:r w:rsidRPr="009F2550">
        <w:rPr>
          <w:rFonts w:asciiTheme="majorHAnsi" w:hAnsiTheme="majorHAnsi" w:cs="Courier New"/>
          <w:b w:val="0"/>
          <w:i/>
        </w:rPr>
        <w:t>ksvm</w:t>
      </w:r>
      <w:proofErr w:type="spellEnd"/>
      <w:r w:rsidRPr="009F2550">
        <w:rPr>
          <w:rFonts w:asciiTheme="majorHAnsi" w:hAnsiTheme="majorHAnsi" w:cs="Courier New"/>
          <w:b w:val="0"/>
          <w:i/>
        </w:rPr>
        <w:t xml:space="preserve">.  </w:t>
      </w:r>
      <w:proofErr w:type="spellStart"/>
      <w:r w:rsidRPr="009F2550">
        <w:rPr>
          <w:rFonts w:asciiTheme="majorHAnsi" w:hAnsiTheme="majorHAnsi" w:cs="Courier New"/>
          <w:b w:val="0"/>
          <w:i/>
        </w:rPr>
        <w:t>Vanilladot</w:t>
      </w:r>
      <w:proofErr w:type="spellEnd"/>
      <w:r w:rsidRPr="009F2550">
        <w:rPr>
          <w:rFonts w:asciiTheme="majorHAnsi" w:hAnsiTheme="majorHAnsi" w:cs="Courier New"/>
          <w:b w:val="0"/>
          <w:i/>
        </w:rPr>
        <w:t xml:space="preserve"> is a simple linear kernel.</w:t>
      </w:r>
    </w:p>
    <w:p w14:paraId="75F4272A" w14:textId="77777777" w:rsidR="009F2550" w:rsidRPr="009F2550" w:rsidRDefault="009F2550" w:rsidP="009F2550">
      <w:pPr>
        <w:autoSpaceDE w:val="0"/>
        <w:autoSpaceDN w:val="0"/>
        <w:adjustRightInd w:val="0"/>
        <w:ind w:left="1440" w:right="-540"/>
        <w:rPr>
          <w:rFonts w:asciiTheme="majorHAnsi" w:hAnsiTheme="majorHAnsi" w:cs="Courier New"/>
          <w:i/>
          <w:sz w:val="22"/>
          <w:szCs w:val="22"/>
        </w:rPr>
      </w:pPr>
      <w:r w:rsidRPr="009F2550">
        <w:rPr>
          <w:rFonts w:asciiTheme="majorHAnsi" w:hAnsiTheme="majorHAnsi" w:cs="Courier New"/>
          <w:i/>
          <w:sz w:val="22"/>
          <w:szCs w:val="22"/>
        </w:rPr>
        <w:t>model &lt;- ksvm(data[,1:10],data[,11],type=”C-svc”,kernel=”vanilladot”,C=100,scaled=TRUE)</w:t>
      </w:r>
    </w:p>
    <w:p w14:paraId="328F7C15" w14:textId="77777777" w:rsidR="009F2550" w:rsidRPr="009F2550" w:rsidRDefault="009F2550" w:rsidP="009F2550">
      <w:pPr>
        <w:autoSpaceDE w:val="0"/>
        <w:autoSpaceDN w:val="0"/>
        <w:adjustRightInd w:val="0"/>
        <w:ind w:left="1440"/>
        <w:rPr>
          <w:rFonts w:asciiTheme="majorHAnsi" w:hAnsiTheme="majorHAnsi" w:cs="Courier New"/>
          <w:i/>
          <w:sz w:val="22"/>
          <w:szCs w:val="22"/>
          <w:lang w:val="pt-BR"/>
        </w:rPr>
      </w:pPr>
      <w:r w:rsidRPr="009F2550">
        <w:rPr>
          <w:rFonts w:asciiTheme="majorHAnsi" w:hAnsiTheme="majorHAnsi" w:cs="Courier New"/>
          <w:i/>
          <w:sz w:val="22"/>
          <w:szCs w:val="22"/>
          <w:lang w:val="pt-BR"/>
        </w:rPr>
        <w:t># calculate a</w:t>
      </w:r>
      <w:r w:rsidRPr="009F2550">
        <w:rPr>
          <w:rFonts w:asciiTheme="majorHAnsi" w:hAnsiTheme="majorHAnsi" w:cs="Courier New"/>
          <w:i/>
          <w:sz w:val="22"/>
          <w:szCs w:val="22"/>
          <w:vertAlign w:val="subscript"/>
          <w:lang w:val="pt-BR"/>
        </w:rPr>
        <w:t>1</w:t>
      </w:r>
      <w:r w:rsidRPr="009F2550">
        <w:rPr>
          <w:rFonts w:asciiTheme="majorHAnsi" w:hAnsiTheme="majorHAnsi" w:cs="Courier New"/>
          <w:i/>
          <w:sz w:val="22"/>
          <w:szCs w:val="22"/>
          <w:lang w:val="pt-BR"/>
        </w:rPr>
        <w:t>…a</w:t>
      </w:r>
      <w:r w:rsidRPr="009F2550">
        <w:rPr>
          <w:rFonts w:asciiTheme="majorHAnsi" w:hAnsiTheme="majorHAnsi" w:cs="Courier New"/>
          <w:i/>
          <w:sz w:val="22"/>
          <w:szCs w:val="22"/>
          <w:vertAlign w:val="subscript"/>
          <w:lang w:val="pt-BR"/>
        </w:rPr>
        <w:t>m</w:t>
      </w:r>
    </w:p>
    <w:p w14:paraId="4597F4D7" w14:textId="77777777" w:rsidR="009F2550" w:rsidRPr="009F2550" w:rsidRDefault="009F2550" w:rsidP="009F2550">
      <w:pPr>
        <w:pStyle w:val="Heading1"/>
        <w:numPr>
          <w:ilvl w:val="0"/>
          <w:numId w:val="0"/>
        </w:numPr>
        <w:ind w:left="1800" w:hanging="360"/>
        <w:rPr>
          <w:rFonts w:asciiTheme="majorHAnsi" w:hAnsiTheme="majorHAnsi" w:cs="Courier New"/>
          <w:b w:val="0"/>
          <w:i/>
          <w:lang w:val="pt-BR"/>
        </w:rPr>
      </w:pPr>
      <w:r w:rsidRPr="009F2550">
        <w:rPr>
          <w:rFonts w:asciiTheme="majorHAnsi" w:hAnsiTheme="majorHAnsi" w:cs="Courier New"/>
          <w:b w:val="0"/>
          <w:i/>
          <w:lang w:val="pt-BR"/>
        </w:rPr>
        <w:t>a &lt;- colSums(model@xmatrix[[1]] * model@coef[[1]])</w:t>
      </w:r>
    </w:p>
    <w:p w14:paraId="7198B352" w14:textId="77777777" w:rsidR="009F2550" w:rsidRPr="009F2550" w:rsidRDefault="009F2550" w:rsidP="009F2550">
      <w:pPr>
        <w:ind w:left="1440"/>
        <w:rPr>
          <w:rFonts w:asciiTheme="majorHAnsi" w:hAnsiTheme="majorHAnsi" w:cs="Courier New"/>
          <w:i/>
          <w:sz w:val="22"/>
          <w:szCs w:val="22"/>
          <w:lang w:val="pt-BR"/>
        </w:rPr>
      </w:pPr>
      <w:r w:rsidRPr="009F2550">
        <w:rPr>
          <w:rFonts w:asciiTheme="majorHAnsi" w:hAnsiTheme="majorHAnsi" w:cs="Courier New"/>
          <w:i/>
          <w:sz w:val="22"/>
          <w:szCs w:val="22"/>
          <w:lang w:val="pt-BR"/>
        </w:rPr>
        <w:t>a</w:t>
      </w:r>
    </w:p>
    <w:p w14:paraId="0A243B1E" w14:textId="77777777" w:rsidR="009F2550" w:rsidRPr="009F2550" w:rsidRDefault="009F2550" w:rsidP="009F2550">
      <w:pPr>
        <w:ind w:left="1440"/>
        <w:rPr>
          <w:rFonts w:asciiTheme="majorHAnsi" w:hAnsiTheme="majorHAnsi" w:cs="Courier New"/>
          <w:i/>
          <w:sz w:val="22"/>
          <w:szCs w:val="22"/>
          <w:lang w:val="pt-BR"/>
        </w:rPr>
      </w:pPr>
      <w:r w:rsidRPr="009F2550">
        <w:rPr>
          <w:rFonts w:asciiTheme="majorHAnsi" w:hAnsiTheme="majorHAnsi" w:cs="Courier New"/>
          <w:i/>
          <w:sz w:val="22"/>
          <w:szCs w:val="22"/>
          <w:lang w:val="pt-BR"/>
        </w:rPr>
        <w:t># calculate a</w:t>
      </w:r>
      <w:r w:rsidRPr="009F2550">
        <w:rPr>
          <w:rFonts w:asciiTheme="majorHAnsi" w:hAnsiTheme="majorHAnsi" w:cs="Courier New"/>
          <w:i/>
          <w:sz w:val="22"/>
          <w:szCs w:val="22"/>
          <w:vertAlign w:val="subscript"/>
          <w:lang w:val="pt-BR"/>
        </w:rPr>
        <w:t>0</w:t>
      </w:r>
    </w:p>
    <w:p w14:paraId="2AFC97C9" w14:textId="77777777" w:rsidR="009F2550" w:rsidRPr="009F2550" w:rsidRDefault="009F2550" w:rsidP="009F2550">
      <w:pPr>
        <w:pStyle w:val="Heading1"/>
        <w:numPr>
          <w:ilvl w:val="0"/>
          <w:numId w:val="0"/>
        </w:numPr>
        <w:ind w:left="1800" w:hanging="360"/>
        <w:rPr>
          <w:rFonts w:asciiTheme="majorHAnsi" w:hAnsiTheme="majorHAnsi" w:cs="Courier New"/>
          <w:b w:val="0"/>
          <w:i/>
          <w:lang w:val="pt-BR"/>
        </w:rPr>
      </w:pPr>
      <w:r w:rsidRPr="009F2550">
        <w:rPr>
          <w:rFonts w:asciiTheme="majorHAnsi" w:hAnsiTheme="majorHAnsi" w:cs="Courier New"/>
          <w:b w:val="0"/>
          <w:i/>
          <w:lang w:val="pt-BR"/>
        </w:rPr>
        <w:t>a0 &lt;- –model@b</w:t>
      </w:r>
    </w:p>
    <w:p w14:paraId="3757C21A" w14:textId="77777777" w:rsidR="009F2550" w:rsidRPr="009F2550" w:rsidRDefault="009F2550" w:rsidP="009F2550">
      <w:pPr>
        <w:ind w:left="1440"/>
        <w:rPr>
          <w:rFonts w:asciiTheme="majorHAnsi" w:hAnsiTheme="majorHAnsi" w:cs="Courier New"/>
          <w:i/>
          <w:sz w:val="22"/>
          <w:szCs w:val="22"/>
        </w:rPr>
      </w:pPr>
      <w:r w:rsidRPr="009F2550">
        <w:rPr>
          <w:rFonts w:asciiTheme="majorHAnsi" w:hAnsiTheme="majorHAnsi" w:cs="Courier New"/>
          <w:i/>
          <w:sz w:val="22"/>
          <w:szCs w:val="22"/>
        </w:rPr>
        <w:t>a0</w:t>
      </w:r>
    </w:p>
    <w:p w14:paraId="3CBE2F3F" w14:textId="77777777" w:rsidR="009F2550" w:rsidRPr="009F2550" w:rsidRDefault="009F2550" w:rsidP="009F2550">
      <w:pPr>
        <w:ind w:left="1440"/>
        <w:rPr>
          <w:rFonts w:asciiTheme="majorHAnsi" w:hAnsiTheme="majorHAnsi" w:cs="Courier New"/>
          <w:i/>
          <w:sz w:val="22"/>
          <w:szCs w:val="22"/>
        </w:rPr>
      </w:pPr>
      <w:r w:rsidRPr="009F2550">
        <w:rPr>
          <w:rFonts w:asciiTheme="majorHAnsi" w:hAnsiTheme="majorHAnsi" w:cs="Courier New"/>
          <w:i/>
          <w:sz w:val="22"/>
          <w:szCs w:val="22"/>
        </w:rPr>
        <w:t># see what the model predicts</w:t>
      </w:r>
    </w:p>
    <w:p w14:paraId="67274885" w14:textId="77777777" w:rsidR="009F2550" w:rsidRPr="009F2550" w:rsidRDefault="009F2550" w:rsidP="009F2550">
      <w:pPr>
        <w:pStyle w:val="Heading1"/>
        <w:numPr>
          <w:ilvl w:val="0"/>
          <w:numId w:val="0"/>
        </w:numPr>
        <w:ind w:left="1800" w:hanging="360"/>
        <w:rPr>
          <w:rFonts w:asciiTheme="majorHAnsi" w:hAnsiTheme="majorHAnsi" w:cs="Courier New"/>
          <w:b w:val="0"/>
          <w:i/>
        </w:rPr>
      </w:pPr>
      <w:proofErr w:type="spellStart"/>
      <w:r w:rsidRPr="009F2550">
        <w:rPr>
          <w:rFonts w:asciiTheme="majorHAnsi" w:hAnsiTheme="majorHAnsi" w:cs="Courier New"/>
          <w:b w:val="0"/>
          <w:i/>
        </w:rPr>
        <w:t>pred</w:t>
      </w:r>
      <w:proofErr w:type="spellEnd"/>
      <w:r w:rsidRPr="009F2550">
        <w:rPr>
          <w:rFonts w:asciiTheme="majorHAnsi" w:hAnsiTheme="majorHAnsi" w:cs="Courier New"/>
          <w:b w:val="0"/>
          <w:i/>
        </w:rPr>
        <w:t xml:space="preserve"> &lt;- predict(</w:t>
      </w:r>
      <w:proofErr w:type="spellStart"/>
      <w:r w:rsidRPr="009F2550">
        <w:rPr>
          <w:rFonts w:asciiTheme="majorHAnsi" w:hAnsiTheme="majorHAnsi" w:cs="Courier New"/>
          <w:b w:val="0"/>
          <w:i/>
        </w:rPr>
        <w:t>model,data</w:t>
      </w:r>
      <w:proofErr w:type="spellEnd"/>
      <w:r w:rsidRPr="009F2550">
        <w:rPr>
          <w:rFonts w:asciiTheme="majorHAnsi" w:hAnsiTheme="majorHAnsi" w:cs="Courier New"/>
          <w:b w:val="0"/>
          <w:i/>
        </w:rPr>
        <w:t>[,1:10])</w:t>
      </w:r>
    </w:p>
    <w:p w14:paraId="6915FED7" w14:textId="77777777" w:rsidR="009F2550" w:rsidRPr="009F2550" w:rsidRDefault="009F2550" w:rsidP="009F2550">
      <w:pPr>
        <w:ind w:left="1440"/>
        <w:rPr>
          <w:rFonts w:asciiTheme="majorHAnsi" w:hAnsiTheme="majorHAnsi" w:cs="Courier New"/>
          <w:i/>
          <w:sz w:val="22"/>
          <w:szCs w:val="22"/>
        </w:rPr>
      </w:pPr>
      <w:proofErr w:type="spellStart"/>
      <w:r w:rsidRPr="009F2550">
        <w:rPr>
          <w:rFonts w:asciiTheme="majorHAnsi" w:hAnsiTheme="majorHAnsi" w:cs="Courier New"/>
          <w:i/>
          <w:sz w:val="22"/>
          <w:szCs w:val="22"/>
        </w:rPr>
        <w:t>pred</w:t>
      </w:r>
      <w:proofErr w:type="spellEnd"/>
    </w:p>
    <w:p w14:paraId="0BDE66DC" w14:textId="77777777" w:rsidR="009F2550" w:rsidRPr="009F2550" w:rsidRDefault="009F2550" w:rsidP="009F2550">
      <w:pPr>
        <w:ind w:left="1440"/>
        <w:rPr>
          <w:rFonts w:asciiTheme="majorHAnsi" w:hAnsiTheme="majorHAnsi" w:cs="Courier New"/>
          <w:i/>
          <w:sz w:val="22"/>
          <w:szCs w:val="22"/>
        </w:rPr>
      </w:pPr>
      <w:r w:rsidRPr="009F2550">
        <w:rPr>
          <w:rFonts w:asciiTheme="majorHAnsi" w:hAnsiTheme="majorHAnsi" w:cs="Courier New"/>
          <w:i/>
          <w:sz w:val="22"/>
          <w:szCs w:val="22"/>
        </w:rPr>
        <w:t># see what fraction of the model’s predictions match the actual classification</w:t>
      </w:r>
    </w:p>
    <w:p w14:paraId="6E1CB6D9" w14:textId="77777777" w:rsidR="009F2550" w:rsidRPr="009F2550" w:rsidRDefault="009F2550" w:rsidP="009F2550">
      <w:pPr>
        <w:pStyle w:val="Heading1"/>
        <w:numPr>
          <w:ilvl w:val="0"/>
          <w:numId w:val="0"/>
        </w:numPr>
        <w:ind w:left="1800" w:hanging="360"/>
        <w:rPr>
          <w:rFonts w:asciiTheme="majorHAnsi" w:hAnsiTheme="majorHAnsi" w:cs="Courier New"/>
          <w:b w:val="0"/>
          <w:i/>
        </w:rPr>
      </w:pPr>
      <w:r w:rsidRPr="009F2550">
        <w:rPr>
          <w:rFonts w:asciiTheme="majorHAnsi" w:hAnsiTheme="majorHAnsi" w:cs="Courier New"/>
          <w:b w:val="0"/>
          <w:i/>
        </w:rPr>
        <w:t>sum(</w:t>
      </w:r>
      <w:proofErr w:type="spellStart"/>
      <w:r w:rsidRPr="009F2550">
        <w:rPr>
          <w:rFonts w:asciiTheme="majorHAnsi" w:hAnsiTheme="majorHAnsi" w:cs="Courier New"/>
          <w:b w:val="0"/>
          <w:i/>
        </w:rPr>
        <w:t>pred</w:t>
      </w:r>
      <w:proofErr w:type="spellEnd"/>
      <w:r w:rsidRPr="009F2550">
        <w:rPr>
          <w:rFonts w:asciiTheme="majorHAnsi" w:hAnsiTheme="majorHAnsi" w:cs="Courier New"/>
          <w:b w:val="0"/>
          <w:i/>
        </w:rPr>
        <w:t xml:space="preserve"> == data[,11]) / </w:t>
      </w:r>
      <w:proofErr w:type="spellStart"/>
      <w:r w:rsidRPr="009F2550">
        <w:rPr>
          <w:rFonts w:asciiTheme="majorHAnsi" w:hAnsiTheme="majorHAnsi" w:cs="Courier New"/>
          <w:b w:val="0"/>
          <w:i/>
        </w:rPr>
        <w:t>nrow</w:t>
      </w:r>
      <w:proofErr w:type="spellEnd"/>
      <w:r w:rsidRPr="009F2550">
        <w:rPr>
          <w:rFonts w:asciiTheme="majorHAnsi" w:hAnsiTheme="majorHAnsi" w:cs="Courier New"/>
          <w:b w:val="0"/>
          <w:i/>
        </w:rPr>
        <w:t>(data)</w:t>
      </w:r>
    </w:p>
    <w:p w14:paraId="5E9F941F" w14:textId="77777777" w:rsidR="009F2550" w:rsidRPr="009F2550" w:rsidRDefault="009F2550" w:rsidP="009F2550">
      <w:pPr>
        <w:pStyle w:val="ListParagraph"/>
        <w:autoSpaceDE w:val="0"/>
        <w:autoSpaceDN w:val="0"/>
        <w:adjustRightInd w:val="0"/>
        <w:rPr>
          <w:rFonts w:asciiTheme="majorHAnsi" w:hAnsiTheme="majorHAnsi" w:cs="LMRoman10-Regular"/>
          <w:i/>
          <w:sz w:val="22"/>
          <w:szCs w:val="22"/>
        </w:rPr>
      </w:pPr>
    </w:p>
    <w:p w14:paraId="2B025BAE" w14:textId="77777777" w:rsidR="009F2550" w:rsidRPr="009F2550" w:rsidRDefault="009F2550" w:rsidP="009F2550">
      <w:pPr>
        <w:pStyle w:val="ListParagraph"/>
        <w:autoSpaceDE w:val="0"/>
        <w:autoSpaceDN w:val="0"/>
        <w:adjustRightInd w:val="0"/>
        <w:rPr>
          <w:rFonts w:asciiTheme="majorHAnsi" w:hAnsiTheme="majorHAnsi" w:cs="LMRoman10-Regular"/>
          <w:i/>
          <w:sz w:val="22"/>
          <w:szCs w:val="22"/>
        </w:rPr>
      </w:pPr>
      <w:r w:rsidRPr="009F2550">
        <w:rPr>
          <w:rFonts w:asciiTheme="majorHAnsi" w:hAnsiTheme="majorHAnsi" w:cs="LMRoman10-Regular"/>
          <w:i/>
          <w:sz w:val="22"/>
          <w:szCs w:val="22"/>
          <w:u w:val="single"/>
        </w:rPr>
        <w:t>Hint</w:t>
      </w:r>
      <w:r w:rsidRPr="009F2550">
        <w:rPr>
          <w:rFonts w:asciiTheme="majorHAnsi" w:hAnsiTheme="majorHAnsi" w:cs="LMRoman10-Regular"/>
          <w:i/>
          <w:sz w:val="22"/>
          <w:szCs w:val="22"/>
        </w:rPr>
        <w:t>: You might want to view the predictions your model makes; if C is too large or too small, they’ll almost all be the same (all zero or all one) and the predictive value of the model will be poor.  Even finding the right order of magnitude for C might take a little trial-and-error.</w:t>
      </w:r>
    </w:p>
    <w:p w14:paraId="1483E3B4" w14:textId="77777777" w:rsidR="009F2550" w:rsidRPr="009F2550" w:rsidRDefault="009F2550" w:rsidP="009F2550">
      <w:pPr>
        <w:pStyle w:val="ListParagraph"/>
        <w:autoSpaceDE w:val="0"/>
        <w:autoSpaceDN w:val="0"/>
        <w:adjustRightInd w:val="0"/>
        <w:rPr>
          <w:rFonts w:asciiTheme="majorHAnsi" w:hAnsiTheme="majorHAnsi" w:cs="LMRoman10-Regular"/>
          <w:i/>
          <w:sz w:val="22"/>
          <w:szCs w:val="22"/>
        </w:rPr>
      </w:pPr>
    </w:p>
    <w:p w14:paraId="22C31A6D" w14:textId="77777777" w:rsidR="009F2550" w:rsidRPr="009F2550" w:rsidRDefault="009F2550" w:rsidP="009F2550">
      <w:pPr>
        <w:pStyle w:val="ListParagraph"/>
        <w:autoSpaceDE w:val="0"/>
        <w:autoSpaceDN w:val="0"/>
        <w:adjustRightInd w:val="0"/>
        <w:rPr>
          <w:rFonts w:asciiTheme="majorHAnsi" w:hAnsiTheme="majorHAnsi" w:cs="LMRoman10-Regular"/>
          <w:i/>
          <w:sz w:val="22"/>
          <w:szCs w:val="22"/>
        </w:rPr>
      </w:pPr>
      <w:r w:rsidRPr="009F2550">
        <w:rPr>
          <w:rFonts w:asciiTheme="majorHAnsi" w:hAnsiTheme="majorHAnsi" w:cs="LMRoman10-Regular"/>
          <w:i/>
          <w:sz w:val="22"/>
          <w:szCs w:val="22"/>
          <w:u w:val="single"/>
        </w:rPr>
        <w:lastRenderedPageBreak/>
        <w:t>Note</w:t>
      </w:r>
      <w:r w:rsidRPr="009F2550">
        <w:rPr>
          <w:rFonts w:asciiTheme="majorHAnsi" w:hAnsiTheme="majorHAnsi" w:cs="LMRoman10-Regular"/>
          <w:i/>
          <w:sz w:val="22"/>
          <w:szCs w:val="22"/>
        </w:rPr>
        <w:t>: If you get the error “</w:t>
      </w:r>
      <w:r w:rsidRPr="009F2550">
        <w:rPr>
          <w:rFonts w:asciiTheme="majorHAnsi" w:hAnsiTheme="majorHAnsi" w:cs="Courier New"/>
          <w:i/>
          <w:sz w:val="22"/>
          <w:szCs w:val="22"/>
        </w:rPr>
        <w:t xml:space="preserve">Error in </w:t>
      </w:r>
      <w:proofErr w:type="spellStart"/>
      <w:r w:rsidRPr="009F2550">
        <w:rPr>
          <w:rFonts w:asciiTheme="majorHAnsi" w:hAnsiTheme="majorHAnsi" w:cs="Courier New"/>
          <w:i/>
          <w:sz w:val="22"/>
          <w:szCs w:val="22"/>
        </w:rPr>
        <w:t>vanilladot</w:t>
      </w:r>
      <w:proofErr w:type="spellEnd"/>
      <w:r w:rsidRPr="009F2550">
        <w:rPr>
          <w:rFonts w:asciiTheme="majorHAnsi" w:hAnsiTheme="majorHAnsi" w:cs="Courier New"/>
          <w:i/>
          <w:sz w:val="22"/>
          <w:szCs w:val="22"/>
        </w:rPr>
        <w:t>(length = 4, lambda = 0.5) : unused arguments (length = 4, lambda = 0.5)</w:t>
      </w:r>
      <w:r w:rsidRPr="009F2550">
        <w:rPr>
          <w:rFonts w:asciiTheme="majorHAnsi" w:hAnsiTheme="majorHAnsi" w:cs="LMRoman10-Regular"/>
          <w:i/>
          <w:sz w:val="22"/>
          <w:szCs w:val="22"/>
        </w:rPr>
        <w:t xml:space="preserve">”, it means you need to convert </w:t>
      </w:r>
      <w:r w:rsidRPr="009F2550">
        <w:rPr>
          <w:rFonts w:asciiTheme="majorHAnsi" w:hAnsiTheme="majorHAnsi" w:cs="Courier New"/>
          <w:i/>
          <w:sz w:val="22"/>
          <w:szCs w:val="22"/>
        </w:rPr>
        <w:t>data</w:t>
      </w:r>
      <w:r w:rsidRPr="009F2550">
        <w:rPr>
          <w:rFonts w:asciiTheme="majorHAnsi" w:hAnsiTheme="majorHAnsi" w:cs="LMRoman10-Regular"/>
          <w:i/>
          <w:sz w:val="22"/>
          <w:szCs w:val="22"/>
        </w:rPr>
        <w:t xml:space="preserve"> into matrix format:</w:t>
      </w:r>
    </w:p>
    <w:p w14:paraId="31D99D9E" w14:textId="77777777" w:rsidR="009F2550" w:rsidRPr="009F2550" w:rsidRDefault="009F2550" w:rsidP="009F2550">
      <w:pPr>
        <w:pStyle w:val="ListParagraph"/>
        <w:autoSpaceDE w:val="0"/>
        <w:autoSpaceDN w:val="0"/>
        <w:adjustRightInd w:val="0"/>
        <w:rPr>
          <w:rFonts w:asciiTheme="majorHAnsi" w:hAnsiTheme="majorHAnsi" w:cs="LMRoman10-Regular"/>
          <w:i/>
          <w:sz w:val="22"/>
          <w:szCs w:val="22"/>
        </w:rPr>
      </w:pPr>
    </w:p>
    <w:p w14:paraId="04807DF5" w14:textId="77777777" w:rsidR="009F2550" w:rsidRPr="009F2550" w:rsidRDefault="009F2550" w:rsidP="009F2550">
      <w:pPr>
        <w:autoSpaceDE w:val="0"/>
        <w:autoSpaceDN w:val="0"/>
        <w:adjustRightInd w:val="0"/>
        <w:ind w:left="720"/>
        <w:rPr>
          <w:rFonts w:asciiTheme="majorHAnsi" w:hAnsiTheme="majorHAnsi" w:cs="Courier New"/>
          <w:i/>
          <w:sz w:val="22"/>
          <w:szCs w:val="22"/>
        </w:rPr>
      </w:pPr>
      <w:r w:rsidRPr="009F2550">
        <w:rPr>
          <w:rFonts w:asciiTheme="majorHAnsi" w:hAnsiTheme="majorHAnsi" w:cs="Courier New"/>
          <w:i/>
          <w:sz w:val="22"/>
          <w:szCs w:val="22"/>
        </w:rPr>
        <w:t>model &lt;- ksvm(as.matrix(data[,1:10]),as.factor(data[,11]),type=”C-svc”,kernel=”vanilladot”,C=100,scaled=TRUE)</w:t>
      </w:r>
    </w:p>
    <w:p w14:paraId="506CE563" w14:textId="77777777" w:rsidR="009F2550" w:rsidRPr="009F2550" w:rsidRDefault="009F2550" w:rsidP="009F2550">
      <w:pPr>
        <w:pStyle w:val="ListParagraph"/>
        <w:autoSpaceDE w:val="0"/>
        <w:autoSpaceDN w:val="0"/>
        <w:adjustRightInd w:val="0"/>
        <w:rPr>
          <w:rFonts w:asciiTheme="majorHAnsi" w:hAnsiTheme="majorHAnsi" w:cs="LMRoman10-Regular"/>
          <w:i/>
          <w:sz w:val="22"/>
          <w:szCs w:val="22"/>
        </w:rPr>
      </w:pPr>
    </w:p>
    <w:p w14:paraId="7CA8E871"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alibri"/>
          <w:b/>
          <w:bCs/>
          <w:sz w:val="22"/>
          <w:szCs w:val="22"/>
          <w:u w:val="single"/>
        </w:rPr>
      </w:pPr>
      <w:r w:rsidRPr="009F2550">
        <w:rPr>
          <w:rFonts w:asciiTheme="majorHAnsi" w:hAnsiTheme="majorHAnsi" w:cs="Calibri"/>
          <w:b/>
          <w:bCs/>
          <w:sz w:val="22"/>
          <w:szCs w:val="22"/>
          <w:u w:val="single"/>
        </w:rPr>
        <w:t>SOLUTION:</w:t>
      </w:r>
    </w:p>
    <w:p w14:paraId="76EA4350"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alibri"/>
          <w:b/>
          <w:bCs/>
          <w:sz w:val="22"/>
          <w:szCs w:val="22"/>
          <w:u w:val="single"/>
        </w:rPr>
      </w:pPr>
    </w:p>
    <w:p w14:paraId="14255577"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alibri"/>
          <w:bCs/>
          <w:sz w:val="22"/>
          <w:szCs w:val="22"/>
        </w:rPr>
      </w:pPr>
      <w:r w:rsidRPr="009F2550">
        <w:rPr>
          <w:rFonts w:asciiTheme="majorHAnsi" w:hAnsiTheme="majorHAnsi" w:cs="Calibri"/>
          <w:bCs/>
          <w:sz w:val="22"/>
          <w:szCs w:val="22"/>
        </w:rPr>
        <w:t xml:space="preserve">There are multiple possible answers.  See file </w:t>
      </w:r>
      <w:r w:rsidRPr="009F2550">
        <w:rPr>
          <w:rFonts w:asciiTheme="majorHAnsi" w:hAnsiTheme="majorHAnsi" w:cs="Courier New"/>
          <w:bCs/>
          <w:sz w:val="22"/>
          <w:szCs w:val="22"/>
        </w:rPr>
        <w:t>solution 2.2-1.R</w:t>
      </w:r>
      <w:r w:rsidRPr="009F2550">
        <w:rPr>
          <w:rFonts w:asciiTheme="majorHAnsi" w:hAnsiTheme="majorHAnsi" w:cs="Calibri"/>
          <w:bCs/>
          <w:sz w:val="22"/>
          <w:szCs w:val="22"/>
        </w:rPr>
        <w:t xml:space="preserve"> for the R code for one answer.  </w:t>
      </w:r>
      <w:r w:rsidRPr="009F2550">
        <w:rPr>
          <w:rFonts w:asciiTheme="majorHAnsi" w:hAnsiTheme="majorHAnsi" w:cs="Calibri"/>
          <w:bCs/>
          <w:sz w:val="22"/>
          <w:szCs w:val="22"/>
          <w:u w:val="single"/>
        </w:rPr>
        <w:t>Please note that a good solution doesn’t have to try both of the possibilities in the code; they’re both shown to help you learn, but they’re not necessary</w:t>
      </w:r>
      <w:r w:rsidRPr="009F2550">
        <w:rPr>
          <w:rFonts w:asciiTheme="majorHAnsi" w:hAnsiTheme="majorHAnsi" w:cs="Calibri"/>
          <w:bCs/>
          <w:sz w:val="22"/>
          <w:szCs w:val="22"/>
        </w:rPr>
        <w:t xml:space="preserve">.  </w:t>
      </w:r>
    </w:p>
    <w:p w14:paraId="774C8461"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alibri"/>
          <w:bCs/>
          <w:sz w:val="22"/>
          <w:szCs w:val="22"/>
        </w:rPr>
      </w:pPr>
    </w:p>
    <w:p w14:paraId="4D7F6863"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alibri"/>
          <w:bCs/>
          <w:sz w:val="22"/>
          <w:szCs w:val="22"/>
        </w:rPr>
      </w:pPr>
      <w:r w:rsidRPr="009F2550">
        <w:rPr>
          <w:rFonts w:asciiTheme="majorHAnsi" w:hAnsiTheme="majorHAnsi" w:cs="Calibri"/>
          <w:bCs/>
          <w:sz w:val="22"/>
          <w:szCs w:val="22"/>
        </w:rPr>
        <w:t>One possible linear classifier you can use, for scaled data z, is</w:t>
      </w:r>
    </w:p>
    <w:p w14:paraId="2BD46E11"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alibri"/>
          <w:bCs/>
          <w:sz w:val="22"/>
          <w:szCs w:val="22"/>
        </w:rPr>
      </w:pPr>
    </w:p>
    <w:p w14:paraId="0F8F3C53" w14:textId="77777777" w:rsidR="009F2550" w:rsidRPr="009F2550" w:rsidRDefault="009F2550" w:rsidP="009F2550">
      <w:pPr>
        <w:autoSpaceDE w:val="0"/>
        <w:autoSpaceDN w:val="0"/>
        <w:adjustRightInd w:val="0"/>
        <w:rPr>
          <w:rFonts w:asciiTheme="majorHAnsi" w:hAnsiTheme="majorHAnsi" w:cs="Courier New"/>
          <w:sz w:val="22"/>
          <w:szCs w:val="22"/>
        </w:rPr>
      </w:pPr>
      <w:r w:rsidRPr="009F2550">
        <w:rPr>
          <w:rFonts w:asciiTheme="majorHAnsi" w:hAnsiTheme="majorHAnsi" w:cs="Courier New"/>
          <w:sz w:val="22"/>
          <w:szCs w:val="22"/>
        </w:rPr>
        <w:t xml:space="preserve"> -0.0010065348z</w:t>
      </w:r>
      <w:r w:rsidRPr="009F2550">
        <w:rPr>
          <w:rFonts w:asciiTheme="majorHAnsi" w:hAnsiTheme="majorHAnsi" w:cs="Courier New"/>
          <w:sz w:val="22"/>
          <w:szCs w:val="22"/>
          <w:vertAlign w:val="subscript"/>
        </w:rPr>
        <w:t>1</w:t>
      </w:r>
      <w:r w:rsidRPr="009F2550">
        <w:rPr>
          <w:rFonts w:asciiTheme="majorHAnsi" w:hAnsiTheme="majorHAnsi" w:cs="Courier New"/>
          <w:sz w:val="22"/>
          <w:szCs w:val="22"/>
        </w:rPr>
        <w:t xml:space="preserve"> - 0.0011729048z</w:t>
      </w:r>
      <w:r w:rsidRPr="009F2550">
        <w:rPr>
          <w:rFonts w:asciiTheme="majorHAnsi" w:hAnsiTheme="majorHAnsi" w:cs="Courier New"/>
          <w:sz w:val="22"/>
          <w:szCs w:val="22"/>
          <w:vertAlign w:val="subscript"/>
        </w:rPr>
        <w:t>2</w:t>
      </w:r>
      <w:r w:rsidRPr="009F2550">
        <w:rPr>
          <w:rFonts w:asciiTheme="majorHAnsi" w:hAnsiTheme="majorHAnsi" w:cs="Courier New"/>
          <w:sz w:val="22"/>
          <w:szCs w:val="22"/>
        </w:rPr>
        <w:t xml:space="preserve"> - 0.0016261967z</w:t>
      </w:r>
      <w:r w:rsidRPr="009F2550">
        <w:rPr>
          <w:rFonts w:asciiTheme="majorHAnsi" w:hAnsiTheme="majorHAnsi" w:cs="Courier New"/>
          <w:sz w:val="22"/>
          <w:szCs w:val="22"/>
          <w:vertAlign w:val="subscript"/>
        </w:rPr>
        <w:t>3</w:t>
      </w:r>
      <w:r w:rsidRPr="009F2550">
        <w:rPr>
          <w:rFonts w:asciiTheme="majorHAnsi" w:hAnsiTheme="majorHAnsi" w:cs="Courier New"/>
          <w:sz w:val="22"/>
          <w:szCs w:val="22"/>
        </w:rPr>
        <w:t xml:space="preserve"> + 0.0030064203z</w:t>
      </w:r>
      <w:r w:rsidRPr="009F2550">
        <w:rPr>
          <w:rFonts w:asciiTheme="majorHAnsi" w:hAnsiTheme="majorHAnsi" w:cs="Courier New"/>
          <w:sz w:val="22"/>
          <w:szCs w:val="22"/>
          <w:vertAlign w:val="subscript"/>
        </w:rPr>
        <w:t>4</w:t>
      </w:r>
      <w:r w:rsidRPr="009F2550">
        <w:rPr>
          <w:rFonts w:asciiTheme="majorHAnsi" w:hAnsiTheme="majorHAnsi" w:cs="Courier New"/>
          <w:sz w:val="22"/>
          <w:szCs w:val="22"/>
        </w:rPr>
        <w:t xml:space="preserve"> + 1.0049405641z</w:t>
      </w:r>
      <w:r w:rsidRPr="009F2550">
        <w:rPr>
          <w:rFonts w:asciiTheme="majorHAnsi" w:hAnsiTheme="majorHAnsi" w:cs="Courier New"/>
          <w:sz w:val="22"/>
          <w:szCs w:val="22"/>
          <w:vertAlign w:val="subscript"/>
        </w:rPr>
        <w:t>5</w:t>
      </w:r>
      <w:r w:rsidRPr="009F2550">
        <w:rPr>
          <w:rFonts w:asciiTheme="majorHAnsi" w:hAnsiTheme="majorHAnsi" w:cs="Courier New"/>
          <w:sz w:val="22"/>
          <w:szCs w:val="22"/>
        </w:rPr>
        <w:t xml:space="preserve"> - 0.0028259432z</w:t>
      </w:r>
      <w:r w:rsidRPr="009F2550">
        <w:rPr>
          <w:rFonts w:asciiTheme="majorHAnsi" w:hAnsiTheme="majorHAnsi" w:cs="Courier New"/>
          <w:sz w:val="22"/>
          <w:szCs w:val="22"/>
          <w:vertAlign w:val="subscript"/>
        </w:rPr>
        <w:t>6</w:t>
      </w:r>
      <w:r w:rsidRPr="009F2550">
        <w:rPr>
          <w:rFonts w:asciiTheme="majorHAnsi" w:hAnsiTheme="majorHAnsi" w:cs="Courier New"/>
          <w:sz w:val="22"/>
          <w:szCs w:val="22"/>
        </w:rPr>
        <w:t xml:space="preserve"> + 0.0002600295z</w:t>
      </w:r>
      <w:r w:rsidRPr="009F2550">
        <w:rPr>
          <w:rFonts w:asciiTheme="majorHAnsi" w:hAnsiTheme="majorHAnsi" w:cs="Courier New"/>
          <w:sz w:val="22"/>
          <w:szCs w:val="22"/>
          <w:vertAlign w:val="subscript"/>
        </w:rPr>
        <w:t>7</w:t>
      </w:r>
      <w:r w:rsidRPr="009F2550">
        <w:rPr>
          <w:rFonts w:asciiTheme="majorHAnsi" w:hAnsiTheme="majorHAnsi" w:cs="Courier New"/>
          <w:sz w:val="22"/>
          <w:szCs w:val="22"/>
        </w:rPr>
        <w:t xml:space="preserve"> - 0.0005349551z</w:t>
      </w:r>
      <w:r w:rsidRPr="009F2550">
        <w:rPr>
          <w:rFonts w:asciiTheme="majorHAnsi" w:hAnsiTheme="majorHAnsi" w:cs="Courier New"/>
          <w:sz w:val="22"/>
          <w:szCs w:val="22"/>
          <w:vertAlign w:val="subscript"/>
        </w:rPr>
        <w:t>8</w:t>
      </w:r>
      <w:r w:rsidRPr="009F2550">
        <w:rPr>
          <w:rFonts w:asciiTheme="majorHAnsi" w:hAnsiTheme="majorHAnsi" w:cs="Courier New"/>
          <w:sz w:val="22"/>
          <w:szCs w:val="22"/>
        </w:rPr>
        <w:t xml:space="preserve"> - 0.0012283758z</w:t>
      </w:r>
      <w:r w:rsidRPr="009F2550">
        <w:rPr>
          <w:rFonts w:asciiTheme="majorHAnsi" w:hAnsiTheme="majorHAnsi" w:cs="Courier New"/>
          <w:sz w:val="22"/>
          <w:szCs w:val="22"/>
          <w:vertAlign w:val="subscript"/>
        </w:rPr>
        <w:t>9</w:t>
      </w:r>
      <w:r w:rsidRPr="009F2550">
        <w:rPr>
          <w:rFonts w:asciiTheme="majorHAnsi" w:hAnsiTheme="majorHAnsi" w:cs="Courier New"/>
          <w:sz w:val="22"/>
          <w:szCs w:val="22"/>
        </w:rPr>
        <w:t xml:space="preserve"> + 0.1063633995z</w:t>
      </w:r>
      <w:r w:rsidRPr="009F2550">
        <w:rPr>
          <w:rFonts w:asciiTheme="majorHAnsi" w:hAnsiTheme="majorHAnsi" w:cs="Courier New"/>
          <w:sz w:val="22"/>
          <w:szCs w:val="22"/>
          <w:vertAlign w:val="subscript"/>
        </w:rPr>
        <w:t>10</w:t>
      </w:r>
      <w:r w:rsidRPr="009F2550">
        <w:rPr>
          <w:rFonts w:asciiTheme="majorHAnsi" w:hAnsiTheme="majorHAnsi" w:cs="Courier New"/>
          <w:sz w:val="22"/>
          <w:szCs w:val="22"/>
        </w:rPr>
        <w:t xml:space="preserve"> + 0.08158492 = 0.</w:t>
      </w:r>
    </w:p>
    <w:p w14:paraId="0509EDD5"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alibri"/>
          <w:bCs/>
          <w:sz w:val="22"/>
          <w:szCs w:val="22"/>
        </w:rPr>
      </w:pPr>
    </w:p>
    <w:p w14:paraId="68F5C843"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alibri"/>
          <w:bCs/>
          <w:sz w:val="22"/>
          <w:szCs w:val="22"/>
        </w:rPr>
      </w:pPr>
      <w:r w:rsidRPr="009F2550">
        <w:rPr>
          <w:rFonts w:asciiTheme="majorHAnsi" w:hAnsiTheme="majorHAnsi" w:cs="Calibri"/>
          <w:bCs/>
          <w:sz w:val="22"/>
          <w:szCs w:val="22"/>
        </w:rPr>
        <w:t>It predicts 565 points (about 86.4%) correctly.  (Note that this is its performance on the training data; as you saw in Module 3, that’s not a reliable estimate of its true predictive ability.)  This quality of linear classifier can be found for a wide range of values of C (from 0.01 to 1000, and beyond).  Using unscaled data, it’s a lot harder to find a C that does this well.</w:t>
      </w:r>
    </w:p>
    <w:p w14:paraId="3810A1E9"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alibri"/>
          <w:bCs/>
          <w:sz w:val="22"/>
          <w:szCs w:val="22"/>
        </w:rPr>
      </w:pPr>
    </w:p>
    <w:p w14:paraId="71202CE0" w14:textId="77777777" w:rsidR="009F2550" w:rsidRPr="009F2550" w:rsidRDefault="009F2550" w:rsidP="009F2550">
      <w:pPr>
        <w:pStyle w:val="Heading1"/>
        <w:numPr>
          <w:ilvl w:val="0"/>
          <w:numId w:val="0"/>
        </w:numPr>
        <w:ind w:left="360"/>
        <w:rPr>
          <w:rFonts w:asciiTheme="majorHAnsi" w:hAnsiTheme="majorHAnsi"/>
        </w:rPr>
      </w:pPr>
    </w:p>
    <w:p w14:paraId="7A668748" w14:textId="77777777" w:rsidR="009F2550" w:rsidRPr="009F2550" w:rsidRDefault="009F2550" w:rsidP="009F2550">
      <w:pPr>
        <w:rPr>
          <w:rFonts w:asciiTheme="majorHAnsi" w:hAnsiTheme="majorHAnsi"/>
          <w:sz w:val="22"/>
          <w:szCs w:val="22"/>
        </w:rPr>
      </w:pPr>
    </w:p>
    <w:p w14:paraId="4A60C360" w14:textId="77777777" w:rsidR="009F2550" w:rsidRPr="009F2550" w:rsidRDefault="009F2550" w:rsidP="009F2550">
      <w:pPr>
        <w:autoSpaceDE w:val="0"/>
        <w:autoSpaceDN w:val="0"/>
        <w:adjustRightInd w:val="0"/>
        <w:ind w:left="720" w:hanging="360"/>
        <w:rPr>
          <w:rFonts w:asciiTheme="majorHAnsi" w:hAnsiTheme="majorHAnsi" w:cs="LMRoman10-Regular"/>
          <w:i/>
          <w:sz w:val="22"/>
          <w:szCs w:val="22"/>
        </w:rPr>
      </w:pPr>
      <w:r w:rsidRPr="009F2550">
        <w:rPr>
          <w:rFonts w:asciiTheme="majorHAnsi" w:hAnsiTheme="majorHAnsi" w:cs="LMRoman10-Regular"/>
          <w:i/>
          <w:sz w:val="22"/>
          <w:szCs w:val="22"/>
        </w:rPr>
        <w:t>2.</w:t>
      </w:r>
      <w:r w:rsidRPr="009F2550">
        <w:rPr>
          <w:rFonts w:asciiTheme="majorHAnsi" w:hAnsiTheme="majorHAnsi" w:cs="LMRoman10-Regular"/>
          <w:i/>
          <w:sz w:val="22"/>
          <w:szCs w:val="22"/>
        </w:rPr>
        <w:tab/>
        <w:t xml:space="preserve">You are welcome, but not required, to try other (nonlinear) kernels as well; we’re not covering them in this course, but they can sometimes be useful and might provide better predictions than </w:t>
      </w:r>
      <w:proofErr w:type="spellStart"/>
      <w:r w:rsidRPr="009F2550">
        <w:rPr>
          <w:rFonts w:asciiTheme="majorHAnsi" w:hAnsiTheme="majorHAnsi" w:cs="Courier New"/>
          <w:i/>
          <w:sz w:val="22"/>
          <w:szCs w:val="22"/>
        </w:rPr>
        <w:t>vanilladot</w:t>
      </w:r>
      <w:proofErr w:type="spellEnd"/>
      <w:r w:rsidRPr="009F2550">
        <w:rPr>
          <w:rFonts w:asciiTheme="majorHAnsi" w:hAnsiTheme="majorHAnsi" w:cs="LMRoman10-Regular"/>
          <w:i/>
          <w:sz w:val="22"/>
          <w:szCs w:val="22"/>
        </w:rPr>
        <w:t>.</w:t>
      </w:r>
    </w:p>
    <w:p w14:paraId="7D341B34" w14:textId="77777777" w:rsidR="009F2550" w:rsidRPr="009F2550" w:rsidRDefault="009F2550" w:rsidP="009F2550">
      <w:pPr>
        <w:pStyle w:val="ListParagraph"/>
        <w:autoSpaceDE w:val="0"/>
        <w:autoSpaceDN w:val="0"/>
        <w:adjustRightInd w:val="0"/>
        <w:rPr>
          <w:rFonts w:asciiTheme="majorHAnsi" w:hAnsiTheme="majorHAnsi" w:cs="LMRoman10-Regular"/>
          <w:i/>
          <w:sz w:val="22"/>
          <w:szCs w:val="22"/>
        </w:rPr>
      </w:pPr>
    </w:p>
    <w:p w14:paraId="53049838"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alibri"/>
          <w:bCs/>
          <w:sz w:val="22"/>
          <w:szCs w:val="22"/>
        </w:rPr>
      </w:pPr>
      <w:r w:rsidRPr="009F2550">
        <w:rPr>
          <w:rFonts w:asciiTheme="majorHAnsi" w:hAnsiTheme="majorHAnsi" w:cs="Calibri"/>
          <w:bCs/>
          <w:sz w:val="22"/>
          <w:szCs w:val="22"/>
        </w:rPr>
        <w:t>It’s also possible to find a better nonlinear classifier using a different kernel; kudos to those of you who went even deeper and tried this!</w:t>
      </w:r>
    </w:p>
    <w:p w14:paraId="72507F9F" w14:textId="77777777" w:rsidR="009F2550" w:rsidRPr="009F2550" w:rsidRDefault="009F2550" w:rsidP="009F2550">
      <w:pPr>
        <w:widowControl w:val="0"/>
        <w:autoSpaceDE w:val="0"/>
        <w:autoSpaceDN w:val="0"/>
        <w:adjustRightInd w:val="0"/>
        <w:rPr>
          <w:rFonts w:asciiTheme="majorHAnsi" w:hAnsiTheme="majorHAnsi" w:cs="Calibri"/>
          <w:sz w:val="22"/>
          <w:szCs w:val="22"/>
        </w:rPr>
      </w:pPr>
    </w:p>
    <w:p w14:paraId="153CEA74" w14:textId="77777777" w:rsidR="009F2550" w:rsidRPr="009F2550" w:rsidRDefault="009F2550" w:rsidP="009F2550">
      <w:pPr>
        <w:widowControl w:val="0"/>
        <w:autoSpaceDE w:val="0"/>
        <w:autoSpaceDN w:val="0"/>
        <w:adjustRightInd w:val="0"/>
        <w:rPr>
          <w:rFonts w:asciiTheme="majorHAnsi" w:hAnsiTheme="majorHAnsi" w:cs="Calibri"/>
          <w:sz w:val="22"/>
          <w:szCs w:val="22"/>
        </w:rPr>
      </w:pPr>
    </w:p>
    <w:p w14:paraId="5CFB2900" w14:textId="77777777" w:rsidR="009F2550" w:rsidRPr="009F2550" w:rsidRDefault="009F2550" w:rsidP="009F2550">
      <w:pPr>
        <w:pStyle w:val="Heading1"/>
        <w:numPr>
          <w:ilvl w:val="0"/>
          <w:numId w:val="0"/>
        </w:numPr>
        <w:ind w:left="360"/>
        <w:rPr>
          <w:rFonts w:asciiTheme="majorHAnsi" w:hAnsiTheme="majorHAnsi"/>
        </w:rPr>
      </w:pPr>
    </w:p>
    <w:p w14:paraId="2A60BC11" w14:textId="77777777" w:rsidR="009F2550" w:rsidRPr="009F2550" w:rsidRDefault="009F2550" w:rsidP="009F2550">
      <w:pPr>
        <w:pStyle w:val="ListParagraph"/>
        <w:numPr>
          <w:ilvl w:val="0"/>
          <w:numId w:val="11"/>
        </w:numPr>
        <w:autoSpaceDE w:val="0"/>
        <w:autoSpaceDN w:val="0"/>
        <w:adjustRightInd w:val="0"/>
        <w:rPr>
          <w:rFonts w:asciiTheme="majorHAnsi" w:hAnsiTheme="majorHAnsi" w:cs="LMRoman10-Regular"/>
          <w:i/>
          <w:sz w:val="22"/>
          <w:szCs w:val="22"/>
        </w:rPr>
      </w:pPr>
      <w:r w:rsidRPr="009F2550">
        <w:rPr>
          <w:rFonts w:asciiTheme="majorHAnsi" w:hAnsiTheme="majorHAnsi" w:cs="LMRoman10-Regular"/>
          <w:i/>
          <w:sz w:val="22"/>
          <w:szCs w:val="22"/>
        </w:rPr>
        <w:t xml:space="preserve">Using </w:t>
      </w:r>
      <w:r w:rsidRPr="009F2550">
        <w:rPr>
          <w:rFonts w:asciiTheme="majorHAnsi" w:hAnsiTheme="majorHAnsi" w:cs="LMMono10-Regular"/>
          <w:i/>
          <w:sz w:val="22"/>
          <w:szCs w:val="22"/>
        </w:rPr>
        <w:t xml:space="preserve">the k-nearest-neighbors classification function </w:t>
      </w:r>
      <w:proofErr w:type="spellStart"/>
      <w:r w:rsidRPr="009F2550">
        <w:rPr>
          <w:rFonts w:asciiTheme="majorHAnsi" w:hAnsiTheme="majorHAnsi" w:cs="Courier New"/>
          <w:i/>
          <w:sz w:val="22"/>
          <w:szCs w:val="22"/>
        </w:rPr>
        <w:t>kknn</w:t>
      </w:r>
      <w:proofErr w:type="spellEnd"/>
      <w:r w:rsidRPr="009F2550">
        <w:rPr>
          <w:rFonts w:asciiTheme="majorHAnsi" w:hAnsiTheme="majorHAnsi" w:cs="LMMono10-Regular"/>
          <w:i/>
          <w:sz w:val="22"/>
          <w:szCs w:val="22"/>
        </w:rPr>
        <w:t xml:space="preserve"> contained in the R </w:t>
      </w:r>
      <w:proofErr w:type="spellStart"/>
      <w:r w:rsidRPr="009F2550">
        <w:rPr>
          <w:rFonts w:asciiTheme="majorHAnsi" w:hAnsiTheme="majorHAnsi" w:cs="LMMono10-Regular"/>
          <w:i/>
          <w:sz w:val="22"/>
          <w:szCs w:val="22"/>
        </w:rPr>
        <w:t>kknn</w:t>
      </w:r>
      <w:proofErr w:type="spellEnd"/>
      <w:r w:rsidRPr="009F2550">
        <w:rPr>
          <w:rFonts w:asciiTheme="majorHAnsi" w:hAnsiTheme="majorHAnsi" w:cs="LMMono10-Regular"/>
          <w:i/>
          <w:sz w:val="22"/>
          <w:szCs w:val="22"/>
        </w:rPr>
        <w:t xml:space="preserve"> package, suggest a good value of k, and show how well it classifies that data points in the full data set.  Don’t forget to scale the data (</w:t>
      </w:r>
      <w:r w:rsidRPr="009F2550">
        <w:rPr>
          <w:rFonts w:asciiTheme="majorHAnsi" w:hAnsiTheme="majorHAnsi" w:cs="Courier New"/>
          <w:i/>
          <w:sz w:val="22"/>
          <w:szCs w:val="22"/>
        </w:rPr>
        <w:t>scale=TRUE</w:t>
      </w:r>
      <w:r w:rsidRPr="009F2550">
        <w:rPr>
          <w:rFonts w:asciiTheme="majorHAnsi" w:hAnsiTheme="majorHAnsi" w:cs="LMMono10-Regular"/>
          <w:i/>
          <w:sz w:val="22"/>
          <w:szCs w:val="22"/>
        </w:rPr>
        <w:t xml:space="preserve"> in </w:t>
      </w:r>
      <w:proofErr w:type="spellStart"/>
      <w:r w:rsidRPr="009F2550">
        <w:rPr>
          <w:rFonts w:asciiTheme="majorHAnsi" w:hAnsiTheme="majorHAnsi" w:cs="Courier New"/>
          <w:i/>
          <w:sz w:val="22"/>
          <w:szCs w:val="22"/>
        </w:rPr>
        <w:t>kknn</w:t>
      </w:r>
      <w:proofErr w:type="spellEnd"/>
      <w:r w:rsidRPr="009F2550">
        <w:rPr>
          <w:rFonts w:asciiTheme="majorHAnsi" w:hAnsiTheme="majorHAnsi" w:cs="LMMono10-Regular"/>
          <w:i/>
          <w:sz w:val="22"/>
          <w:szCs w:val="22"/>
        </w:rPr>
        <w:t>).</w:t>
      </w:r>
    </w:p>
    <w:p w14:paraId="5C1BB490" w14:textId="77777777" w:rsidR="009F2550" w:rsidRPr="009F2550" w:rsidRDefault="009F2550" w:rsidP="009F2550">
      <w:pPr>
        <w:pStyle w:val="Heading1"/>
        <w:numPr>
          <w:ilvl w:val="0"/>
          <w:numId w:val="0"/>
        </w:numPr>
        <w:ind w:left="1080" w:hanging="360"/>
        <w:rPr>
          <w:rFonts w:asciiTheme="majorHAnsi" w:hAnsiTheme="majorHAnsi"/>
          <w:b w:val="0"/>
          <w:i/>
        </w:rPr>
      </w:pPr>
    </w:p>
    <w:p w14:paraId="2DEAD0BB" w14:textId="77777777" w:rsidR="009F2550" w:rsidRPr="009F2550" w:rsidRDefault="009F2550" w:rsidP="009F2550">
      <w:pPr>
        <w:pStyle w:val="Heading1"/>
        <w:numPr>
          <w:ilvl w:val="0"/>
          <w:numId w:val="0"/>
        </w:numPr>
        <w:ind w:left="1080" w:hanging="360"/>
        <w:rPr>
          <w:rFonts w:asciiTheme="majorHAnsi" w:hAnsiTheme="majorHAnsi"/>
          <w:b w:val="0"/>
          <w:i/>
        </w:rPr>
      </w:pPr>
      <w:r w:rsidRPr="009F2550">
        <w:rPr>
          <w:rFonts w:asciiTheme="majorHAnsi" w:hAnsiTheme="majorHAnsi"/>
          <w:b w:val="0"/>
          <w:i/>
        </w:rPr>
        <w:t xml:space="preserve">Notes on </w:t>
      </w:r>
      <w:proofErr w:type="spellStart"/>
      <w:r w:rsidRPr="009F2550">
        <w:rPr>
          <w:rFonts w:asciiTheme="majorHAnsi" w:hAnsiTheme="majorHAnsi" w:cs="Courier New"/>
          <w:b w:val="0"/>
          <w:i/>
        </w:rPr>
        <w:t>kknn</w:t>
      </w:r>
      <w:proofErr w:type="spellEnd"/>
    </w:p>
    <w:p w14:paraId="2456564D" w14:textId="77777777" w:rsidR="009F2550" w:rsidRPr="009F2550" w:rsidRDefault="009F2550" w:rsidP="009F2550">
      <w:pPr>
        <w:pStyle w:val="ListParagraph"/>
        <w:numPr>
          <w:ilvl w:val="0"/>
          <w:numId w:val="10"/>
        </w:numPr>
        <w:rPr>
          <w:rFonts w:asciiTheme="majorHAnsi" w:hAnsiTheme="majorHAnsi"/>
          <w:i/>
          <w:sz w:val="22"/>
          <w:szCs w:val="22"/>
        </w:rPr>
      </w:pPr>
      <w:r w:rsidRPr="009F2550">
        <w:rPr>
          <w:rFonts w:asciiTheme="majorHAnsi" w:hAnsiTheme="majorHAnsi"/>
          <w:i/>
          <w:sz w:val="22"/>
          <w:szCs w:val="22"/>
        </w:rPr>
        <w:t xml:space="preserve">You need to be a little careful.  If you give it the whole data set to find the closest points to </w:t>
      </w:r>
      <w:proofErr w:type="spellStart"/>
      <w:r w:rsidRPr="009F2550">
        <w:rPr>
          <w:rFonts w:asciiTheme="majorHAnsi" w:hAnsiTheme="majorHAnsi"/>
          <w:i/>
          <w:sz w:val="22"/>
          <w:szCs w:val="22"/>
        </w:rPr>
        <w:t>i</w:t>
      </w:r>
      <w:proofErr w:type="spellEnd"/>
      <w:r w:rsidRPr="009F2550">
        <w:rPr>
          <w:rFonts w:asciiTheme="majorHAnsi" w:hAnsiTheme="majorHAnsi"/>
          <w:i/>
          <w:sz w:val="22"/>
          <w:szCs w:val="22"/>
        </w:rPr>
        <w:t xml:space="preserve">, it’ll use </w:t>
      </w:r>
      <w:proofErr w:type="spellStart"/>
      <w:r w:rsidRPr="009F2550">
        <w:rPr>
          <w:rFonts w:asciiTheme="majorHAnsi" w:hAnsiTheme="majorHAnsi"/>
          <w:i/>
          <w:sz w:val="22"/>
          <w:szCs w:val="22"/>
        </w:rPr>
        <w:t>i</w:t>
      </w:r>
      <w:proofErr w:type="spellEnd"/>
      <w:r w:rsidRPr="009F2550">
        <w:rPr>
          <w:rFonts w:asciiTheme="majorHAnsi" w:hAnsiTheme="majorHAnsi"/>
          <w:i/>
          <w:sz w:val="22"/>
          <w:szCs w:val="22"/>
        </w:rPr>
        <w:t xml:space="preserve"> itself (which is in the data set) as one of the nearest neighbors.  A helpful feature of R is the index </w:t>
      </w:r>
      <w:r w:rsidRPr="009F2550">
        <w:rPr>
          <w:rFonts w:asciiTheme="majorHAnsi" w:hAnsiTheme="majorHAnsi" w:cs="Courier New"/>
          <w:i/>
          <w:sz w:val="22"/>
          <w:szCs w:val="22"/>
        </w:rPr>
        <w:t>–</w:t>
      </w:r>
      <w:proofErr w:type="spellStart"/>
      <w:r w:rsidRPr="009F2550">
        <w:rPr>
          <w:rFonts w:asciiTheme="majorHAnsi" w:hAnsiTheme="majorHAnsi" w:cs="Courier New"/>
          <w:i/>
          <w:sz w:val="22"/>
          <w:szCs w:val="22"/>
        </w:rPr>
        <w:t>i</w:t>
      </w:r>
      <w:proofErr w:type="spellEnd"/>
      <w:r w:rsidRPr="009F2550">
        <w:rPr>
          <w:rFonts w:asciiTheme="majorHAnsi" w:hAnsiTheme="majorHAnsi"/>
          <w:i/>
          <w:sz w:val="22"/>
          <w:szCs w:val="22"/>
        </w:rPr>
        <w:t xml:space="preserve">, which means “all indices except </w:t>
      </w:r>
      <w:proofErr w:type="spellStart"/>
      <w:r w:rsidRPr="009F2550">
        <w:rPr>
          <w:rFonts w:asciiTheme="majorHAnsi" w:hAnsiTheme="majorHAnsi"/>
          <w:i/>
          <w:sz w:val="22"/>
          <w:szCs w:val="22"/>
        </w:rPr>
        <w:t>i</w:t>
      </w:r>
      <w:proofErr w:type="spellEnd"/>
      <w:r w:rsidRPr="009F2550">
        <w:rPr>
          <w:rFonts w:asciiTheme="majorHAnsi" w:hAnsiTheme="majorHAnsi"/>
          <w:i/>
          <w:sz w:val="22"/>
          <w:szCs w:val="22"/>
        </w:rPr>
        <w:t xml:space="preserve">”.  For example, </w:t>
      </w:r>
      <w:r w:rsidRPr="009F2550">
        <w:rPr>
          <w:rFonts w:asciiTheme="majorHAnsi" w:hAnsiTheme="majorHAnsi" w:cs="Courier New"/>
          <w:i/>
          <w:sz w:val="22"/>
          <w:szCs w:val="22"/>
        </w:rPr>
        <w:t>data[-</w:t>
      </w:r>
      <w:proofErr w:type="spellStart"/>
      <w:r w:rsidRPr="009F2550">
        <w:rPr>
          <w:rFonts w:asciiTheme="majorHAnsi" w:hAnsiTheme="majorHAnsi" w:cs="Courier New"/>
          <w:i/>
          <w:sz w:val="22"/>
          <w:szCs w:val="22"/>
        </w:rPr>
        <w:t>i</w:t>
      </w:r>
      <w:proofErr w:type="spellEnd"/>
      <w:r w:rsidRPr="009F2550">
        <w:rPr>
          <w:rFonts w:asciiTheme="majorHAnsi" w:hAnsiTheme="majorHAnsi" w:cs="Courier New"/>
          <w:i/>
          <w:sz w:val="22"/>
          <w:szCs w:val="22"/>
        </w:rPr>
        <w:t>,]</w:t>
      </w:r>
      <w:r w:rsidRPr="009F2550">
        <w:rPr>
          <w:rFonts w:asciiTheme="majorHAnsi" w:hAnsiTheme="majorHAnsi"/>
          <w:i/>
          <w:sz w:val="22"/>
          <w:szCs w:val="22"/>
        </w:rPr>
        <w:t xml:space="preserve"> is all the data except for the </w:t>
      </w:r>
      <w:proofErr w:type="spellStart"/>
      <w:r w:rsidRPr="009F2550">
        <w:rPr>
          <w:rFonts w:asciiTheme="majorHAnsi" w:hAnsiTheme="majorHAnsi"/>
          <w:i/>
          <w:sz w:val="22"/>
          <w:szCs w:val="22"/>
        </w:rPr>
        <w:t>ith</w:t>
      </w:r>
      <w:proofErr w:type="spellEnd"/>
      <w:r w:rsidRPr="009F2550">
        <w:rPr>
          <w:rFonts w:asciiTheme="majorHAnsi" w:hAnsiTheme="majorHAnsi"/>
          <w:i/>
          <w:sz w:val="22"/>
          <w:szCs w:val="22"/>
        </w:rPr>
        <w:t xml:space="preserve"> data point.  For our data file where the first 10 columns are predictors and the 11</w:t>
      </w:r>
      <w:r w:rsidRPr="009F2550">
        <w:rPr>
          <w:rFonts w:asciiTheme="majorHAnsi" w:hAnsiTheme="majorHAnsi"/>
          <w:i/>
          <w:sz w:val="22"/>
          <w:szCs w:val="22"/>
          <w:vertAlign w:val="superscript"/>
        </w:rPr>
        <w:t>th</w:t>
      </w:r>
      <w:r w:rsidRPr="009F2550">
        <w:rPr>
          <w:rFonts w:asciiTheme="majorHAnsi" w:hAnsiTheme="majorHAnsi"/>
          <w:i/>
          <w:sz w:val="22"/>
          <w:szCs w:val="22"/>
        </w:rPr>
        <w:t xml:space="preserve"> column is the response, </w:t>
      </w:r>
      <w:r w:rsidRPr="009F2550">
        <w:rPr>
          <w:rFonts w:asciiTheme="majorHAnsi" w:hAnsiTheme="majorHAnsi" w:cs="Courier New"/>
          <w:i/>
          <w:sz w:val="22"/>
          <w:szCs w:val="22"/>
        </w:rPr>
        <w:t>data[-i,11]</w:t>
      </w:r>
      <w:r w:rsidRPr="009F2550">
        <w:rPr>
          <w:rFonts w:asciiTheme="majorHAnsi" w:hAnsiTheme="majorHAnsi"/>
          <w:i/>
          <w:sz w:val="22"/>
          <w:szCs w:val="22"/>
        </w:rPr>
        <w:t xml:space="preserve"> is the response for all but the </w:t>
      </w:r>
      <w:proofErr w:type="spellStart"/>
      <w:r w:rsidRPr="009F2550">
        <w:rPr>
          <w:rFonts w:asciiTheme="majorHAnsi" w:hAnsiTheme="majorHAnsi"/>
          <w:i/>
          <w:sz w:val="22"/>
          <w:szCs w:val="22"/>
        </w:rPr>
        <w:t>ith</w:t>
      </w:r>
      <w:proofErr w:type="spellEnd"/>
      <w:r w:rsidRPr="009F2550">
        <w:rPr>
          <w:rFonts w:asciiTheme="majorHAnsi" w:hAnsiTheme="majorHAnsi"/>
          <w:i/>
          <w:sz w:val="22"/>
          <w:szCs w:val="22"/>
        </w:rPr>
        <w:t xml:space="preserve"> data point, and </w:t>
      </w:r>
      <w:r w:rsidRPr="009F2550">
        <w:rPr>
          <w:rFonts w:asciiTheme="majorHAnsi" w:hAnsiTheme="majorHAnsi" w:cs="Courier New"/>
          <w:i/>
          <w:sz w:val="22"/>
          <w:szCs w:val="22"/>
        </w:rPr>
        <w:t>data[-i,1:10]</w:t>
      </w:r>
      <w:r w:rsidRPr="009F2550">
        <w:rPr>
          <w:rFonts w:asciiTheme="majorHAnsi" w:hAnsiTheme="majorHAnsi"/>
          <w:i/>
          <w:sz w:val="22"/>
          <w:szCs w:val="22"/>
        </w:rPr>
        <w:t xml:space="preserve"> are the predictors for all but the </w:t>
      </w:r>
      <w:proofErr w:type="spellStart"/>
      <w:r w:rsidRPr="009F2550">
        <w:rPr>
          <w:rFonts w:asciiTheme="majorHAnsi" w:hAnsiTheme="majorHAnsi"/>
          <w:i/>
          <w:sz w:val="22"/>
          <w:szCs w:val="22"/>
        </w:rPr>
        <w:t>ith</w:t>
      </w:r>
      <w:proofErr w:type="spellEnd"/>
      <w:r w:rsidRPr="009F2550">
        <w:rPr>
          <w:rFonts w:asciiTheme="majorHAnsi" w:hAnsiTheme="majorHAnsi"/>
          <w:i/>
          <w:sz w:val="22"/>
          <w:szCs w:val="22"/>
        </w:rPr>
        <w:t xml:space="preserve"> data point.  </w:t>
      </w:r>
    </w:p>
    <w:p w14:paraId="1F397C93" w14:textId="77777777" w:rsidR="009F2550" w:rsidRPr="009F2550" w:rsidRDefault="009F2550" w:rsidP="009F2550">
      <w:pPr>
        <w:pStyle w:val="ListParagraph"/>
        <w:ind w:left="1440" w:firstLine="360"/>
        <w:rPr>
          <w:rFonts w:asciiTheme="majorHAnsi" w:hAnsiTheme="majorHAnsi"/>
          <w:i/>
          <w:sz w:val="22"/>
          <w:szCs w:val="22"/>
        </w:rPr>
      </w:pPr>
      <w:r w:rsidRPr="009F2550">
        <w:rPr>
          <w:rFonts w:asciiTheme="majorHAnsi" w:hAnsiTheme="majorHAnsi"/>
          <w:i/>
          <w:sz w:val="22"/>
          <w:szCs w:val="22"/>
        </w:rPr>
        <w:t>(There are other, easier ways to get around this problem, but I want you to get practice doing some basic data manipulation and extraction, and maybe some looping too.)</w:t>
      </w:r>
    </w:p>
    <w:p w14:paraId="7B6CDA82" w14:textId="77777777" w:rsidR="009F2550" w:rsidRPr="009F2550" w:rsidRDefault="009F2550" w:rsidP="009F2550">
      <w:pPr>
        <w:pStyle w:val="ListParagraph"/>
        <w:numPr>
          <w:ilvl w:val="0"/>
          <w:numId w:val="10"/>
        </w:numPr>
        <w:rPr>
          <w:rFonts w:asciiTheme="majorHAnsi" w:hAnsiTheme="majorHAnsi"/>
          <w:i/>
          <w:sz w:val="22"/>
          <w:szCs w:val="22"/>
        </w:rPr>
      </w:pPr>
      <w:r w:rsidRPr="009F2550">
        <w:rPr>
          <w:rFonts w:asciiTheme="majorHAnsi" w:hAnsiTheme="majorHAnsi" w:cs="Courier New"/>
          <w:b/>
          <w:i/>
          <w:sz w:val="22"/>
          <w:szCs w:val="22"/>
        </w:rPr>
        <w:lastRenderedPageBreak/>
        <w:t>Note</w:t>
      </w:r>
      <w:r w:rsidRPr="009F2550">
        <w:rPr>
          <w:rFonts w:asciiTheme="majorHAnsi" w:hAnsiTheme="majorHAnsi" w:cs="Courier New"/>
          <w:i/>
          <w:sz w:val="22"/>
          <w:szCs w:val="22"/>
        </w:rPr>
        <w:t xml:space="preserve"> that </w:t>
      </w:r>
      <w:proofErr w:type="spellStart"/>
      <w:r w:rsidRPr="009F2550">
        <w:rPr>
          <w:rFonts w:asciiTheme="majorHAnsi" w:hAnsiTheme="majorHAnsi" w:cs="Courier New"/>
          <w:i/>
          <w:sz w:val="22"/>
          <w:szCs w:val="22"/>
        </w:rPr>
        <w:t>kknn</w:t>
      </w:r>
      <w:proofErr w:type="spellEnd"/>
      <w:r w:rsidRPr="009F2550">
        <w:rPr>
          <w:rFonts w:asciiTheme="majorHAnsi" w:hAnsiTheme="majorHAnsi"/>
          <w:i/>
          <w:sz w:val="22"/>
          <w:szCs w:val="22"/>
        </w:rPr>
        <w:t xml:space="preserve"> will read the responses as </w:t>
      </w:r>
      <w:r w:rsidRPr="009F2550">
        <w:rPr>
          <w:rFonts w:asciiTheme="majorHAnsi" w:hAnsiTheme="majorHAnsi"/>
          <w:i/>
          <w:sz w:val="22"/>
          <w:szCs w:val="22"/>
          <w:u w:val="single"/>
        </w:rPr>
        <w:t>continuous</w:t>
      </w:r>
      <w:r w:rsidRPr="009F2550">
        <w:rPr>
          <w:rFonts w:asciiTheme="majorHAnsi" w:hAnsiTheme="majorHAnsi"/>
          <w:i/>
          <w:sz w:val="22"/>
          <w:szCs w:val="22"/>
        </w:rPr>
        <w:t>, and return the fraction of the k closest responses that are 1 (rather than the most common response, 1 or 0).</w:t>
      </w:r>
    </w:p>
    <w:p w14:paraId="1A079588" w14:textId="77777777" w:rsidR="009F2550" w:rsidRPr="009F2550" w:rsidRDefault="009F2550" w:rsidP="009F2550">
      <w:pPr>
        <w:pStyle w:val="ListParagraph"/>
        <w:ind w:left="1440"/>
        <w:rPr>
          <w:rFonts w:asciiTheme="majorHAnsi" w:hAnsiTheme="majorHAnsi"/>
          <w:i/>
          <w:sz w:val="22"/>
          <w:szCs w:val="22"/>
        </w:rPr>
      </w:pPr>
    </w:p>
    <w:p w14:paraId="30002FE4"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Times"/>
          <w:sz w:val="22"/>
          <w:szCs w:val="22"/>
        </w:rPr>
      </w:pPr>
      <w:r w:rsidRPr="009F2550">
        <w:rPr>
          <w:rFonts w:asciiTheme="majorHAnsi" w:hAnsiTheme="majorHAnsi" w:cs="Times"/>
          <w:b/>
          <w:sz w:val="22"/>
          <w:szCs w:val="22"/>
          <w:u w:val="single"/>
        </w:rPr>
        <w:t>SOLUTION</w:t>
      </w:r>
      <w:r w:rsidRPr="009F2550">
        <w:rPr>
          <w:rFonts w:asciiTheme="majorHAnsi" w:hAnsiTheme="majorHAnsi" w:cs="Times"/>
          <w:sz w:val="22"/>
          <w:szCs w:val="22"/>
        </w:rPr>
        <w:t>:</w:t>
      </w:r>
    </w:p>
    <w:p w14:paraId="1239FB1F"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alibri"/>
          <w:bCs/>
          <w:sz w:val="22"/>
          <w:szCs w:val="22"/>
        </w:rPr>
      </w:pPr>
      <w:r w:rsidRPr="009F2550">
        <w:rPr>
          <w:rFonts w:asciiTheme="majorHAnsi" w:hAnsiTheme="majorHAnsi" w:cs="Calibri"/>
          <w:bCs/>
          <w:sz w:val="22"/>
          <w:szCs w:val="22"/>
        </w:rPr>
        <w:t>Here’s one possible solution.</w:t>
      </w:r>
      <w:r w:rsidRPr="009F2550">
        <w:rPr>
          <w:rFonts w:asciiTheme="majorHAnsi" w:hAnsiTheme="majorHAnsi" w:cs="Calibri"/>
          <w:b/>
          <w:bCs/>
          <w:sz w:val="22"/>
          <w:szCs w:val="22"/>
        </w:rPr>
        <w:t xml:space="preserve">  </w:t>
      </w:r>
      <w:r w:rsidRPr="009F2550">
        <w:rPr>
          <w:rFonts w:asciiTheme="majorHAnsi" w:hAnsiTheme="majorHAnsi" w:cs="Calibri"/>
          <w:bCs/>
          <w:sz w:val="22"/>
          <w:szCs w:val="22"/>
        </w:rPr>
        <w:t xml:space="preserve">See file </w:t>
      </w:r>
      <w:r w:rsidRPr="009F2550">
        <w:rPr>
          <w:rFonts w:asciiTheme="majorHAnsi" w:hAnsiTheme="majorHAnsi" w:cs="Courier New"/>
          <w:bCs/>
          <w:sz w:val="22"/>
          <w:szCs w:val="22"/>
        </w:rPr>
        <w:t>solution 2.2-3.R</w:t>
      </w:r>
      <w:r w:rsidRPr="009F2550">
        <w:rPr>
          <w:rFonts w:asciiTheme="majorHAnsi" w:hAnsiTheme="majorHAnsi" w:cs="Calibri"/>
          <w:bCs/>
          <w:sz w:val="22"/>
          <w:szCs w:val="22"/>
        </w:rPr>
        <w:t xml:space="preserve"> for code</w:t>
      </w:r>
      <w:r w:rsidRPr="009F2550">
        <w:rPr>
          <w:rFonts w:asciiTheme="majorHAnsi" w:hAnsiTheme="majorHAnsi"/>
          <w:sz w:val="22"/>
          <w:szCs w:val="22"/>
        </w:rPr>
        <w:t xml:space="preserve">. </w:t>
      </w:r>
      <w:r w:rsidRPr="009F2550">
        <w:rPr>
          <w:rFonts w:asciiTheme="majorHAnsi" w:hAnsiTheme="majorHAnsi"/>
          <w:b/>
          <w:sz w:val="22"/>
          <w:szCs w:val="22"/>
        </w:rPr>
        <w:t xml:space="preserve">  </w:t>
      </w:r>
      <w:r w:rsidRPr="009F2550">
        <w:rPr>
          <w:rFonts w:asciiTheme="majorHAnsi" w:hAnsiTheme="majorHAnsi" w:cs="Calibri"/>
          <w:bCs/>
          <w:sz w:val="22"/>
          <w:szCs w:val="22"/>
          <w:u w:val="single"/>
        </w:rPr>
        <w:t>Please note that a good solution doesn’t have to try all of the possibilities in the code</w:t>
      </w:r>
      <w:r w:rsidRPr="009F2550">
        <w:rPr>
          <w:rFonts w:asciiTheme="majorHAnsi" w:hAnsiTheme="majorHAnsi" w:cs="Calibri"/>
          <w:bCs/>
          <w:sz w:val="22"/>
          <w:szCs w:val="22"/>
        </w:rPr>
        <w:t xml:space="preserve">.  </w:t>
      </w:r>
    </w:p>
    <w:p w14:paraId="55639E11" w14:textId="77777777" w:rsidR="009F2550" w:rsidRPr="009F2550" w:rsidRDefault="009F2550" w:rsidP="009F2550">
      <w:pPr>
        <w:pStyle w:val="Heading1"/>
        <w:numPr>
          <w:ilvl w:val="0"/>
          <w:numId w:val="0"/>
        </w:numPr>
        <w:rPr>
          <w:rFonts w:asciiTheme="majorHAnsi" w:hAnsiTheme="majorHAnsi"/>
          <w:b w:val="0"/>
        </w:rPr>
      </w:pPr>
    </w:p>
    <w:p w14:paraId="69B3C8CA" w14:textId="77777777" w:rsidR="009F2550" w:rsidRPr="009F2550" w:rsidRDefault="009F2550" w:rsidP="009F2550">
      <w:pPr>
        <w:pStyle w:val="Heading1"/>
        <w:numPr>
          <w:ilvl w:val="0"/>
          <w:numId w:val="0"/>
        </w:numPr>
        <w:rPr>
          <w:rFonts w:asciiTheme="majorHAnsi" w:hAnsiTheme="majorHAnsi"/>
          <w:b w:val="0"/>
        </w:rPr>
      </w:pPr>
      <w:r w:rsidRPr="009F2550">
        <w:rPr>
          <w:rFonts w:asciiTheme="majorHAnsi" w:hAnsiTheme="majorHAnsi"/>
          <w:b w:val="0"/>
        </w:rPr>
        <w:t>As detailed in the code, we observe maximum accuracy for k=12 and k=15.  (Again, as above, we’re reporting performance on the training data, which is generally not good practice, as you saw in Module 3.)  A summary of the number of correct predictions for different values of k is shown below (using scaled data).</w:t>
      </w:r>
    </w:p>
    <w:p w14:paraId="312AECB0" w14:textId="77777777" w:rsidR="009F2550" w:rsidRPr="009F2550" w:rsidRDefault="009F2550" w:rsidP="009F2550">
      <w:pPr>
        <w:rPr>
          <w:rFonts w:asciiTheme="majorHAnsi" w:hAnsiTheme="majorHAnsi"/>
          <w:sz w:val="22"/>
          <w:szCs w:val="22"/>
        </w:rPr>
      </w:pPr>
    </w:p>
    <w:tbl>
      <w:tblPr>
        <w:tblStyle w:val="TableGrid"/>
        <w:tblW w:w="0" w:type="auto"/>
        <w:jc w:val="center"/>
        <w:tblLook w:val="04A0" w:firstRow="1" w:lastRow="0" w:firstColumn="1" w:lastColumn="0" w:noHBand="0" w:noVBand="1"/>
      </w:tblPr>
      <w:tblGrid>
        <w:gridCol w:w="1888"/>
        <w:gridCol w:w="1888"/>
        <w:gridCol w:w="1888"/>
      </w:tblGrid>
      <w:tr w:rsidR="009F2550" w:rsidRPr="009F2550" w14:paraId="15BCEDFF" w14:textId="77777777" w:rsidTr="00DE2CF2">
        <w:trPr>
          <w:trHeight w:val="341"/>
          <w:jc w:val="center"/>
        </w:trPr>
        <w:tc>
          <w:tcPr>
            <w:tcW w:w="1888" w:type="dxa"/>
          </w:tcPr>
          <w:p w14:paraId="56C6E6B7" w14:textId="77777777" w:rsidR="009F2550" w:rsidRPr="009F2550" w:rsidRDefault="009F2550" w:rsidP="00DE2CF2">
            <w:pPr>
              <w:jc w:val="center"/>
              <w:rPr>
                <w:rFonts w:asciiTheme="majorHAnsi" w:hAnsiTheme="majorHAnsi"/>
                <w:b/>
              </w:rPr>
            </w:pPr>
            <w:r w:rsidRPr="009F2550">
              <w:rPr>
                <w:rFonts w:asciiTheme="majorHAnsi" w:hAnsiTheme="majorHAnsi"/>
                <w:b/>
              </w:rPr>
              <w:t>Value of k</w:t>
            </w:r>
          </w:p>
          <w:p w14:paraId="278DDEF6" w14:textId="77777777" w:rsidR="009F2550" w:rsidRPr="009F2550" w:rsidRDefault="009F2550" w:rsidP="00DE2CF2">
            <w:pPr>
              <w:jc w:val="center"/>
              <w:rPr>
                <w:rFonts w:asciiTheme="majorHAnsi" w:hAnsiTheme="majorHAnsi"/>
                <w:b/>
              </w:rPr>
            </w:pPr>
            <w:r w:rsidRPr="009F2550">
              <w:rPr>
                <w:rFonts w:asciiTheme="majorHAnsi" w:hAnsiTheme="majorHAnsi"/>
                <w:b/>
              </w:rPr>
              <w:t>(scaled data)</w:t>
            </w:r>
          </w:p>
        </w:tc>
        <w:tc>
          <w:tcPr>
            <w:tcW w:w="1888" w:type="dxa"/>
          </w:tcPr>
          <w:p w14:paraId="08AF4D1A" w14:textId="77777777" w:rsidR="009F2550" w:rsidRPr="009F2550" w:rsidRDefault="009F2550" w:rsidP="00DE2CF2">
            <w:pPr>
              <w:jc w:val="center"/>
              <w:rPr>
                <w:rFonts w:asciiTheme="majorHAnsi" w:hAnsiTheme="majorHAnsi"/>
                <w:b/>
              </w:rPr>
            </w:pPr>
            <w:r w:rsidRPr="009F2550">
              <w:rPr>
                <w:rFonts w:asciiTheme="majorHAnsi" w:hAnsiTheme="majorHAnsi"/>
                <w:b/>
              </w:rPr>
              <w:t>Correct predictions</w:t>
            </w:r>
          </w:p>
        </w:tc>
        <w:tc>
          <w:tcPr>
            <w:tcW w:w="1888" w:type="dxa"/>
          </w:tcPr>
          <w:p w14:paraId="482D87BB" w14:textId="77777777" w:rsidR="009F2550" w:rsidRPr="009F2550" w:rsidRDefault="009F2550" w:rsidP="00DE2CF2">
            <w:pPr>
              <w:jc w:val="center"/>
              <w:rPr>
                <w:rFonts w:asciiTheme="majorHAnsi" w:hAnsiTheme="majorHAnsi"/>
                <w:b/>
              </w:rPr>
            </w:pPr>
            <w:r w:rsidRPr="009F2550">
              <w:rPr>
                <w:rFonts w:asciiTheme="majorHAnsi" w:hAnsiTheme="majorHAnsi"/>
                <w:b/>
              </w:rPr>
              <w:t>Percent correct predictions</w:t>
            </w:r>
          </w:p>
        </w:tc>
      </w:tr>
      <w:tr w:rsidR="009F2550" w:rsidRPr="009F2550" w14:paraId="4AC9D14A" w14:textId="77777777" w:rsidTr="00DE2CF2">
        <w:trPr>
          <w:trHeight w:val="341"/>
          <w:jc w:val="center"/>
        </w:trPr>
        <w:tc>
          <w:tcPr>
            <w:tcW w:w="1888" w:type="dxa"/>
            <w:vAlign w:val="center"/>
          </w:tcPr>
          <w:p w14:paraId="0C031A0B" w14:textId="77777777" w:rsidR="009F2550" w:rsidRPr="009F2550" w:rsidRDefault="009F2550" w:rsidP="00DE2CF2">
            <w:pPr>
              <w:jc w:val="center"/>
              <w:rPr>
                <w:rFonts w:asciiTheme="majorHAnsi" w:hAnsiTheme="majorHAnsi"/>
              </w:rPr>
            </w:pPr>
            <w:r w:rsidRPr="009F2550">
              <w:rPr>
                <w:rFonts w:asciiTheme="majorHAnsi" w:hAnsiTheme="majorHAnsi"/>
              </w:rPr>
              <w:t>1-4</w:t>
            </w:r>
          </w:p>
        </w:tc>
        <w:tc>
          <w:tcPr>
            <w:tcW w:w="1888" w:type="dxa"/>
            <w:vAlign w:val="center"/>
          </w:tcPr>
          <w:p w14:paraId="6E0AD9A1" w14:textId="77777777" w:rsidR="009F2550" w:rsidRPr="009F2550" w:rsidRDefault="009F2550" w:rsidP="00DE2CF2">
            <w:pPr>
              <w:jc w:val="center"/>
              <w:rPr>
                <w:rFonts w:asciiTheme="majorHAnsi" w:hAnsiTheme="majorHAnsi"/>
              </w:rPr>
            </w:pPr>
            <w:r w:rsidRPr="009F2550">
              <w:rPr>
                <w:rFonts w:asciiTheme="majorHAnsi" w:hAnsiTheme="majorHAnsi"/>
              </w:rPr>
              <w:t>533</w:t>
            </w:r>
          </w:p>
        </w:tc>
        <w:tc>
          <w:tcPr>
            <w:tcW w:w="1888" w:type="dxa"/>
            <w:vAlign w:val="center"/>
          </w:tcPr>
          <w:p w14:paraId="314BFA30" w14:textId="77777777" w:rsidR="009F2550" w:rsidRPr="009F2550" w:rsidRDefault="009F2550" w:rsidP="00DE2CF2">
            <w:pPr>
              <w:jc w:val="center"/>
              <w:rPr>
                <w:rFonts w:asciiTheme="majorHAnsi" w:hAnsiTheme="majorHAnsi"/>
              </w:rPr>
            </w:pPr>
            <w:r w:rsidRPr="009F2550">
              <w:rPr>
                <w:rFonts w:asciiTheme="majorHAnsi" w:hAnsiTheme="majorHAnsi"/>
              </w:rPr>
              <w:t>81.50%</w:t>
            </w:r>
          </w:p>
        </w:tc>
      </w:tr>
      <w:tr w:rsidR="009F2550" w:rsidRPr="009F2550" w14:paraId="3702EBA0" w14:textId="77777777" w:rsidTr="00DE2CF2">
        <w:trPr>
          <w:trHeight w:val="341"/>
          <w:jc w:val="center"/>
        </w:trPr>
        <w:tc>
          <w:tcPr>
            <w:tcW w:w="1888" w:type="dxa"/>
            <w:vAlign w:val="center"/>
          </w:tcPr>
          <w:p w14:paraId="3B6ED328" w14:textId="77777777" w:rsidR="009F2550" w:rsidRPr="009F2550" w:rsidRDefault="009F2550" w:rsidP="00DE2CF2">
            <w:pPr>
              <w:jc w:val="center"/>
              <w:rPr>
                <w:rFonts w:asciiTheme="majorHAnsi" w:hAnsiTheme="majorHAnsi"/>
              </w:rPr>
            </w:pPr>
            <w:r w:rsidRPr="009F2550">
              <w:rPr>
                <w:rFonts w:asciiTheme="majorHAnsi" w:hAnsiTheme="majorHAnsi"/>
              </w:rPr>
              <w:t>6</w:t>
            </w:r>
          </w:p>
        </w:tc>
        <w:tc>
          <w:tcPr>
            <w:tcW w:w="1888" w:type="dxa"/>
            <w:vAlign w:val="center"/>
          </w:tcPr>
          <w:p w14:paraId="25A7861E" w14:textId="77777777" w:rsidR="009F2550" w:rsidRPr="009F2550" w:rsidRDefault="009F2550" w:rsidP="00DE2CF2">
            <w:pPr>
              <w:jc w:val="center"/>
              <w:rPr>
                <w:rFonts w:asciiTheme="majorHAnsi" w:hAnsiTheme="majorHAnsi"/>
              </w:rPr>
            </w:pPr>
            <w:r w:rsidRPr="009F2550">
              <w:rPr>
                <w:rFonts w:asciiTheme="majorHAnsi" w:hAnsiTheme="majorHAnsi"/>
              </w:rPr>
              <w:t>553</w:t>
            </w:r>
          </w:p>
        </w:tc>
        <w:tc>
          <w:tcPr>
            <w:tcW w:w="1888" w:type="dxa"/>
            <w:vAlign w:val="center"/>
          </w:tcPr>
          <w:p w14:paraId="26D0E58C" w14:textId="77777777" w:rsidR="009F2550" w:rsidRPr="009F2550" w:rsidRDefault="009F2550" w:rsidP="00DE2CF2">
            <w:pPr>
              <w:jc w:val="center"/>
              <w:rPr>
                <w:rFonts w:asciiTheme="majorHAnsi" w:hAnsiTheme="majorHAnsi"/>
              </w:rPr>
            </w:pPr>
            <w:r w:rsidRPr="009F2550">
              <w:rPr>
                <w:rFonts w:asciiTheme="majorHAnsi" w:hAnsiTheme="majorHAnsi"/>
              </w:rPr>
              <w:t>84.56%</w:t>
            </w:r>
          </w:p>
        </w:tc>
      </w:tr>
      <w:tr w:rsidR="009F2550" w:rsidRPr="009F2550" w14:paraId="1652366D" w14:textId="77777777" w:rsidTr="00DE2CF2">
        <w:trPr>
          <w:trHeight w:val="341"/>
          <w:jc w:val="center"/>
        </w:trPr>
        <w:tc>
          <w:tcPr>
            <w:tcW w:w="1888" w:type="dxa"/>
            <w:vAlign w:val="center"/>
          </w:tcPr>
          <w:p w14:paraId="061622B5" w14:textId="77777777" w:rsidR="009F2550" w:rsidRPr="009F2550" w:rsidRDefault="009F2550" w:rsidP="00DE2CF2">
            <w:pPr>
              <w:jc w:val="center"/>
              <w:rPr>
                <w:rFonts w:asciiTheme="majorHAnsi" w:hAnsiTheme="majorHAnsi"/>
              </w:rPr>
            </w:pPr>
            <w:r w:rsidRPr="009F2550">
              <w:rPr>
                <w:rFonts w:asciiTheme="majorHAnsi" w:hAnsiTheme="majorHAnsi"/>
              </w:rPr>
              <w:t>7,9</w:t>
            </w:r>
          </w:p>
        </w:tc>
        <w:tc>
          <w:tcPr>
            <w:tcW w:w="1888" w:type="dxa"/>
            <w:vAlign w:val="center"/>
          </w:tcPr>
          <w:p w14:paraId="1A3E3B78" w14:textId="77777777" w:rsidR="009F2550" w:rsidRPr="009F2550" w:rsidRDefault="009F2550" w:rsidP="00DE2CF2">
            <w:pPr>
              <w:jc w:val="center"/>
              <w:rPr>
                <w:rFonts w:asciiTheme="majorHAnsi" w:hAnsiTheme="majorHAnsi"/>
              </w:rPr>
            </w:pPr>
            <w:r w:rsidRPr="009F2550">
              <w:rPr>
                <w:rFonts w:asciiTheme="majorHAnsi" w:hAnsiTheme="majorHAnsi"/>
              </w:rPr>
              <w:t>554</w:t>
            </w:r>
          </w:p>
        </w:tc>
        <w:tc>
          <w:tcPr>
            <w:tcW w:w="1888" w:type="dxa"/>
            <w:vAlign w:val="center"/>
          </w:tcPr>
          <w:p w14:paraId="607C2988" w14:textId="77777777" w:rsidR="009F2550" w:rsidRPr="009F2550" w:rsidRDefault="009F2550" w:rsidP="00DE2CF2">
            <w:pPr>
              <w:jc w:val="center"/>
              <w:rPr>
                <w:rFonts w:asciiTheme="majorHAnsi" w:hAnsiTheme="majorHAnsi"/>
              </w:rPr>
            </w:pPr>
            <w:r w:rsidRPr="009F2550">
              <w:rPr>
                <w:rFonts w:asciiTheme="majorHAnsi" w:hAnsiTheme="majorHAnsi"/>
              </w:rPr>
              <w:t>84.71%</w:t>
            </w:r>
          </w:p>
        </w:tc>
      </w:tr>
      <w:tr w:rsidR="009F2550" w:rsidRPr="009F2550" w14:paraId="1DB5E03A" w14:textId="77777777" w:rsidTr="00DE2CF2">
        <w:trPr>
          <w:trHeight w:val="341"/>
          <w:jc w:val="center"/>
        </w:trPr>
        <w:tc>
          <w:tcPr>
            <w:tcW w:w="1888" w:type="dxa"/>
            <w:vAlign w:val="center"/>
          </w:tcPr>
          <w:p w14:paraId="6AFEBC47" w14:textId="77777777" w:rsidR="009F2550" w:rsidRPr="009F2550" w:rsidRDefault="009F2550" w:rsidP="00DE2CF2">
            <w:pPr>
              <w:jc w:val="center"/>
              <w:rPr>
                <w:rFonts w:asciiTheme="majorHAnsi" w:hAnsiTheme="majorHAnsi"/>
              </w:rPr>
            </w:pPr>
            <w:r w:rsidRPr="009F2550">
              <w:rPr>
                <w:rFonts w:asciiTheme="majorHAnsi" w:hAnsiTheme="majorHAnsi"/>
              </w:rPr>
              <w:t>8</w:t>
            </w:r>
          </w:p>
        </w:tc>
        <w:tc>
          <w:tcPr>
            <w:tcW w:w="1888" w:type="dxa"/>
            <w:vAlign w:val="center"/>
          </w:tcPr>
          <w:p w14:paraId="4989D0FA" w14:textId="77777777" w:rsidR="009F2550" w:rsidRPr="009F2550" w:rsidRDefault="009F2550" w:rsidP="00DE2CF2">
            <w:pPr>
              <w:jc w:val="center"/>
              <w:rPr>
                <w:rFonts w:asciiTheme="majorHAnsi" w:hAnsiTheme="majorHAnsi"/>
              </w:rPr>
            </w:pPr>
            <w:r w:rsidRPr="009F2550">
              <w:rPr>
                <w:rFonts w:asciiTheme="majorHAnsi" w:hAnsiTheme="majorHAnsi"/>
              </w:rPr>
              <w:t>555</w:t>
            </w:r>
          </w:p>
        </w:tc>
        <w:tc>
          <w:tcPr>
            <w:tcW w:w="1888" w:type="dxa"/>
            <w:vAlign w:val="center"/>
          </w:tcPr>
          <w:p w14:paraId="4722D0ED" w14:textId="77777777" w:rsidR="009F2550" w:rsidRPr="009F2550" w:rsidRDefault="009F2550" w:rsidP="00DE2CF2">
            <w:pPr>
              <w:jc w:val="center"/>
              <w:rPr>
                <w:rFonts w:asciiTheme="majorHAnsi" w:hAnsiTheme="majorHAnsi"/>
              </w:rPr>
            </w:pPr>
            <w:r w:rsidRPr="009F2550">
              <w:rPr>
                <w:rFonts w:asciiTheme="majorHAnsi" w:hAnsiTheme="majorHAnsi"/>
              </w:rPr>
              <w:t>84.86%</w:t>
            </w:r>
          </w:p>
        </w:tc>
      </w:tr>
      <w:tr w:rsidR="009F2550" w:rsidRPr="009F2550" w14:paraId="0D9D2B1D" w14:textId="77777777" w:rsidTr="00DE2CF2">
        <w:trPr>
          <w:trHeight w:val="341"/>
          <w:jc w:val="center"/>
        </w:trPr>
        <w:tc>
          <w:tcPr>
            <w:tcW w:w="1888" w:type="dxa"/>
            <w:vAlign w:val="center"/>
          </w:tcPr>
          <w:p w14:paraId="6567D986" w14:textId="77777777" w:rsidR="009F2550" w:rsidRPr="009F2550" w:rsidRDefault="009F2550" w:rsidP="00DE2CF2">
            <w:pPr>
              <w:jc w:val="center"/>
              <w:rPr>
                <w:rFonts w:asciiTheme="majorHAnsi" w:hAnsiTheme="majorHAnsi"/>
              </w:rPr>
            </w:pPr>
            <w:r w:rsidRPr="009F2550">
              <w:rPr>
                <w:rFonts w:asciiTheme="majorHAnsi" w:hAnsiTheme="majorHAnsi"/>
              </w:rPr>
              <w:t>10,19-20</w:t>
            </w:r>
          </w:p>
        </w:tc>
        <w:tc>
          <w:tcPr>
            <w:tcW w:w="1888" w:type="dxa"/>
            <w:vAlign w:val="center"/>
          </w:tcPr>
          <w:p w14:paraId="5C10DC52" w14:textId="77777777" w:rsidR="009F2550" w:rsidRPr="009F2550" w:rsidRDefault="009F2550" w:rsidP="00DE2CF2">
            <w:pPr>
              <w:jc w:val="center"/>
              <w:rPr>
                <w:rFonts w:asciiTheme="majorHAnsi" w:hAnsiTheme="majorHAnsi"/>
              </w:rPr>
            </w:pPr>
            <w:r w:rsidRPr="009F2550">
              <w:rPr>
                <w:rFonts w:asciiTheme="majorHAnsi" w:hAnsiTheme="majorHAnsi"/>
              </w:rPr>
              <w:t>556</w:t>
            </w:r>
          </w:p>
        </w:tc>
        <w:tc>
          <w:tcPr>
            <w:tcW w:w="1888" w:type="dxa"/>
            <w:vAlign w:val="center"/>
          </w:tcPr>
          <w:p w14:paraId="0DE10C2F" w14:textId="77777777" w:rsidR="009F2550" w:rsidRPr="009F2550" w:rsidRDefault="009F2550" w:rsidP="00DE2CF2">
            <w:pPr>
              <w:jc w:val="center"/>
              <w:rPr>
                <w:rFonts w:asciiTheme="majorHAnsi" w:hAnsiTheme="majorHAnsi"/>
              </w:rPr>
            </w:pPr>
            <w:r w:rsidRPr="009F2550">
              <w:rPr>
                <w:rFonts w:asciiTheme="majorHAnsi" w:hAnsiTheme="majorHAnsi"/>
              </w:rPr>
              <w:t>85.02%</w:t>
            </w:r>
          </w:p>
        </w:tc>
      </w:tr>
      <w:tr w:rsidR="009F2550" w:rsidRPr="009F2550" w14:paraId="7C3FA35B" w14:textId="77777777" w:rsidTr="00DE2CF2">
        <w:trPr>
          <w:trHeight w:val="357"/>
          <w:jc w:val="center"/>
        </w:trPr>
        <w:tc>
          <w:tcPr>
            <w:tcW w:w="1888" w:type="dxa"/>
            <w:vAlign w:val="center"/>
          </w:tcPr>
          <w:p w14:paraId="618BA850" w14:textId="77777777" w:rsidR="009F2550" w:rsidRPr="009F2550" w:rsidRDefault="009F2550" w:rsidP="00DE2CF2">
            <w:pPr>
              <w:jc w:val="center"/>
              <w:rPr>
                <w:rFonts w:asciiTheme="majorHAnsi" w:hAnsiTheme="majorHAnsi"/>
              </w:rPr>
            </w:pPr>
            <w:r w:rsidRPr="009F2550">
              <w:rPr>
                <w:rFonts w:asciiTheme="majorHAnsi" w:hAnsiTheme="majorHAnsi"/>
              </w:rPr>
              <w:t>5,11,13-14,16-18</w:t>
            </w:r>
          </w:p>
        </w:tc>
        <w:tc>
          <w:tcPr>
            <w:tcW w:w="1888" w:type="dxa"/>
            <w:vAlign w:val="center"/>
          </w:tcPr>
          <w:p w14:paraId="45C4E86B" w14:textId="77777777" w:rsidR="009F2550" w:rsidRPr="009F2550" w:rsidRDefault="009F2550" w:rsidP="00DE2CF2">
            <w:pPr>
              <w:jc w:val="center"/>
              <w:rPr>
                <w:rFonts w:asciiTheme="majorHAnsi" w:hAnsiTheme="majorHAnsi"/>
              </w:rPr>
            </w:pPr>
            <w:r w:rsidRPr="009F2550">
              <w:rPr>
                <w:rFonts w:asciiTheme="majorHAnsi" w:hAnsiTheme="majorHAnsi"/>
              </w:rPr>
              <w:t>557</w:t>
            </w:r>
          </w:p>
        </w:tc>
        <w:tc>
          <w:tcPr>
            <w:tcW w:w="1888" w:type="dxa"/>
            <w:vAlign w:val="center"/>
          </w:tcPr>
          <w:p w14:paraId="2E15252B" w14:textId="77777777" w:rsidR="009F2550" w:rsidRPr="009F2550" w:rsidRDefault="009F2550" w:rsidP="00DE2CF2">
            <w:pPr>
              <w:jc w:val="center"/>
              <w:rPr>
                <w:rFonts w:asciiTheme="majorHAnsi" w:hAnsiTheme="majorHAnsi"/>
              </w:rPr>
            </w:pPr>
            <w:r w:rsidRPr="009F2550">
              <w:rPr>
                <w:rFonts w:asciiTheme="majorHAnsi" w:hAnsiTheme="majorHAnsi"/>
              </w:rPr>
              <w:t>85.17%</w:t>
            </w:r>
          </w:p>
        </w:tc>
      </w:tr>
      <w:tr w:rsidR="009F2550" w:rsidRPr="009F2550" w14:paraId="50BD3A4F" w14:textId="77777777" w:rsidTr="00DE2CF2">
        <w:trPr>
          <w:trHeight w:val="341"/>
          <w:jc w:val="center"/>
        </w:trPr>
        <w:tc>
          <w:tcPr>
            <w:tcW w:w="1888" w:type="dxa"/>
            <w:vAlign w:val="center"/>
          </w:tcPr>
          <w:p w14:paraId="306AD7DD" w14:textId="77777777" w:rsidR="009F2550" w:rsidRPr="009F2550" w:rsidRDefault="009F2550" w:rsidP="00DE2CF2">
            <w:pPr>
              <w:jc w:val="center"/>
              <w:rPr>
                <w:rFonts w:asciiTheme="majorHAnsi" w:hAnsiTheme="majorHAnsi"/>
              </w:rPr>
            </w:pPr>
            <w:r w:rsidRPr="009F2550">
              <w:rPr>
                <w:rFonts w:asciiTheme="majorHAnsi" w:hAnsiTheme="majorHAnsi"/>
              </w:rPr>
              <w:t>12,15</w:t>
            </w:r>
          </w:p>
        </w:tc>
        <w:tc>
          <w:tcPr>
            <w:tcW w:w="1888" w:type="dxa"/>
            <w:vAlign w:val="center"/>
          </w:tcPr>
          <w:p w14:paraId="0DE8123A" w14:textId="77777777" w:rsidR="009F2550" w:rsidRPr="009F2550" w:rsidRDefault="009F2550" w:rsidP="00DE2CF2">
            <w:pPr>
              <w:jc w:val="center"/>
              <w:rPr>
                <w:rFonts w:asciiTheme="majorHAnsi" w:hAnsiTheme="majorHAnsi"/>
              </w:rPr>
            </w:pPr>
            <w:r w:rsidRPr="009F2550">
              <w:rPr>
                <w:rFonts w:asciiTheme="majorHAnsi" w:hAnsiTheme="majorHAnsi"/>
              </w:rPr>
              <w:t>558</w:t>
            </w:r>
          </w:p>
        </w:tc>
        <w:tc>
          <w:tcPr>
            <w:tcW w:w="1888" w:type="dxa"/>
            <w:vAlign w:val="center"/>
          </w:tcPr>
          <w:p w14:paraId="1B1005DA" w14:textId="77777777" w:rsidR="009F2550" w:rsidRPr="009F2550" w:rsidRDefault="009F2550" w:rsidP="00DE2CF2">
            <w:pPr>
              <w:jc w:val="center"/>
              <w:rPr>
                <w:rFonts w:asciiTheme="majorHAnsi" w:hAnsiTheme="majorHAnsi"/>
              </w:rPr>
            </w:pPr>
            <w:r w:rsidRPr="009F2550">
              <w:rPr>
                <w:rFonts w:asciiTheme="majorHAnsi" w:hAnsiTheme="majorHAnsi"/>
              </w:rPr>
              <w:t>85.32%</w:t>
            </w:r>
          </w:p>
        </w:tc>
      </w:tr>
    </w:tbl>
    <w:p w14:paraId="0672D8CC"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alibri"/>
          <w:bCs/>
          <w:sz w:val="22"/>
          <w:szCs w:val="22"/>
        </w:rPr>
      </w:pPr>
    </w:p>
    <w:p w14:paraId="7EF3B364"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Times"/>
          <w:sz w:val="22"/>
          <w:szCs w:val="22"/>
        </w:rPr>
      </w:pPr>
      <w:r w:rsidRPr="009F2550">
        <w:rPr>
          <w:rFonts w:asciiTheme="majorHAnsi" w:hAnsiTheme="majorHAnsi" w:cs="Calibri"/>
          <w:bCs/>
          <w:sz w:val="22"/>
          <w:szCs w:val="22"/>
        </w:rPr>
        <w:t>As the table shows, the key (in the training data) is to use k ≥ 5; smaller values of k are significantly inferior.  Although k=12 and k=15 look slightly better than the rest, it’s not a statistically significant difference.</w:t>
      </w:r>
    </w:p>
    <w:p w14:paraId="663606C0"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Times"/>
          <w:sz w:val="22"/>
          <w:szCs w:val="22"/>
        </w:rPr>
      </w:pPr>
    </w:p>
    <w:p w14:paraId="41ADE484" w14:textId="77777777" w:rsidR="009F2550" w:rsidRPr="009F2550" w:rsidRDefault="009F2550" w:rsidP="009F2550">
      <w:pPr>
        <w:pStyle w:val="ListParagraph"/>
        <w:widowControl w:val="0"/>
        <w:numPr>
          <w:ilvl w:val="0"/>
          <w:numId w:val="7"/>
        </w:numPr>
        <w:tabs>
          <w:tab w:val="left" w:pos="220"/>
          <w:tab w:val="left" w:pos="720"/>
        </w:tabs>
        <w:autoSpaceDE w:val="0"/>
        <w:autoSpaceDN w:val="0"/>
        <w:adjustRightInd w:val="0"/>
        <w:contextualSpacing w:val="0"/>
        <w:rPr>
          <w:rFonts w:asciiTheme="majorHAnsi" w:hAnsiTheme="majorHAnsi" w:cs="Times"/>
          <w:sz w:val="22"/>
          <w:szCs w:val="22"/>
        </w:rPr>
      </w:pPr>
      <w:r w:rsidRPr="009F2550">
        <w:rPr>
          <w:rFonts w:asciiTheme="majorHAnsi" w:hAnsiTheme="majorHAnsi" w:cs="Times"/>
          <w:sz w:val="22"/>
          <w:szCs w:val="22"/>
        </w:rPr>
        <w:t>Note that if we’re just looking at fraction of correct predictions, it might be easy to get caught up in finding the very highest amount we can find.  Don’t lose sight of the fact that these differences might just be 1 data point out of 654 – which is not statistically significant.</w:t>
      </w:r>
    </w:p>
    <w:p w14:paraId="472483F4"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Times"/>
          <w:sz w:val="22"/>
          <w:szCs w:val="22"/>
        </w:rPr>
      </w:pPr>
    </w:p>
    <w:p w14:paraId="5EE705F9"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Times"/>
          <w:sz w:val="22"/>
          <w:szCs w:val="22"/>
        </w:rPr>
      </w:pPr>
      <w:r w:rsidRPr="009F2550">
        <w:rPr>
          <w:rFonts w:asciiTheme="majorHAnsi" w:hAnsiTheme="majorHAnsi" w:cs="Times"/>
          <w:sz w:val="22"/>
          <w:szCs w:val="22"/>
        </w:rPr>
        <w:t>We could do the same using unscaled data, by changing one word in the R code; replace</w:t>
      </w:r>
    </w:p>
    <w:p w14:paraId="5FDD1598"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Times"/>
          <w:sz w:val="22"/>
          <w:szCs w:val="22"/>
        </w:rPr>
      </w:pPr>
    </w:p>
    <w:p w14:paraId="3F9256E3"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ourier New"/>
          <w:sz w:val="22"/>
          <w:szCs w:val="22"/>
        </w:rPr>
      </w:pPr>
      <w:r w:rsidRPr="009F2550">
        <w:rPr>
          <w:rFonts w:asciiTheme="majorHAnsi" w:hAnsiTheme="majorHAnsi" w:cs="Courier New"/>
          <w:sz w:val="22"/>
          <w:szCs w:val="22"/>
        </w:rPr>
        <w:t>model=kknn(V11~V1+V2+V3+V4+V5+V6+V7+V8+V9+V10,data[-i,],data[i,],k=X, scale = TRUE)</w:t>
      </w:r>
    </w:p>
    <w:p w14:paraId="6C1C272B"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ourier New"/>
          <w:sz w:val="22"/>
          <w:szCs w:val="22"/>
        </w:rPr>
      </w:pPr>
    </w:p>
    <w:p w14:paraId="0F177B42"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ourier New"/>
          <w:sz w:val="22"/>
          <w:szCs w:val="22"/>
        </w:rPr>
      </w:pPr>
      <w:r w:rsidRPr="009F2550">
        <w:rPr>
          <w:rFonts w:asciiTheme="majorHAnsi" w:hAnsiTheme="majorHAnsi" w:cs="Courier New"/>
          <w:sz w:val="22"/>
          <w:szCs w:val="22"/>
        </w:rPr>
        <w:t>with</w:t>
      </w:r>
    </w:p>
    <w:p w14:paraId="12E05657"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ourier New"/>
          <w:sz w:val="22"/>
          <w:szCs w:val="22"/>
        </w:rPr>
      </w:pPr>
    </w:p>
    <w:p w14:paraId="435D0665"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ourier New"/>
          <w:sz w:val="22"/>
          <w:szCs w:val="22"/>
        </w:rPr>
      </w:pPr>
      <w:r w:rsidRPr="009F2550">
        <w:rPr>
          <w:rFonts w:asciiTheme="majorHAnsi" w:hAnsiTheme="majorHAnsi" w:cs="Courier New"/>
          <w:sz w:val="22"/>
          <w:szCs w:val="22"/>
        </w:rPr>
        <w:t>model=kknn(V11~V1+V2+V3+V4+V5+V6+V7+V8+V9+V10,data[-i,],data[i,],k=X, scale = FALSE)</w:t>
      </w:r>
    </w:p>
    <w:p w14:paraId="62CB32C5"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Courier New"/>
          <w:sz w:val="22"/>
          <w:szCs w:val="22"/>
        </w:rPr>
      </w:pPr>
    </w:p>
    <w:p w14:paraId="2867A6DB"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Times"/>
          <w:sz w:val="22"/>
          <w:szCs w:val="22"/>
        </w:rPr>
      </w:pPr>
      <w:r w:rsidRPr="009F2550">
        <w:rPr>
          <w:rFonts w:asciiTheme="majorHAnsi" w:hAnsiTheme="majorHAnsi" w:cs="Times"/>
          <w:sz w:val="22"/>
          <w:szCs w:val="22"/>
        </w:rPr>
        <w:t>Using unscaled data, the results are significantly worse.</w:t>
      </w:r>
    </w:p>
    <w:p w14:paraId="2B78D9A1"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Times"/>
          <w:sz w:val="22"/>
          <w:szCs w:val="22"/>
        </w:rPr>
      </w:pPr>
    </w:p>
    <w:tbl>
      <w:tblPr>
        <w:tblStyle w:val="TableGrid"/>
        <w:tblW w:w="0" w:type="auto"/>
        <w:jc w:val="center"/>
        <w:tblLook w:val="04A0" w:firstRow="1" w:lastRow="0" w:firstColumn="1" w:lastColumn="0" w:noHBand="0" w:noVBand="1"/>
      </w:tblPr>
      <w:tblGrid>
        <w:gridCol w:w="1888"/>
        <w:gridCol w:w="1888"/>
        <w:gridCol w:w="1888"/>
      </w:tblGrid>
      <w:tr w:rsidR="009F2550" w:rsidRPr="009F2550" w14:paraId="7376F01A" w14:textId="77777777" w:rsidTr="00DE2CF2">
        <w:trPr>
          <w:trHeight w:val="341"/>
          <w:jc w:val="center"/>
        </w:trPr>
        <w:tc>
          <w:tcPr>
            <w:tcW w:w="1888" w:type="dxa"/>
          </w:tcPr>
          <w:p w14:paraId="5641C68F" w14:textId="77777777" w:rsidR="009F2550" w:rsidRPr="009F2550" w:rsidRDefault="009F2550" w:rsidP="00DE2CF2">
            <w:pPr>
              <w:jc w:val="center"/>
              <w:rPr>
                <w:rFonts w:asciiTheme="majorHAnsi" w:hAnsiTheme="majorHAnsi"/>
                <w:b/>
              </w:rPr>
            </w:pPr>
            <w:r w:rsidRPr="009F2550">
              <w:rPr>
                <w:rFonts w:asciiTheme="majorHAnsi" w:hAnsiTheme="majorHAnsi"/>
                <w:b/>
              </w:rPr>
              <w:t>Value of k</w:t>
            </w:r>
          </w:p>
          <w:p w14:paraId="346B4A52" w14:textId="77777777" w:rsidR="009F2550" w:rsidRPr="009F2550" w:rsidRDefault="009F2550" w:rsidP="00DE2CF2">
            <w:pPr>
              <w:jc w:val="center"/>
              <w:rPr>
                <w:rFonts w:asciiTheme="majorHAnsi" w:hAnsiTheme="majorHAnsi"/>
                <w:b/>
              </w:rPr>
            </w:pPr>
            <w:r w:rsidRPr="009F2550">
              <w:rPr>
                <w:rFonts w:asciiTheme="majorHAnsi" w:hAnsiTheme="majorHAnsi"/>
                <w:b/>
              </w:rPr>
              <w:t>(unscaled data)</w:t>
            </w:r>
          </w:p>
        </w:tc>
        <w:tc>
          <w:tcPr>
            <w:tcW w:w="1888" w:type="dxa"/>
          </w:tcPr>
          <w:p w14:paraId="130EF49F" w14:textId="77777777" w:rsidR="009F2550" w:rsidRPr="009F2550" w:rsidRDefault="009F2550" w:rsidP="00DE2CF2">
            <w:pPr>
              <w:jc w:val="center"/>
              <w:rPr>
                <w:rFonts w:asciiTheme="majorHAnsi" w:hAnsiTheme="majorHAnsi"/>
                <w:b/>
              </w:rPr>
            </w:pPr>
            <w:r w:rsidRPr="009F2550">
              <w:rPr>
                <w:rFonts w:asciiTheme="majorHAnsi" w:hAnsiTheme="majorHAnsi"/>
                <w:b/>
              </w:rPr>
              <w:t>Correct predictions</w:t>
            </w:r>
          </w:p>
        </w:tc>
        <w:tc>
          <w:tcPr>
            <w:tcW w:w="1888" w:type="dxa"/>
          </w:tcPr>
          <w:p w14:paraId="3FCB4084" w14:textId="77777777" w:rsidR="009F2550" w:rsidRPr="009F2550" w:rsidRDefault="009F2550" w:rsidP="00DE2CF2">
            <w:pPr>
              <w:jc w:val="center"/>
              <w:rPr>
                <w:rFonts w:asciiTheme="majorHAnsi" w:hAnsiTheme="majorHAnsi"/>
                <w:b/>
              </w:rPr>
            </w:pPr>
            <w:r w:rsidRPr="009F2550">
              <w:rPr>
                <w:rFonts w:asciiTheme="majorHAnsi" w:hAnsiTheme="majorHAnsi"/>
                <w:b/>
              </w:rPr>
              <w:t>Percent correct predictions</w:t>
            </w:r>
          </w:p>
        </w:tc>
      </w:tr>
      <w:tr w:rsidR="009F2550" w:rsidRPr="009F2550" w14:paraId="40626BCC" w14:textId="77777777" w:rsidTr="00DE2CF2">
        <w:trPr>
          <w:trHeight w:val="341"/>
          <w:jc w:val="center"/>
        </w:trPr>
        <w:tc>
          <w:tcPr>
            <w:tcW w:w="1888" w:type="dxa"/>
            <w:vAlign w:val="center"/>
          </w:tcPr>
          <w:p w14:paraId="34E601B8" w14:textId="77777777" w:rsidR="009F2550" w:rsidRPr="009F2550" w:rsidRDefault="009F2550" w:rsidP="00DE2CF2">
            <w:pPr>
              <w:jc w:val="center"/>
              <w:rPr>
                <w:rFonts w:asciiTheme="majorHAnsi" w:hAnsiTheme="majorHAnsi"/>
              </w:rPr>
            </w:pPr>
            <w:r w:rsidRPr="009F2550">
              <w:rPr>
                <w:rFonts w:asciiTheme="majorHAnsi" w:hAnsiTheme="majorHAnsi"/>
              </w:rPr>
              <w:t>1-4</w:t>
            </w:r>
          </w:p>
        </w:tc>
        <w:tc>
          <w:tcPr>
            <w:tcW w:w="1888" w:type="dxa"/>
            <w:vAlign w:val="center"/>
          </w:tcPr>
          <w:p w14:paraId="76DCB573" w14:textId="77777777" w:rsidR="009F2550" w:rsidRPr="009F2550" w:rsidRDefault="009F2550" w:rsidP="00DE2CF2">
            <w:pPr>
              <w:jc w:val="center"/>
              <w:rPr>
                <w:rFonts w:asciiTheme="majorHAnsi" w:hAnsiTheme="majorHAnsi"/>
              </w:rPr>
            </w:pPr>
            <w:r w:rsidRPr="009F2550">
              <w:rPr>
                <w:rFonts w:asciiTheme="majorHAnsi" w:hAnsiTheme="majorHAnsi"/>
              </w:rPr>
              <w:t>434</w:t>
            </w:r>
          </w:p>
        </w:tc>
        <w:tc>
          <w:tcPr>
            <w:tcW w:w="1888" w:type="dxa"/>
            <w:vAlign w:val="center"/>
          </w:tcPr>
          <w:p w14:paraId="0C29F32B" w14:textId="77777777" w:rsidR="009F2550" w:rsidRPr="009F2550" w:rsidRDefault="009F2550" w:rsidP="00DE2CF2">
            <w:pPr>
              <w:jc w:val="center"/>
              <w:rPr>
                <w:rFonts w:asciiTheme="majorHAnsi" w:hAnsiTheme="majorHAnsi"/>
              </w:rPr>
            </w:pPr>
            <w:r w:rsidRPr="009F2550">
              <w:rPr>
                <w:rFonts w:asciiTheme="majorHAnsi" w:hAnsiTheme="majorHAnsi"/>
              </w:rPr>
              <w:t>66.36%</w:t>
            </w:r>
          </w:p>
        </w:tc>
      </w:tr>
      <w:tr w:rsidR="009F2550" w:rsidRPr="009F2550" w14:paraId="174940A3" w14:textId="77777777" w:rsidTr="00DE2CF2">
        <w:trPr>
          <w:trHeight w:val="341"/>
          <w:jc w:val="center"/>
        </w:trPr>
        <w:tc>
          <w:tcPr>
            <w:tcW w:w="1888" w:type="dxa"/>
            <w:vAlign w:val="center"/>
          </w:tcPr>
          <w:p w14:paraId="1ACE4D46" w14:textId="77777777" w:rsidR="009F2550" w:rsidRPr="009F2550" w:rsidRDefault="009F2550" w:rsidP="00DE2CF2">
            <w:pPr>
              <w:jc w:val="center"/>
              <w:rPr>
                <w:rFonts w:asciiTheme="majorHAnsi" w:hAnsiTheme="majorHAnsi"/>
              </w:rPr>
            </w:pPr>
            <w:r w:rsidRPr="009F2550">
              <w:rPr>
                <w:rFonts w:asciiTheme="majorHAnsi" w:hAnsiTheme="majorHAnsi"/>
              </w:rPr>
              <w:t>10</w:t>
            </w:r>
          </w:p>
        </w:tc>
        <w:tc>
          <w:tcPr>
            <w:tcW w:w="1888" w:type="dxa"/>
            <w:vAlign w:val="center"/>
          </w:tcPr>
          <w:p w14:paraId="777739F0" w14:textId="77777777" w:rsidR="009F2550" w:rsidRPr="009F2550" w:rsidRDefault="009F2550" w:rsidP="00DE2CF2">
            <w:pPr>
              <w:jc w:val="center"/>
              <w:rPr>
                <w:rFonts w:asciiTheme="majorHAnsi" w:hAnsiTheme="majorHAnsi"/>
              </w:rPr>
            </w:pPr>
            <w:r w:rsidRPr="009F2550">
              <w:rPr>
                <w:rFonts w:asciiTheme="majorHAnsi" w:hAnsiTheme="majorHAnsi"/>
              </w:rPr>
              <w:t>443</w:t>
            </w:r>
          </w:p>
        </w:tc>
        <w:tc>
          <w:tcPr>
            <w:tcW w:w="1888" w:type="dxa"/>
            <w:vAlign w:val="center"/>
          </w:tcPr>
          <w:p w14:paraId="33F69F47" w14:textId="77777777" w:rsidR="009F2550" w:rsidRPr="009F2550" w:rsidRDefault="009F2550" w:rsidP="00DE2CF2">
            <w:pPr>
              <w:jc w:val="center"/>
              <w:rPr>
                <w:rFonts w:asciiTheme="majorHAnsi" w:hAnsiTheme="majorHAnsi"/>
              </w:rPr>
            </w:pPr>
            <w:r w:rsidRPr="009F2550">
              <w:rPr>
                <w:rFonts w:asciiTheme="majorHAnsi" w:hAnsiTheme="majorHAnsi"/>
                <w:color w:val="000000"/>
              </w:rPr>
              <w:t>67.74%</w:t>
            </w:r>
          </w:p>
        </w:tc>
      </w:tr>
      <w:tr w:rsidR="009F2550" w:rsidRPr="009F2550" w14:paraId="316620D4" w14:textId="77777777" w:rsidTr="00DE2CF2">
        <w:trPr>
          <w:trHeight w:val="341"/>
          <w:jc w:val="center"/>
        </w:trPr>
        <w:tc>
          <w:tcPr>
            <w:tcW w:w="1888" w:type="dxa"/>
            <w:vAlign w:val="center"/>
          </w:tcPr>
          <w:p w14:paraId="70415885" w14:textId="77777777" w:rsidR="009F2550" w:rsidRPr="009F2550" w:rsidRDefault="009F2550" w:rsidP="00DE2CF2">
            <w:pPr>
              <w:tabs>
                <w:tab w:val="left" w:pos="645"/>
                <w:tab w:val="center" w:pos="836"/>
              </w:tabs>
              <w:jc w:val="center"/>
              <w:rPr>
                <w:rFonts w:asciiTheme="majorHAnsi" w:hAnsiTheme="majorHAnsi"/>
              </w:rPr>
            </w:pPr>
            <w:r w:rsidRPr="009F2550">
              <w:rPr>
                <w:rFonts w:asciiTheme="majorHAnsi" w:hAnsiTheme="majorHAnsi"/>
              </w:rPr>
              <w:lastRenderedPageBreak/>
              <w:t>11</w:t>
            </w:r>
          </w:p>
        </w:tc>
        <w:tc>
          <w:tcPr>
            <w:tcW w:w="1888" w:type="dxa"/>
            <w:vAlign w:val="center"/>
          </w:tcPr>
          <w:p w14:paraId="15EDE612" w14:textId="77777777" w:rsidR="009F2550" w:rsidRPr="009F2550" w:rsidRDefault="009F2550" w:rsidP="00DE2CF2">
            <w:pPr>
              <w:jc w:val="center"/>
              <w:rPr>
                <w:rFonts w:asciiTheme="majorHAnsi" w:hAnsiTheme="majorHAnsi"/>
              </w:rPr>
            </w:pPr>
            <w:r w:rsidRPr="009F2550">
              <w:rPr>
                <w:rFonts w:asciiTheme="majorHAnsi" w:hAnsiTheme="majorHAnsi"/>
              </w:rPr>
              <w:t>445</w:t>
            </w:r>
          </w:p>
        </w:tc>
        <w:tc>
          <w:tcPr>
            <w:tcW w:w="1888" w:type="dxa"/>
            <w:vAlign w:val="center"/>
          </w:tcPr>
          <w:p w14:paraId="62A00ED6" w14:textId="77777777" w:rsidR="009F2550" w:rsidRPr="009F2550" w:rsidRDefault="009F2550" w:rsidP="00DE2CF2">
            <w:pPr>
              <w:jc w:val="center"/>
              <w:rPr>
                <w:rFonts w:asciiTheme="majorHAnsi" w:hAnsiTheme="majorHAnsi"/>
              </w:rPr>
            </w:pPr>
            <w:r w:rsidRPr="009F2550">
              <w:rPr>
                <w:rFonts w:asciiTheme="majorHAnsi" w:hAnsiTheme="majorHAnsi"/>
                <w:color w:val="000000"/>
              </w:rPr>
              <w:t>68.04%</w:t>
            </w:r>
          </w:p>
        </w:tc>
      </w:tr>
      <w:tr w:rsidR="009F2550" w:rsidRPr="009F2550" w14:paraId="405D5D37" w14:textId="77777777" w:rsidTr="00DE2CF2">
        <w:trPr>
          <w:trHeight w:val="341"/>
          <w:jc w:val="center"/>
        </w:trPr>
        <w:tc>
          <w:tcPr>
            <w:tcW w:w="1888" w:type="dxa"/>
            <w:vAlign w:val="center"/>
          </w:tcPr>
          <w:p w14:paraId="36062CDF" w14:textId="77777777" w:rsidR="009F2550" w:rsidRPr="009F2550" w:rsidRDefault="009F2550" w:rsidP="00DE2CF2">
            <w:pPr>
              <w:jc w:val="center"/>
              <w:rPr>
                <w:rFonts w:asciiTheme="majorHAnsi" w:hAnsiTheme="majorHAnsi"/>
              </w:rPr>
            </w:pPr>
            <w:r w:rsidRPr="009F2550">
              <w:rPr>
                <w:rFonts w:asciiTheme="majorHAnsi" w:hAnsiTheme="majorHAnsi"/>
              </w:rPr>
              <w:t>12</w:t>
            </w:r>
          </w:p>
        </w:tc>
        <w:tc>
          <w:tcPr>
            <w:tcW w:w="1888" w:type="dxa"/>
            <w:vAlign w:val="center"/>
          </w:tcPr>
          <w:p w14:paraId="25F44845" w14:textId="77777777" w:rsidR="009F2550" w:rsidRPr="009F2550" w:rsidRDefault="009F2550" w:rsidP="00DE2CF2">
            <w:pPr>
              <w:jc w:val="center"/>
              <w:rPr>
                <w:rFonts w:asciiTheme="majorHAnsi" w:hAnsiTheme="majorHAnsi"/>
              </w:rPr>
            </w:pPr>
            <w:r w:rsidRPr="009F2550">
              <w:rPr>
                <w:rFonts w:asciiTheme="majorHAnsi" w:hAnsiTheme="majorHAnsi"/>
              </w:rPr>
              <w:t>447</w:t>
            </w:r>
          </w:p>
        </w:tc>
        <w:tc>
          <w:tcPr>
            <w:tcW w:w="1888" w:type="dxa"/>
            <w:vAlign w:val="center"/>
          </w:tcPr>
          <w:p w14:paraId="27855011" w14:textId="77777777" w:rsidR="009F2550" w:rsidRPr="009F2550" w:rsidRDefault="009F2550" w:rsidP="00DE2CF2">
            <w:pPr>
              <w:jc w:val="center"/>
              <w:rPr>
                <w:rFonts w:asciiTheme="majorHAnsi" w:hAnsiTheme="majorHAnsi"/>
              </w:rPr>
            </w:pPr>
            <w:r w:rsidRPr="009F2550">
              <w:rPr>
                <w:rFonts w:asciiTheme="majorHAnsi" w:hAnsiTheme="majorHAnsi"/>
                <w:color w:val="000000"/>
              </w:rPr>
              <w:t>68.35%</w:t>
            </w:r>
          </w:p>
        </w:tc>
      </w:tr>
      <w:tr w:rsidR="009F2550" w:rsidRPr="009F2550" w14:paraId="57A6CCE6" w14:textId="77777777" w:rsidTr="00DE2CF2">
        <w:trPr>
          <w:trHeight w:val="341"/>
          <w:jc w:val="center"/>
        </w:trPr>
        <w:tc>
          <w:tcPr>
            <w:tcW w:w="1888" w:type="dxa"/>
            <w:vAlign w:val="center"/>
          </w:tcPr>
          <w:p w14:paraId="58CDD3EE" w14:textId="77777777" w:rsidR="009F2550" w:rsidRPr="009F2550" w:rsidRDefault="009F2550" w:rsidP="00DE2CF2">
            <w:pPr>
              <w:jc w:val="center"/>
              <w:rPr>
                <w:rFonts w:asciiTheme="majorHAnsi" w:hAnsiTheme="majorHAnsi"/>
              </w:rPr>
            </w:pPr>
            <w:r w:rsidRPr="009F2550">
              <w:rPr>
                <w:rFonts w:asciiTheme="majorHAnsi" w:hAnsiTheme="majorHAnsi"/>
              </w:rPr>
              <w:t>9,13</w:t>
            </w:r>
          </w:p>
        </w:tc>
        <w:tc>
          <w:tcPr>
            <w:tcW w:w="1888" w:type="dxa"/>
            <w:vAlign w:val="center"/>
          </w:tcPr>
          <w:p w14:paraId="6B484034" w14:textId="77777777" w:rsidR="009F2550" w:rsidRPr="009F2550" w:rsidRDefault="009F2550" w:rsidP="00DE2CF2">
            <w:pPr>
              <w:jc w:val="center"/>
              <w:rPr>
                <w:rFonts w:asciiTheme="majorHAnsi" w:hAnsiTheme="majorHAnsi"/>
              </w:rPr>
            </w:pPr>
            <w:r w:rsidRPr="009F2550">
              <w:rPr>
                <w:rFonts w:asciiTheme="majorHAnsi" w:hAnsiTheme="majorHAnsi"/>
              </w:rPr>
              <w:t>449</w:t>
            </w:r>
          </w:p>
        </w:tc>
        <w:tc>
          <w:tcPr>
            <w:tcW w:w="1888" w:type="dxa"/>
            <w:vAlign w:val="center"/>
          </w:tcPr>
          <w:p w14:paraId="4DD3F690" w14:textId="77777777" w:rsidR="009F2550" w:rsidRPr="009F2550" w:rsidRDefault="009F2550" w:rsidP="00DE2CF2">
            <w:pPr>
              <w:jc w:val="center"/>
              <w:rPr>
                <w:rFonts w:asciiTheme="majorHAnsi" w:hAnsiTheme="majorHAnsi"/>
              </w:rPr>
            </w:pPr>
            <w:r w:rsidRPr="009F2550">
              <w:rPr>
                <w:rFonts w:asciiTheme="majorHAnsi" w:hAnsiTheme="majorHAnsi"/>
              </w:rPr>
              <w:t>68.65%</w:t>
            </w:r>
          </w:p>
        </w:tc>
      </w:tr>
      <w:tr w:rsidR="009F2550" w:rsidRPr="009F2550" w14:paraId="4E4D153A" w14:textId="77777777" w:rsidTr="00DE2CF2">
        <w:trPr>
          <w:trHeight w:val="357"/>
          <w:jc w:val="center"/>
        </w:trPr>
        <w:tc>
          <w:tcPr>
            <w:tcW w:w="1888" w:type="dxa"/>
            <w:vAlign w:val="center"/>
          </w:tcPr>
          <w:p w14:paraId="350F848C" w14:textId="77777777" w:rsidR="009F2550" w:rsidRPr="009F2550" w:rsidRDefault="009F2550" w:rsidP="00DE2CF2">
            <w:pPr>
              <w:jc w:val="center"/>
              <w:rPr>
                <w:rFonts w:asciiTheme="majorHAnsi" w:hAnsiTheme="majorHAnsi"/>
              </w:rPr>
            </w:pPr>
            <w:r w:rsidRPr="009F2550">
              <w:rPr>
                <w:rFonts w:asciiTheme="majorHAnsi" w:hAnsiTheme="majorHAnsi"/>
              </w:rPr>
              <w:t>14-15</w:t>
            </w:r>
          </w:p>
        </w:tc>
        <w:tc>
          <w:tcPr>
            <w:tcW w:w="1888" w:type="dxa"/>
            <w:vAlign w:val="center"/>
          </w:tcPr>
          <w:p w14:paraId="2F5CC567" w14:textId="77777777" w:rsidR="009F2550" w:rsidRPr="009F2550" w:rsidRDefault="009F2550" w:rsidP="00DE2CF2">
            <w:pPr>
              <w:jc w:val="center"/>
              <w:rPr>
                <w:rFonts w:asciiTheme="majorHAnsi" w:hAnsiTheme="majorHAnsi"/>
              </w:rPr>
            </w:pPr>
            <w:r w:rsidRPr="009F2550">
              <w:rPr>
                <w:rFonts w:asciiTheme="majorHAnsi" w:hAnsiTheme="majorHAnsi"/>
              </w:rPr>
              <w:t>450</w:t>
            </w:r>
          </w:p>
        </w:tc>
        <w:tc>
          <w:tcPr>
            <w:tcW w:w="1888" w:type="dxa"/>
            <w:vAlign w:val="center"/>
          </w:tcPr>
          <w:p w14:paraId="150DD264" w14:textId="77777777" w:rsidR="009F2550" w:rsidRPr="009F2550" w:rsidRDefault="009F2550" w:rsidP="00DE2CF2">
            <w:pPr>
              <w:jc w:val="center"/>
              <w:rPr>
                <w:rFonts w:asciiTheme="majorHAnsi" w:hAnsiTheme="majorHAnsi"/>
                <w:color w:val="000000"/>
              </w:rPr>
            </w:pPr>
            <w:r w:rsidRPr="009F2550">
              <w:rPr>
                <w:rFonts w:asciiTheme="majorHAnsi" w:hAnsiTheme="majorHAnsi"/>
                <w:color w:val="000000"/>
              </w:rPr>
              <w:t>68.81%</w:t>
            </w:r>
          </w:p>
        </w:tc>
      </w:tr>
      <w:tr w:rsidR="009F2550" w:rsidRPr="009F2550" w14:paraId="7064EACC" w14:textId="77777777" w:rsidTr="00DE2CF2">
        <w:trPr>
          <w:trHeight w:val="341"/>
          <w:jc w:val="center"/>
        </w:trPr>
        <w:tc>
          <w:tcPr>
            <w:tcW w:w="1888" w:type="dxa"/>
            <w:vAlign w:val="center"/>
          </w:tcPr>
          <w:p w14:paraId="7E34362C" w14:textId="77777777" w:rsidR="009F2550" w:rsidRPr="009F2550" w:rsidRDefault="009F2550" w:rsidP="00DE2CF2">
            <w:pPr>
              <w:jc w:val="center"/>
              <w:rPr>
                <w:rFonts w:asciiTheme="majorHAnsi" w:hAnsiTheme="majorHAnsi"/>
              </w:rPr>
            </w:pPr>
            <w:r w:rsidRPr="009F2550">
              <w:rPr>
                <w:rFonts w:asciiTheme="majorHAnsi" w:hAnsiTheme="majorHAnsi"/>
              </w:rPr>
              <w:t>5,20</w:t>
            </w:r>
          </w:p>
        </w:tc>
        <w:tc>
          <w:tcPr>
            <w:tcW w:w="1888" w:type="dxa"/>
            <w:vAlign w:val="center"/>
          </w:tcPr>
          <w:p w14:paraId="340F299A" w14:textId="77777777" w:rsidR="009F2550" w:rsidRPr="009F2550" w:rsidRDefault="009F2550" w:rsidP="00DE2CF2">
            <w:pPr>
              <w:jc w:val="center"/>
              <w:rPr>
                <w:rFonts w:asciiTheme="majorHAnsi" w:hAnsiTheme="majorHAnsi"/>
              </w:rPr>
            </w:pPr>
            <w:r w:rsidRPr="009F2550">
              <w:rPr>
                <w:rFonts w:asciiTheme="majorHAnsi" w:hAnsiTheme="majorHAnsi"/>
              </w:rPr>
              <w:t>452</w:t>
            </w:r>
          </w:p>
        </w:tc>
        <w:tc>
          <w:tcPr>
            <w:tcW w:w="1888" w:type="dxa"/>
            <w:vAlign w:val="center"/>
          </w:tcPr>
          <w:p w14:paraId="44BBB6E9" w14:textId="77777777" w:rsidR="009F2550" w:rsidRPr="009F2550" w:rsidRDefault="009F2550" w:rsidP="00DE2CF2">
            <w:pPr>
              <w:jc w:val="center"/>
              <w:rPr>
                <w:rFonts w:asciiTheme="majorHAnsi" w:hAnsiTheme="majorHAnsi"/>
              </w:rPr>
            </w:pPr>
            <w:r w:rsidRPr="009F2550">
              <w:rPr>
                <w:rFonts w:asciiTheme="majorHAnsi" w:hAnsiTheme="majorHAnsi"/>
              </w:rPr>
              <w:t>69.11%</w:t>
            </w:r>
          </w:p>
        </w:tc>
      </w:tr>
      <w:tr w:rsidR="009F2550" w:rsidRPr="009F2550" w14:paraId="7554E5C7" w14:textId="77777777" w:rsidTr="00DE2CF2">
        <w:trPr>
          <w:trHeight w:val="341"/>
          <w:jc w:val="center"/>
        </w:trPr>
        <w:tc>
          <w:tcPr>
            <w:tcW w:w="1888" w:type="dxa"/>
            <w:vAlign w:val="center"/>
          </w:tcPr>
          <w:p w14:paraId="6A90925C" w14:textId="77777777" w:rsidR="009F2550" w:rsidRPr="009F2550" w:rsidRDefault="009F2550" w:rsidP="00DE2CF2">
            <w:pPr>
              <w:jc w:val="center"/>
              <w:rPr>
                <w:rFonts w:asciiTheme="majorHAnsi" w:hAnsiTheme="majorHAnsi"/>
              </w:rPr>
            </w:pPr>
            <w:r w:rsidRPr="009F2550">
              <w:rPr>
                <w:rFonts w:asciiTheme="majorHAnsi" w:hAnsiTheme="majorHAnsi"/>
              </w:rPr>
              <w:t>7-8,16-19</w:t>
            </w:r>
          </w:p>
        </w:tc>
        <w:tc>
          <w:tcPr>
            <w:tcW w:w="1888" w:type="dxa"/>
            <w:vAlign w:val="center"/>
          </w:tcPr>
          <w:p w14:paraId="474BD62C" w14:textId="77777777" w:rsidR="009F2550" w:rsidRPr="009F2550" w:rsidRDefault="009F2550" w:rsidP="00DE2CF2">
            <w:pPr>
              <w:jc w:val="center"/>
              <w:rPr>
                <w:rFonts w:asciiTheme="majorHAnsi" w:hAnsiTheme="majorHAnsi"/>
              </w:rPr>
            </w:pPr>
            <w:r w:rsidRPr="009F2550">
              <w:rPr>
                <w:rFonts w:asciiTheme="majorHAnsi" w:hAnsiTheme="majorHAnsi"/>
              </w:rPr>
              <w:t>453</w:t>
            </w:r>
          </w:p>
        </w:tc>
        <w:tc>
          <w:tcPr>
            <w:tcW w:w="1888" w:type="dxa"/>
            <w:vAlign w:val="center"/>
          </w:tcPr>
          <w:p w14:paraId="43642E66" w14:textId="77777777" w:rsidR="009F2550" w:rsidRPr="009F2550" w:rsidRDefault="009F2550" w:rsidP="00DE2CF2">
            <w:pPr>
              <w:jc w:val="center"/>
              <w:rPr>
                <w:rFonts w:asciiTheme="majorHAnsi" w:hAnsiTheme="majorHAnsi"/>
              </w:rPr>
            </w:pPr>
            <w:r w:rsidRPr="009F2550">
              <w:rPr>
                <w:rFonts w:asciiTheme="majorHAnsi" w:hAnsiTheme="majorHAnsi"/>
              </w:rPr>
              <w:t>69.27%</w:t>
            </w:r>
          </w:p>
        </w:tc>
      </w:tr>
      <w:tr w:rsidR="009F2550" w:rsidRPr="009F2550" w14:paraId="090E3820" w14:textId="77777777" w:rsidTr="00DE2CF2">
        <w:trPr>
          <w:trHeight w:val="341"/>
          <w:jc w:val="center"/>
        </w:trPr>
        <w:tc>
          <w:tcPr>
            <w:tcW w:w="1888" w:type="dxa"/>
            <w:vAlign w:val="center"/>
          </w:tcPr>
          <w:p w14:paraId="5500049E" w14:textId="77777777" w:rsidR="009F2550" w:rsidRPr="009F2550" w:rsidRDefault="009F2550" w:rsidP="00DE2CF2">
            <w:pPr>
              <w:jc w:val="center"/>
              <w:rPr>
                <w:rFonts w:asciiTheme="majorHAnsi" w:hAnsiTheme="majorHAnsi"/>
              </w:rPr>
            </w:pPr>
            <w:r w:rsidRPr="009F2550">
              <w:rPr>
                <w:rFonts w:asciiTheme="majorHAnsi" w:hAnsiTheme="majorHAnsi"/>
              </w:rPr>
              <w:t>6</w:t>
            </w:r>
          </w:p>
        </w:tc>
        <w:tc>
          <w:tcPr>
            <w:tcW w:w="1888" w:type="dxa"/>
            <w:vAlign w:val="center"/>
          </w:tcPr>
          <w:p w14:paraId="7CBE0EDE" w14:textId="77777777" w:rsidR="009F2550" w:rsidRPr="009F2550" w:rsidRDefault="009F2550" w:rsidP="00DE2CF2">
            <w:pPr>
              <w:jc w:val="center"/>
              <w:rPr>
                <w:rFonts w:asciiTheme="majorHAnsi" w:hAnsiTheme="majorHAnsi"/>
              </w:rPr>
            </w:pPr>
            <w:r w:rsidRPr="009F2550">
              <w:rPr>
                <w:rFonts w:asciiTheme="majorHAnsi" w:hAnsiTheme="majorHAnsi"/>
              </w:rPr>
              <w:t>455</w:t>
            </w:r>
          </w:p>
        </w:tc>
        <w:tc>
          <w:tcPr>
            <w:tcW w:w="1888" w:type="dxa"/>
            <w:vAlign w:val="center"/>
          </w:tcPr>
          <w:p w14:paraId="224D42F3" w14:textId="77777777" w:rsidR="009F2550" w:rsidRPr="009F2550" w:rsidRDefault="009F2550" w:rsidP="00DE2CF2">
            <w:pPr>
              <w:jc w:val="center"/>
              <w:rPr>
                <w:rFonts w:asciiTheme="majorHAnsi" w:hAnsiTheme="majorHAnsi"/>
              </w:rPr>
            </w:pPr>
            <w:r w:rsidRPr="009F2550">
              <w:rPr>
                <w:rFonts w:asciiTheme="majorHAnsi" w:hAnsiTheme="majorHAnsi"/>
              </w:rPr>
              <w:t>69.57%</w:t>
            </w:r>
          </w:p>
        </w:tc>
      </w:tr>
    </w:tbl>
    <w:p w14:paraId="018BE0EC"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Times"/>
          <w:sz w:val="22"/>
          <w:szCs w:val="22"/>
        </w:rPr>
      </w:pPr>
    </w:p>
    <w:p w14:paraId="6E40612C" w14:textId="77777777" w:rsidR="009F2550" w:rsidRPr="009F2550" w:rsidRDefault="009F2550" w:rsidP="009F2550">
      <w:pPr>
        <w:widowControl w:val="0"/>
        <w:tabs>
          <w:tab w:val="left" w:pos="220"/>
          <w:tab w:val="left" w:pos="720"/>
        </w:tabs>
        <w:autoSpaceDE w:val="0"/>
        <w:autoSpaceDN w:val="0"/>
        <w:adjustRightInd w:val="0"/>
        <w:rPr>
          <w:rFonts w:asciiTheme="majorHAnsi" w:hAnsiTheme="majorHAnsi" w:cs="Times"/>
          <w:sz w:val="22"/>
          <w:szCs w:val="22"/>
        </w:rPr>
      </w:pPr>
    </w:p>
    <w:p w14:paraId="5C4212D9" w14:textId="77777777" w:rsidR="009F2550" w:rsidRPr="009F2550" w:rsidRDefault="009F2550" w:rsidP="009F2550">
      <w:pPr>
        <w:pStyle w:val="Heading1"/>
        <w:numPr>
          <w:ilvl w:val="0"/>
          <w:numId w:val="0"/>
        </w:numPr>
        <w:ind w:left="360" w:hanging="360"/>
        <w:rPr>
          <w:rFonts w:asciiTheme="majorHAnsi" w:hAnsiTheme="majorHAnsi"/>
        </w:rPr>
      </w:pPr>
      <w:r w:rsidRPr="009F2550">
        <w:rPr>
          <w:rFonts w:asciiTheme="majorHAnsi" w:hAnsiTheme="majorHAnsi"/>
        </w:rPr>
        <w:t xml:space="preserve">Question 3.1 </w:t>
      </w:r>
    </w:p>
    <w:p w14:paraId="6DD9F16F" w14:textId="77777777" w:rsidR="009F2550" w:rsidRPr="009F2550" w:rsidRDefault="009F2550" w:rsidP="009F2550">
      <w:pPr>
        <w:rPr>
          <w:rFonts w:asciiTheme="majorHAnsi" w:hAnsiTheme="majorHAnsi"/>
          <w:sz w:val="22"/>
          <w:szCs w:val="22"/>
        </w:rPr>
      </w:pPr>
    </w:p>
    <w:p w14:paraId="5D103106" w14:textId="77777777" w:rsidR="009F2550" w:rsidRPr="009F2550" w:rsidRDefault="009F2550" w:rsidP="009F2550">
      <w:pPr>
        <w:pStyle w:val="Heading1"/>
        <w:numPr>
          <w:ilvl w:val="0"/>
          <w:numId w:val="0"/>
        </w:numPr>
        <w:rPr>
          <w:rFonts w:asciiTheme="majorHAnsi" w:hAnsiTheme="majorHAnsi"/>
          <w:b w:val="0"/>
          <w:i/>
        </w:rPr>
      </w:pPr>
      <w:r w:rsidRPr="009F2550">
        <w:rPr>
          <w:rFonts w:asciiTheme="majorHAnsi" w:hAnsiTheme="majorHAnsi"/>
          <w:b w:val="0"/>
          <w:i/>
        </w:rPr>
        <w:t>Using the same data set (</w:t>
      </w:r>
      <w:r w:rsidRPr="009F2550">
        <w:rPr>
          <w:rFonts w:asciiTheme="majorHAnsi" w:hAnsiTheme="majorHAnsi" w:cs="Courier New"/>
          <w:b w:val="0"/>
          <w:i/>
        </w:rPr>
        <w:t>credit_card_data.txt</w:t>
      </w:r>
      <w:r w:rsidRPr="009F2550">
        <w:rPr>
          <w:rFonts w:asciiTheme="majorHAnsi" w:hAnsiTheme="majorHAnsi"/>
          <w:b w:val="0"/>
          <w:i/>
        </w:rPr>
        <w:t xml:space="preserve"> or </w:t>
      </w:r>
      <w:r w:rsidRPr="009F2550">
        <w:rPr>
          <w:rFonts w:asciiTheme="majorHAnsi" w:hAnsiTheme="majorHAnsi" w:cs="Courier New"/>
          <w:b w:val="0"/>
          <w:i/>
        </w:rPr>
        <w:t>credit_card_data-headers.txt</w:t>
      </w:r>
      <w:r w:rsidRPr="009F2550">
        <w:rPr>
          <w:rFonts w:asciiTheme="majorHAnsi" w:hAnsiTheme="majorHAnsi"/>
          <w:b w:val="0"/>
          <w:i/>
        </w:rPr>
        <w:t xml:space="preserve">) as in Question 2.2, use the </w:t>
      </w:r>
      <w:proofErr w:type="spellStart"/>
      <w:r w:rsidRPr="009F2550">
        <w:rPr>
          <w:rFonts w:asciiTheme="majorHAnsi" w:hAnsiTheme="majorHAnsi" w:cs="Courier New"/>
          <w:b w:val="0"/>
          <w:i/>
        </w:rPr>
        <w:t>ksvm</w:t>
      </w:r>
      <w:proofErr w:type="spellEnd"/>
      <w:r w:rsidRPr="009F2550">
        <w:rPr>
          <w:rFonts w:asciiTheme="majorHAnsi" w:hAnsiTheme="majorHAnsi"/>
          <w:b w:val="0"/>
          <w:i/>
        </w:rPr>
        <w:t xml:space="preserve"> or </w:t>
      </w:r>
      <w:proofErr w:type="spellStart"/>
      <w:r w:rsidRPr="009F2550">
        <w:rPr>
          <w:rFonts w:asciiTheme="majorHAnsi" w:hAnsiTheme="majorHAnsi" w:cs="Courier New"/>
          <w:b w:val="0"/>
          <w:i/>
        </w:rPr>
        <w:t>kknn</w:t>
      </w:r>
      <w:proofErr w:type="spellEnd"/>
      <w:r w:rsidRPr="009F2550">
        <w:rPr>
          <w:rFonts w:asciiTheme="majorHAnsi" w:hAnsiTheme="majorHAnsi"/>
          <w:b w:val="0"/>
          <w:i/>
        </w:rPr>
        <w:t xml:space="preserve"> function to find a good classifier:</w:t>
      </w:r>
    </w:p>
    <w:p w14:paraId="51359D34" w14:textId="77777777" w:rsidR="009F2550" w:rsidRPr="009F2550" w:rsidRDefault="009F2550" w:rsidP="009F2550">
      <w:pPr>
        <w:pStyle w:val="ListParagraph"/>
        <w:numPr>
          <w:ilvl w:val="0"/>
          <w:numId w:val="12"/>
        </w:numPr>
        <w:rPr>
          <w:rFonts w:asciiTheme="majorHAnsi" w:hAnsiTheme="majorHAnsi"/>
          <w:i/>
          <w:sz w:val="22"/>
          <w:szCs w:val="22"/>
        </w:rPr>
      </w:pPr>
      <w:r w:rsidRPr="009F2550">
        <w:rPr>
          <w:rFonts w:asciiTheme="majorHAnsi" w:hAnsiTheme="majorHAnsi"/>
          <w:i/>
          <w:sz w:val="22"/>
          <w:szCs w:val="22"/>
        </w:rPr>
        <w:t>using cross-validation (do this for the k-nearest-neighbors model; SVM is optional); and</w:t>
      </w:r>
    </w:p>
    <w:p w14:paraId="10DCAE8F" w14:textId="77777777" w:rsidR="009F2550" w:rsidRPr="009F2550" w:rsidRDefault="009F2550" w:rsidP="009F2550">
      <w:pPr>
        <w:pStyle w:val="ListParagraph"/>
        <w:numPr>
          <w:ilvl w:val="0"/>
          <w:numId w:val="12"/>
        </w:numPr>
        <w:rPr>
          <w:rFonts w:asciiTheme="majorHAnsi" w:hAnsiTheme="majorHAnsi"/>
          <w:i/>
          <w:sz w:val="22"/>
          <w:szCs w:val="22"/>
        </w:rPr>
      </w:pPr>
      <w:r w:rsidRPr="009F2550">
        <w:rPr>
          <w:rFonts w:asciiTheme="majorHAnsi" w:hAnsiTheme="majorHAnsi"/>
          <w:i/>
          <w:sz w:val="22"/>
          <w:szCs w:val="22"/>
        </w:rPr>
        <w:t>splitting the data into training, validation, and test data sets (pick either KNN or SVM; the other is optional).</w:t>
      </w:r>
    </w:p>
    <w:p w14:paraId="7D214F2E" w14:textId="77777777" w:rsidR="009F2550" w:rsidRPr="009F2550" w:rsidRDefault="009F2550" w:rsidP="009F2550">
      <w:pPr>
        <w:widowControl w:val="0"/>
        <w:autoSpaceDE w:val="0"/>
        <w:autoSpaceDN w:val="0"/>
        <w:adjustRightInd w:val="0"/>
        <w:spacing w:line="360" w:lineRule="atLeast"/>
        <w:rPr>
          <w:rFonts w:asciiTheme="majorHAnsi" w:eastAsia="MS Mincho" w:hAnsiTheme="majorHAnsi" w:cs="Calibri"/>
          <w:b/>
          <w:sz w:val="22"/>
          <w:szCs w:val="22"/>
          <w:u w:val="single"/>
        </w:rPr>
      </w:pPr>
    </w:p>
    <w:p w14:paraId="01E79080" w14:textId="77777777" w:rsidR="009F2550" w:rsidRPr="009F2550" w:rsidRDefault="009F2550" w:rsidP="009F2550">
      <w:pPr>
        <w:widowControl w:val="0"/>
        <w:autoSpaceDE w:val="0"/>
        <w:autoSpaceDN w:val="0"/>
        <w:adjustRightInd w:val="0"/>
        <w:spacing w:line="360" w:lineRule="atLeast"/>
        <w:rPr>
          <w:rFonts w:asciiTheme="majorHAnsi" w:eastAsia="MS Mincho" w:hAnsiTheme="majorHAnsi" w:cs="Calibri"/>
          <w:b/>
          <w:sz w:val="22"/>
          <w:szCs w:val="22"/>
          <w:u w:val="single"/>
        </w:rPr>
      </w:pPr>
      <w:r w:rsidRPr="009F2550">
        <w:rPr>
          <w:rFonts w:asciiTheme="majorHAnsi" w:eastAsia="MS Mincho" w:hAnsiTheme="majorHAnsi" w:cs="Calibri"/>
          <w:b/>
          <w:sz w:val="22"/>
          <w:szCs w:val="22"/>
          <w:u w:val="single"/>
        </w:rPr>
        <w:t>SOLUTIONS:</w:t>
      </w:r>
    </w:p>
    <w:p w14:paraId="2B9F2A7C"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b/>
          <w:sz w:val="22"/>
          <w:szCs w:val="22"/>
        </w:rPr>
      </w:pPr>
    </w:p>
    <w:p w14:paraId="142DA26E"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b/>
          <w:sz w:val="22"/>
          <w:szCs w:val="22"/>
        </w:rPr>
      </w:pPr>
      <w:r w:rsidRPr="009F2550">
        <w:rPr>
          <w:rFonts w:asciiTheme="majorHAnsi" w:eastAsia="MS Mincho" w:hAnsiTheme="majorHAnsi" w:cs="Arial"/>
          <w:b/>
          <w:sz w:val="22"/>
          <w:szCs w:val="22"/>
        </w:rPr>
        <w:t xml:space="preserve">(a) </w:t>
      </w:r>
    </w:p>
    <w:p w14:paraId="35BD161A"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sz w:val="22"/>
          <w:szCs w:val="22"/>
        </w:rPr>
      </w:pPr>
      <w:r w:rsidRPr="009F2550">
        <w:rPr>
          <w:rFonts w:asciiTheme="majorHAnsi" w:eastAsia="MS Mincho" w:hAnsiTheme="majorHAnsi" w:cs="Arial"/>
          <w:sz w:val="22"/>
          <w:szCs w:val="22"/>
        </w:rPr>
        <w:t xml:space="preserve">There are different ways to do this.  Three different methods are shown in </w:t>
      </w:r>
      <w:r w:rsidRPr="009F2550">
        <w:rPr>
          <w:rFonts w:asciiTheme="majorHAnsi" w:eastAsia="MS Mincho" w:hAnsiTheme="majorHAnsi" w:cs="Courier New"/>
          <w:sz w:val="22"/>
          <w:szCs w:val="22"/>
        </w:rPr>
        <w:t>solution 3.1-a.R</w:t>
      </w:r>
      <w:r w:rsidRPr="009F2550">
        <w:rPr>
          <w:rFonts w:asciiTheme="majorHAnsi" w:eastAsia="MS Mincho" w:hAnsiTheme="majorHAnsi" w:cs="Arial"/>
          <w:sz w:val="22"/>
          <w:szCs w:val="22"/>
        </w:rPr>
        <w:t xml:space="preserve">.  </w:t>
      </w:r>
      <w:r w:rsidRPr="009F2550">
        <w:rPr>
          <w:rFonts w:asciiTheme="majorHAnsi" w:eastAsia="MS Mincho" w:hAnsiTheme="majorHAnsi" w:cs="Arial"/>
          <w:sz w:val="22"/>
          <w:szCs w:val="22"/>
          <w:u w:val="single"/>
        </w:rPr>
        <w:t>Just having one method is fine for your homework solutions</w:t>
      </w:r>
      <w:r w:rsidRPr="009F2550">
        <w:rPr>
          <w:rFonts w:asciiTheme="majorHAnsi" w:eastAsia="MS Mincho" w:hAnsiTheme="majorHAnsi" w:cs="Arial"/>
          <w:sz w:val="22"/>
          <w:szCs w:val="22"/>
        </w:rPr>
        <w:t xml:space="preserve">.  All three are shown below, for learning purposes.  Another optional component shown below is using cross-validation for </w:t>
      </w:r>
      <w:proofErr w:type="spellStart"/>
      <w:r w:rsidRPr="009F2550">
        <w:rPr>
          <w:rFonts w:asciiTheme="majorHAnsi" w:eastAsia="MS Mincho" w:hAnsiTheme="majorHAnsi" w:cs="Arial"/>
          <w:sz w:val="22"/>
          <w:szCs w:val="22"/>
        </w:rPr>
        <w:t>ksvm</w:t>
      </w:r>
      <w:proofErr w:type="spellEnd"/>
      <w:r w:rsidRPr="009F2550">
        <w:rPr>
          <w:rFonts w:asciiTheme="majorHAnsi" w:eastAsia="MS Mincho" w:hAnsiTheme="majorHAnsi" w:cs="Arial"/>
          <w:sz w:val="22"/>
          <w:szCs w:val="22"/>
        </w:rPr>
        <w:t>; this too did not need to be included in your solutions.</w:t>
      </w:r>
    </w:p>
    <w:p w14:paraId="3205A981"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i/>
          <w:sz w:val="22"/>
          <w:szCs w:val="22"/>
        </w:rPr>
      </w:pPr>
      <w:r w:rsidRPr="009F2550">
        <w:rPr>
          <w:rFonts w:asciiTheme="majorHAnsi" w:eastAsia="MS Mincho" w:hAnsiTheme="majorHAnsi" w:cs="Arial"/>
          <w:i/>
          <w:sz w:val="22"/>
          <w:szCs w:val="22"/>
        </w:rPr>
        <w:t>METHOD 1</w:t>
      </w:r>
    </w:p>
    <w:p w14:paraId="1E448D56"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sz w:val="22"/>
          <w:szCs w:val="22"/>
        </w:rPr>
      </w:pPr>
      <w:r w:rsidRPr="009F2550">
        <w:rPr>
          <w:rFonts w:asciiTheme="majorHAnsi" w:eastAsia="MS Mincho" w:hAnsiTheme="majorHAnsi" w:cs="Arial"/>
          <w:sz w:val="22"/>
          <w:szCs w:val="22"/>
        </w:rPr>
        <w:t xml:space="preserve">The simplest approach, using </w:t>
      </w:r>
      <w:proofErr w:type="spellStart"/>
      <w:r w:rsidRPr="009F2550">
        <w:rPr>
          <w:rFonts w:asciiTheme="majorHAnsi" w:eastAsia="MS Mincho" w:hAnsiTheme="majorHAnsi" w:cs="Courier New"/>
          <w:sz w:val="22"/>
          <w:szCs w:val="22"/>
        </w:rPr>
        <w:t>kknn</w:t>
      </w:r>
      <w:r w:rsidRPr="009F2550">
        <w:rPr>
          <w:rFonts w:asciiTheme="majorHAnsi" w:eastAsia="MS Mincho" w:hAnsiTheme="majorHAnsi" w:cs="Arial"/>
          <w:sz w:val="22"/>
          <w:szCs w:val="22"/>
        </w:rPr>
        <w:t>’s</w:t>
      </w:r>
      <w:proofErr w:type="spellEnd"/>
      <w:r w:rsidRPr="009F2550">
        <w:rPr>
          <w:rFonts w:asciiTheme="majorHAnsi" w:eastAsia="MS Mincho" w:hAnsiTheme="majorHAnsi" w:cs="Arial"/>
          <w:sz w:val="22"/>
          <w:szCs w:val="22"/>
        </w:rPr>
        <w:t xml:space="preserve"> built-in cross-validation, is fine as a solution.  </w:t>
      </w:r>
      <w:proofErr w:type="spellStart"/>
      <w:r w:rsidRPr="009F2550">
        <w:rPr>
          <w:rFonts w:asciiTheme="majorHAnsi" w:eastAsia="MS Mincho" w:hAnsiTheme="majorHAnsi" w:cs="Courier New"/>
          <w:sz w:val="22"/>
          <w:szCs w:val="22"/>
        </w:rPr>
        <w:t>train.kknn</w:t>
      </w:r>
      <w:proofErr w:type="spellEnd"/>
      <w:r w:rsidRPr="009F2550">
        <w:rPr>
          <w:rFonts w:asciiTheme="majorHAnsi" w:eastAsia="MS Mincho" w:hAnsiTheme="majorHAnsi" w:cs="Arial"/>
          <w:sz w:val="22"/>
          <w:szCs w:val="22"/>
        </w:rPr>
        <w:t xml:space="preserve">  uses leave-one-out cross-validation, which sounds like a different type of cross-validation that I didn’t mention in the videos – but if you watched the videos, you know it implicitly already!  For each data point, it fits a model to </w:t>
      </w:r>
      <w:r w:rsidRPr="009F2550">
        <w:rPr>
          <w:rFonts w:asciiTheme="majorHAnsi" w:eastAsia="MS Mincho" w:hAnsiTheme="majorHAnsi" w:cs="Arial"/>
          <w:i/>
          <w:sz w:val="22"/>
          <w:szCs w:val="22"/>
        </w:rPr>
        <w:t>all</w:t>
      </w:r>
      <w:r w:rsidRPr="009F2550">
        <w:rPr>
          <w:rFonts w:asciiTheme="majorHAnsi" w:eastAsia="MS Mincho" w:hAnsiTheme="majorHAnsi" w:cs="Arial"/>
          <w:sz w:val="22"/>
          <w:szCs w:val="22"/>
        </w:rPr>
        <w:t xml:space="preserve"> the other data points, and uses the remaining data point as a test – in other words, if n is the number of data points, then leave-one-out cross-validation is the same as n-fold cross-validation.</w:t>
      </w:r>
    </w:p>
    <w:p w14:paraId="46EEDD0E"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sz w:val="22"/>
          <w:szCs w:val="22"/>
        </w:rPr>
      </w:pPr>
      <w:r w:rsidRPr="009F2550">
        <w:rPr>
          <w:rFonts w:asciiTheme="majorHAnsi" w:eastAsia="MS Mincho" w:hAnsiTheme="majorHAnsi" w:cs="Arial"/>
          <w:sz w:val="22"/>
          <w:szCs w:val="22"/>
        </w:rPr>
        <w:t>Using this approach here are the results (using scaled data):</w:t>
      </w:r>
    </w:p>
    <w:tbl>
      <w:tblPr>
        <w:tblStyle w:val="TableGrid1"/>
        <w:tblW w:w="0" w:type="auto"/>
        <w:tblLook w:val="04A0" w:firstRow="1" w:lastRow="0" w:firstColumn="1" w:lastColumn="0" w:noHBand="0" w:noVBand="1"/>
      </w:tblPr>
      <w:tblGrid>
        <w:gridCol w:w="1156"/>
        <w:gridCol w:w="1213"/>
        <w:gridCol w:w="1159"/>
        <w:gridCol w:w="1026"/>
        <w:gridCol w:w="1213"/>
        <w:gridCol w:w="1181"/>
      </w:tblGrid>
      <w:tr w:rsidR="009F2550" w:rsidRPr="009F2550" w14:paraId="50CDA5B4" w14:textId="77777777" w:rsidTr="00DE2CF2">
        <w:tc>
          <w:tcPr>
            <w:tcW w:w="1156" w:type="dxa"/>
          </w:tcPr>
          <w:p w14:paraId="54A3407F"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k</w:t>
            </w:r>
          </w:p>
        </w:tc>
        <w:tc>
          <w:tcPr>
            <w:tcW w:w="1213" w:type="dxa"/>
          </w:tcPr>
          <w:p w14:paraId="15EE1CE2"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Correct</w:t>
            </w:r>
          </w:p>
        </w:tc>
        <w:tc>
          <w:tcPr>
            <w:tcW w:w="1159" w:type="dxa"/>
          </w:tcPr>
          <w:p w14:paraId="6AD6CE49"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Percent correct</w:t>
            </w:r>
          </w:p>
        </w:tc>
        <w:tc>
          <w:tcPr>
            <w:tcW w:w="1026" w:type="dxa"/>
          </w:tcPr>
          <w:p w14:paraId="4DB4AB99"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k</w:t>
            </w:r>
          </w:p>
        </w:tc>
        <w:tc>
          <w:tcPr>
            <w:tcW w:w="1213" w:type="dxa"/>
          </w:tcPr>
          <w:p w14:paraId="2727E7C6"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Correct</w:t>
            </w:r>
          </w:p>
        </w:tc>
        <w:tc>
          <w:tcPr>
            <w:tcW w:w="1181" w:type="dxa"/>
          </w:tcPr>
          <w:p w14:paraId="40F34C94"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Percent correct</w:t>
            </w:r>
          </w:p>
        </w:tc>
      </w:tr>
      <w:tr w:rsidR="009F2550" w:rsidRPr="009F2550" w14:paraId="4D232F56" w14:textId="77777777" w:rsidTr="00DE2CF2">
        <w:tc>
          <w:tcPr>
            <w:tcW w:w="1156" w:type="dxa"/>
          </w:tcPr>
          <w:p w14:paraId="7C5ABF5B"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1,2,3,4</w:t>
            </w:r>
          </w:p>
        </w:tc>
        <w:tc>
          <w:tcPr>
            <w:tcW w:w="1213" w:type="dxa"/>
          </w:tcPr>
          <w:p w14:paraId="406C0583"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533</w:t>
            </w:r>
          </w:p>
        </w:tc>
        <w:tc>
          <w:tcPr>
            <w:tcW w:w="1159" w:type="dxa"/>
          </w:tcPr>
          <w:p w14:paraId="0B1C4B62"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81.50%</w:t>
            </w:r>
          </w:p>
        </w:tc>
        <w:tc>
          <w:tcPr>
            <w:tcW w:w="1026" w:type="dxa"/>
          </w:tcPr>
          <w:p w14:paraId="5784AB71"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18</w:t>
            </w:r>
          </w:p>
        </w:tc>
        <w:tc>
          <w:tcPr>
            <w:tcW w:w="1213" w:type="dxa"/>
            <w:vAlign w:val="bottom"/>
          </w:tcPr>
          <w:p w14:paraId="17B1FAC6"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557</w:t>
            </w:r>
          </w:p>
        </w:tc>
        <w:tc>
          <w:tcPr>
            <w:tcW w:w="1181" w:type="dxa"/>
            <w:vAlign w:val="bottom"/>
          </w:tcPr>
          <w:p w14:paraId="21EE46E9"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85.17%</w:t>
            </w:r>
          </w:p>
        </w:tc>
      </w:tr>
      <w:tr w:rsidR="009F2550" w:rsidRPr="009F2550" w14:paraId="53D536CE" w14:textId="77777777" w:rsidTr="00DE2CF2">
        <w:tc>
          <w:tcPr>
            <w:tcW w:w="1156" w:type="dxa"/>
          </w:tcPr>
          <w:p w14:paraId="59DBD626"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5</w:t>
            </w:r>
          </w:p>
        </w:tc>
        <w:tc>
          <w:tcPr>
            <w:tcW w:w="1213" w:type="dxa"/>
          </w:tcPr>
          <w:p w14:paraId="61B35CD3"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557</w:t>
            </w:r>
          </w:p>
        </w:tc>
        <w:tc>
          <w:tcPr>
            <w:tcW w:w="1159" w:type="dxa"/>
          </w:tcPr>
          <w:p w14:paraId="38FCEF82"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85.17%</w:t>
            </w:r>
          </w:p>
        </w:tc>
        <w:tc>
          <w:tcPr>
            <w:tcW w:w="1026" w:type="dxa"/>
          </w:tcPr>
          <w:p w14:paraId="5A7D146F"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19-20</w:t>
            </w:r>
          </w:p>
        </w:tc>
        <w:tc>
          <w:tcPr>
            <w:tcW w:w="1213" w:type="dxa"/>
            <w:vAlign w:val="bottom"/>
          </w:tcPr>
          <w:p w14:paraId="0B85C7BC"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556</w:t>
            </w:r>
          </w:p>
        </w:tc>
        <w:tc>
          <w:tcPr>
            <w:tcW w:w="1181" w:type="dxa"/>
            <w:vAlign w:val="bottom"/>
          </w:tcPr>
          <w:p w14:paraId="264C2FDF"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85.02%</w:t>
            </w:r>
          </w:p>
        </w:tc>
      </w:tr>
      <w:tr w:rsidR="009F2550" w:rsidRPr="009F2550" w14:paraId="38C5B35A" w14:textId="77777777" w:rsidTr="00DE2CF2">
        <w:tc>
          <w:tcPr>
            <w:tcW w:w="1156" w:type="dxa"/>
          </w:tcPr>
          <w:p w14:paraId="35A470E7"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6</w:t>
            </w:r>
          </w:p>
        </w:tc>
        <w:tc>
          <w:tcPr>
            <w:tcW w:w="1213" w:type="dxa"/>
            <w:vAlign w:val="bottom"/>
          </w:tcPr>
          <w:p w14:paraId="008C0F42"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553</w:t>
            </w:r>
          </w:p>
        </w:tc>
        <w:tc>
          <w:tcPr>
            <w:tcW w:w="1159" w:type="dxa"/>
            <w:vAlign w:val="bottom"/>
          </w:tcPr>
          <w:p w14:paraId="18321971"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84.56%</w:t>
            </w:r>
          </w:p>
        </w:tc>
        <w:tc>
          <w:tcPr>
            <w:tcW w:w="1026" w:type="dxa"/>
          </w:tcPr>
          <w:p w14:paraId="5506BBF3"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21</w:t>
            </w:r>
          </w:p>
        </w:tc>
        <w:tc>
          <w:tcPr>
            <w:tcW w:w="1213" w:type="dxa"/>
            <w:vAlign w:val="bottom"/>
          </w:tcPr>
          <w:p w14:paraId="7E652B95"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555</w:t>
            </w:r>
          </w:p>
        </w:tc>
        <w:tc>
          <w:tcPr>
            <w:tcW w:w="1181" w:type="dxa"/>
            <w:vAlign w:val="bottom"/>
          </w:tcPr>
          <w:p w14:paraId="0A45F49C"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84.86%</w:t>
            </w:r>
          </w:p>
        </w:tc>
      </w:tr>
      <w:tr w:rsidR="009F2550" w:rsidRPr="009F2550" w14:paraId="6B10C771" w14:textId="77777777" w:rsidTr="00DE2CF2">
        <w:tc>
          <w:tcPr>
            <w:tcW w:w="1156" w:type="dxa"/>
          </w:tcPr>
          <w:p w14:paraId="137E63C2"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7</w:t>
            </w:r>
          </w:p>
        </w:tc>
        <w:tc>
          <w:tcPr>
            <w:tcW w:w="1213" w:type="dxa"/>
            <w:vAlign w:val="bottom"/>
          </w:tcPr>
          <w:p w14:paraId="72C5B7B4"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554</w:t>
            </w:r>
          </w:p>
        </w:tc>
        <w:tc>
          <w:tcPr>
            <w:tcW w:w="1159" w:type="dxa"/>
            <w:vAlign w:val="bottom"/>
          </w:tcPr>
          <w:p w14:paraId="2625775E"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84.71%</w:t>
            </w:r>
          </w:p>
        </w:tc>
        <w:tc>
          <w:tcPr>
            <w:tcW w:w="1026" w:type="dxa"/>
          </w:tcPr>
          <w:p w14:paraId="0661181C"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22</w:t>
            </w:r>
          </w:p>
        </w:tc>
        <w:tc>
          <w:tcPr>
            <w:tcW w:w="1213" w:type="dxa"/>
            <w:vAlign w:val="bottom"/>
          </w:tcPr>
          <w:p w14:paraId="55E69E2C"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554</w:t>
            </w:r>
          </w:p>
        </w:tc>
        <w:tc>
          <w:tcPr>
            <w:tcW w:w="1181" w:type="dxa"/>
            <w:vAlign w:val="bottom"/>
          </w:tcPr>
          <w:p w14:paraId="0B4EDA13"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84.71%</w:t>
            </w:r>
          </w:p>
        </w:tc>
      </w:tr>
      <w:tr w:rsidR="009F2550" w:rsidRPr="009F2550" w14:paraId="4FFF9055" w14:textId="77777777" w:rsidTr="00DE2CF2">
        <w:tc>
          <w:tcPr>
            <w:tcW w:w="1156" w:type="dxa"/>
          </w:tcPr>
          <w:p w14:paraId="7DC03142"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8</w:t>
            </w:r>
          </w:p>
        </w:tc>
        <w:tc>
          <w:tcPr>
            <w:tcW w:w="1213" w:type="dxa"/>
            <w:vAlign w:val="bottom"/>
          </w:tcPr>
          <w:p w14:paraId="512EB0E1"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555</w:t>
            </w:r>
          </w:p>
        </w:tc>
        <w:tc>
          <w:tcPr>
            <w:tcW w:w="1159" w:type="dxa"/>
            <w:vAlign w:val="bottom"/>
          </w:tcPr>
          <w:p w14:paraId="074483FB"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84.86%</w:t>
            </w:r>
          </w:p>
        </w:tc>
        <w:tc>
          <w:tcPr>
            <w:tcW w:w="1026" w:type="dxa"/>
          </w:tcPr>
          <w:p w14:paraId="6A87D84C"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23</w:t>
            </w:r>
          </w:p>
        </w:tc>
        <w:tc>
          <w:tcPr>
            <w:tcW w:w="1213" w:type="dxa"/>
            <w:vAlign w:val="bottom"/>
          </w:tcPr>
          <w:p w14:paraId="7881CA93"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552</w:t>
            </w:r>
          </w:p>
        </w:tc>
        <w:tc>
          <w:tcPr>
            <w:tcW w:w="1181" w:type="dxa"/>
            <w:vAlign w:val="bottom"/>
          </w:tcPr>
          <w:p w14:paraId="264569FB"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84.40%</w:t>
            </w:r>
          </w:p>
        </w:tc>
      </w:tr>
      <w:tr w:rsidR="009F2550" w:rsidRPr="009F2550" w14:paraId="74C6DDC8" w14:textId="77777777" w:rsidTr="00DE2CF2">
        <w:tc>
          <w:tcPr>
            <w:tcW w:w="1156" w:type="dxa"/>
          </w:tcPr>
          <w:p w14:paraId="1A50F807"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lastRenderedPageBreak/>
              <w:t>9</w:t>
            </w:r>
          </w:p>
        </w:tc>
        <w:tc>
          <w:tcPr>
            <w:tcW w:w="1213" w:type="dxa"/>
            <w:vAlign w:val="bottom"/>
          </w:tcPr>
          <w:p w14:paraId="2F47F4A5"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554</w:t>
            </w:r>
          </w:p>
        </w:tc>
        <w:tc>
          <w:tcPr>
            <w:tcW w:w="1159" w:type="dxa"/>
            <w:vAlign w:val="bottom"/>
          </w:tcPr>
          <w:p w14:paraId="76811815"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84.71%</w:t>
            </w:r>
          </w:p>
        </w:tc>
        <w:tc>
          <w:tcPr>
            <w:tcW w:w="1026" w:type="dxa"/>
          </w:tcPr>
          <w:p w14:paraId="5185DC08"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24-25</w:t>
            </w:r>
          </w:p>
        </w:tc>
        <w:tc>
          <w:tcPr>
            <w:tcW w:w="1213" w:type="dxa"/>
            <w:vAlign w:val="bottom"/>
          </w:tcPr>
          <w:p w14:paraId="1757093B"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553</w:t>
            </w:r>
          </w:p>
        </w:tc>
        <w:tc>
          <w:tcPr>
            <w:tcW w:w="1181" w:type="dxa"/>
            <w:vAlign w:val="bottom"/>
          </w:tcPr>
          <w:p w14:paraId="0109EC9C"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84.56%</w:t>
            </w:r>
          </w:p>
        </w:tc>
      </w:tr>
      <w:tr w:rsidR="009F2550" w:rsidRPr="009F2550" w14:paraId="5C242A1E" w14:textId="77777777" w:rsidTr="00DE2CF2">
        <w:tc>
          <w:tcPr>
            <w:tcW w:w="1156" w:type="dxa"/>
          </w:tcPr>
          <w:p w14:paraId="0C373BF2"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10-11</w:t>
            </w:r>
          </w:p>
        </w:tc>
        <w:tc>
          <w:tcPr>
            <w:tcW w:w="1213" w:type="dxa"/>
            <w:vAlign w:val="bottom"/>
          </w:tcPr>
          <w:p w14:paraId="3E035C5A"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557</w:t>
            </w:r>
          </w:p>
        </w:tc>
        <w:tc>
          <w:tcPr>
            <w:tcW w:w="1159" w:type="dxa"/>
            <w:vAlign w:val="bottom"/>
          </w:tcPr>
          <w:p w14:paraId="21FAAD55"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85.17%</w:t>
            </w:r>
          </w:p>
        </w:tc>
        <w:tc>
          <w:tcPr>
            <w:tcW w:w="1026" w:type="dxa"/>
          </w:tcPr>
          <w:p w14:paraId="28D8580B"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26</w:t>
            </w:r>
          </w:p>
        </w:tc>
        <w:tc>
          <w:tcPr>
            <w:tcW w:w="1213" w:type="dxa"/>
            <w:vAlign w:val="bottom"/>
          </w:tcPr>
          <w:p w14:paraId="0EB66063"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552</w:t>
            </w:r>
          </w:p>
        </w:tc>
        <w:tc>
          <w:tcPr>
            <w:tcW w:w="1181" w:type="dxa"/>
            <w:vAlign w:val="bottom"/>
          </w:tcPr>
          <w:p w14:paraId="059C66E6"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84.40%</w:t>
            </w:r>
          </w:p>
        </w:tc>
      </w:tr>
      <w:tr w:rsidR="009F2550" w:rsidRPr="009F2550" w14:paraId="0952E75E" w14:textId="77777777" w:rsidTr="00DE2CF2">
        <w:tc>
          <w:tcPr>
            <w:tcW w:w="1156" w:type="dxa"/>
          </w:tcPr>
          <w:p w14:paraId="7270B350"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12</w:t>
            </w:r>
          </w:p>
        </w:tc>
        <w:tc>
          <w:tcPr>
            <w:tcW w:w="1213" w:type="dxa"/>
            <w:vAlign w:val="bottom"/>
          </w:tcPr>
          <w:p w14:paraId="689BEBE9"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558</w:t>
            </w:r>
          </w:p>
        </w:tc>
        <w:tc>
          <w:tcPr>
            <w:tcW w:w="1159" w:type="dxa"/>
            <w:vAlign w:val="bottom"/>
          </w:tcPr>
          <w:p w14:paraId="40B64068"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85.32%</w:t>
            </w:r>
          </w:p>
        </w:tc>
        <w:tc>
          <w:tcPr>
            <w:tcW w:w="1026" w:type="dxa"/>
          </w:tcPr>
          <w:p w14:paraId="2AD1ABCD"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27</w:t>
            </w:r>
          </w:p>
        </w:tc>
        <w:tc>
          <w:tcPr>
            <w:tcW w:w="1213" w:type="dxa"/>
            <w:vAlign w:val="bottom"/>
          </w:tcPr>
          <w:p w14:paraId="48B89F07"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550</w:t>
            </w:r>
          </w:p>
        </w:tc>
        <w:tc>
          <w:tcPr>
            <w:tcW w:w="1181" w:type="dxa"/>
            <w:vAlign w:val="bottom"/>
          </w:tcPr>
          <w:p w14:paraId="6DB9BB4A"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84.10%</w:t>
            </w:r>
          </w:p>
        </w:tc>
      </w:tr>
      <w:tr w:rsidR="009F2550" w:rsidRPr="009F2550" w14:paraId="119A44E5" w14:textId="77777777" w:rsidTr="00DE2CF2">
        <w:tc>
          <w:tcPr>
            <w:tcW w:w="1156" w:type="dxa"/>
          </w:tcPr>
          <w:p w14:paraId="4C82C0C3"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13-14</w:t>
            </w:r>
          </w:p>
        </w:tc>
        <w:tc>
          <w:tcPr>
            <w:tcW w:w="1213" w:type="dxa"/>
            <w:vAlign w:val="bottom"/>
          </w:tcPr>
          <w:p w14:paraId="4F29DAD8"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557</w:t>
            </w:r>
          </w:p>
        </w:tc>
        <w:tc>
          <w:tcPr>
            <w:tcW w:w="1159" w:type="dxa"/>
            <w:vAlign w:val="bottom"/>
          </w:tcPr>
          <w:p w14:paraId="13BD80CA"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85.17%</w:t>
            </w:r>
          </w:p>
        </w:tc>
        <w:tc>
          <w:tcPr>
            <w:tcW w:w="1026" w:type="dxa"/>
          </w:tcPr>
          <w:p w14:paraId="68028392"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28</w:t>
            </w:r>
          </w:p>
        </w:tc>
        <w:tc>
          <w:tcPr>
            <w:tcW w:w="1213" w:type="dxa"/>
            <w:vAlign w:val="bottom"/>
          </w:tcPr>
          <w:p w14:paraId="437E6F1A"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548</w:t>
            </w:r>
          </w:p>
        </w:tc>
        <w:tc>
          <w:tcPr>
            <w:tcW w:w="1181" w:type="dxa"/>
            <w:vAlign w:val="bottom"/>
          </w:tcPr>
          <w:p w14:paraId="647903F9"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83.79%</w:t>
            </w:r>
          </w:p>
        </w:tc>
      </w:tr>
      <w:tr w:rsidR="009F2550" w:rsidRPr="009F2550" w14:paraId="4AAE68F3" w14:textId="77777777" w:rsidTr="00DE2CF2">
        <w:tc>
          <w:tcPr>
            <w:tcW w:w="1156" w:type="dxa"/>
          </w:tcPr>
          <w:p w14:paraId="6651CC12"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15-17</w:t>
            </w:r>
          </w:p>
        </w:tc>
        <w:tc>
          <w:tcPr>
            <w:tcW w:w="1213" w:type="dxa"/>
            <w:vAlign w:val="bottom"/>
          </w:tcPr>
          <w:p w14:paraId="6B0EC84C"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558</w:t>
            </w:r>
          </w:p>
        </w:tc>
        <w:tc>
          <w:tcPr>
            <w:tcW w:w="1159" w:type="dxa"/>
            <w:vAlign w:val="bottom"/>
          </w:tcPr>
          <w:p w14:paraId="3126EBD2"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85.32%</w:t>
            </w:r>
          </w:p>
        </w:tc>
        <w:tc>
          <w:tcPr>
            <w:tcW w:w="1026" w:type="dxa"/>
          </w:tcPr>
          <w:p w14:paraId="3D319375"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29</w:t>
            </w:r>
          </w:p>
        </w:tc>
        <w:tc>
          <w:tcPr>
            <w:tcW w:w="1213" w:type="dxa"/>
            <w:vAlign w:val="bottom"/>
          </w:tcPr>
          <w:p w14:paraId="31F2C3E0"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549</w:t>
            </w:r>
          </w:p>
        </w:tc>
        <w:tc>
          <w:tcPr>
            <w:tcW w:w="1181" w:type="dxa"/>
            <w:vAlign w:val="bottom"/>
          </w:tcPr>
          <w:p w14:paraId="49513015"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83.94%</w:t>
            </w:r>
          </w:p>
        </w:tc>
      </w:tr>
      <w:tr w:rsidR="009F2550" w:rsidRPr="009F2550" w14:paraId="405475D0" w14:textId="77777777" w:rsidTr="00DE2CF2">
        <w:tc>
          <w:tcPr>
            <w:tcW w:w="1156" w:type="dxa"/>
          </w:tcPr>
          <w:p w14:paraId="1FFD0B85" w14:textId="77777777" w:rsidR="009F2550" w:rsidRPr="009F2550" w:rsidRDefault="009F2550" w:rsidP="00DE2CF2">
            <w:pPr>
              <w:widowControl w:val="0"/>
              <w:autoSpaceDE w:val="0"/>
              <w:autoSpaceDN w:val="0"/>
              <w:adjustRightInd w:val="0"/>
              <w:rPr>
                <w:rFonts w:asciiTheme="majorHAnsi" w:eastAsia="MS Mincho" w:hAnsiTheme="majorHAnsi" w:cs="Arial"/>
              </w:rPr>
            </w:pPr>
          </w:p>
        </w:tc>
        <w:tc>
          <w:tcPr>
            <w:tcW w:w="1213" w:type="dxa"/>
          </w:tcPr>
          <w:p w14:paraId="49AFAD9B" w14:textId="77777777" w:rsidR="009F2550" w:rsidRPr="009F2550" w:rsidRDefault="009F2550" w:rsidP="00DE2CF2">
            <w:pPr>
              <w:widowControl w:val="0"/>
              <w:autoSpaceDE w:val="0"/>
              <w:autoSpaceDN w:val="0"/>
              <w:adjustRightInd w:val="0"/>
              <w:rPr>
                <w:rFonts w:asciiTheme="majorHAnsi" w:eastAsia="MS Mincho" w:hAnsiTheme="majorHAnsi" w:cs="Arial"/>
              </w:rPr>
            </w:pPr>
          </w:p>
        </w:tc>
        <w:tc>
          <w:tcPr>
            <w:tcW w:w="1159" w:type="dxa"/>
          </w:tcPr>
          <w:p w14:paraId="73A3E74D" w14:textId="77777777" w:rsidR="009F2550" w:rsidRPr="009F2550" w:rsidRDefault="009F2550" w:rsidP="00DE2CF2">
            <w:pPr>
              <w:widowControl w:val="0"/>
              <w:autoSpaceDE w:val="0"/>
              <w:autoSpaceDN w:val="0"/>
              <w:adjustRightInd w:val="0"/>
              <w:rPr>
                <w:rFonts w:asciiTheme="majorHAnsi" w:eastAsia="MS Mincho" w:hAnsiTheme="majorHAnsi" w:cs="Arial"/>
              </w:rPr>
            </w:pPr>
          </w:p>
        </w:tc>
        <w:tc>
          <w:tcPr>
            <w:tcW w:w="1026" w:type="dxa"/>
          </w:tcPr>
          <w:p w14:paraId="71ED6690"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Arial"/>
              </w:rPr>
              <w:t>30</w:t>
            </w:r>
          </w:p>
        </w:tc>
        <w:tc>
          <w:tcPr>
            <w:tcW w:w="1213" w:type="dxa"/>
            <w:vAlign w:val="bottom"/>
          </w:tcPr>
          <w:p w14:paraId="3B848A3D"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550</w:t>
            </w:r>
          </w:p>
        </w:tc>
        <w:tc>
          <w:tcPr>
            <w:tcW w:w="1181" w:type="dxa"/>
            <w:vAlign w:val="bottom"/>
          </w:tcPr>
          <w:p w14:paraId="66B81D99" w14:textId="77777777" w:rsidR="009F2550" w:rsidRPr="009F2550" w:rsidRDefault="009F2550" w:rsidP="00DE2CF2">
            <w:pPr>
              <w:widowControl w:val="0"/>
              <w:autoSpaceDE w:val="0"/>
              <w:autoSpaceDN w:val="0"/>
              <w:adjustRightInd w:val="0"/>
              <w:rPr>
                <w:rFonts w:asciiTheme="majorHAnsi" w:eastAsia="MS Mincho" w:hAnsiTheme="majorHAnsi" w:cs="Arial"/>
              </w:rPr>
            </w:pPr>
            <w:r w:rsidRPr="009F2550">
              <w:rPr>
                <w:rFonts w:asciiTheme="majorHAnsi" w:eastAsia="MS Mincho" w:hAnsiTheme="majorHAnsi" w:cs="Times New Roman"/>
                <w:color w:val="000000"/>
              </w:rPr>
              <w:t>84.10%</w:t>
            </w:r>
          </w:p>
        </w:tc>
      </w:tr>
    </w:tbl>
    <w:p w14:paraId="03387060"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sz w:val="22"/>
          <w:szCs w:val="22"/>
        </w:rPr>
      </w:pPr>
    </w:p>
    <w:p w14:paraId="273BD51D"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sz w:val="22"/>
          <w:szCs w:val="22"/>
        </w:rPr>
      </w:pPr>
      <w:r w:rsidRPr="009F2550">
        <w:rPr>
          <w:rFonts w:asciiTheme="majorHAnsi" w:eastAsia="MS Mincho" w:hAnsiTheme="majorHAnsi" w:cs="Arial"/>
          <w:sz w:val="22"/>
          <w:szCs w:val="22"/>
        </w:rPr>
        <w:t>As before k &lt; 5 is clearly worse than the rest, and value of k between 10 and 18 seem to do best.  For unscaled data, the results are significantly worse (not shown here, but generally between 66% and 71%).</w:t>
      </w:r>
    </w:p>
    <w:p w14:paraId="3D6B82E5"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sz w:val="22"/>
          <w:szCs w:val="22"/>
        </w:rPr>
      </w:pPr>
      <w:r w:rsidRPr="009F2550">
        <w:rPr>
          <w:rFonts w:asciiTheme="majorHAnsi" w:eastAsia="MS Mincho" w:hAnsiTheme="majorHAnsi" w:cs="Arial"/>
          <w:sz w:val="22"/>
          <w:szCs w:val="22"/>
        </w:rPr>
        <w:t>Note that technically, these runs just let us choose a model from among k=1 through k=30, but because there might be random effects in validation, to find an estimate of the model quality we’d have to run it on some test data that we didn’t use for training/cross-validation.</w:t>
      </w:r>
    </w:p>
    <w:p w14:paraId="60894F00"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sz w:val="22"/>
          <w:szCs w:val="22"/>
        </w:rPr>
      </w:pPr>
    </w:p>
    <w:p w14:paraId="0EA89B9A"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i/>
          <w:sz w:val="22"/>
          <w:szCs w:val="22"/>
        </w:rPr>
      </w:pPr>
      <w:r w:rsidRPr="009F2550">
        <w:rPr>
          <w:rFonts w:asciiTheme="majorHAnsi" w:eastAsia="MS Mincho" w:hAnsiTheme="majorHAnsi" w:cs="Arial"/>
          <w:i/>
          <w:sz w:val="22"/>
          <w:szCs w:val="22"/>
        </w:rPr>
        <w:t>METHOD 2</w:t>
      </w:r>
    </w:p>
    <w:p w14:paraId="75662C4C"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sz w:val="22"/>
          <w:szCs w:val="22"/>
        </w:rPr>
      </w:pPr>
      <w:r w:rsidRPr="009F2550">
        <w:rPr>
          <w:rFonts w:asciiTheme="majorHAnsi" w:eastAsia="MS Mincho" w:hAnsiTheme="majorHAnsi" w:cs="Arial"/>
          <w:sz w:val="22"/>
          <w:szCs w:val="22"/>
        </w:rPr>
        <w:t xml:space="preserve">Some of you used the </w:t>
      </w:r>
      <w:proofErr w:type="spellStart"/>
      <w:r w:rsidRPr="009F2550">
        <w:rPr>
          <w:rFonts w:asciiTheme="majorHAnsi" w:eastAsia="MS Mincho" w:hAnsiTheme="majorHAnsi" w:cs="Courier New"/>
          <w:sz w:val="22"/>
          <w:szCs w:val="22"/>
        </w:rPr>
        <w:t>cv.kknn</w:t>
      </w:r>
      <w:proofErr w:type="spellEnd"/>
      <w:r w:rsidRPr="009F2550">
        <w:rPr>
          <w:rFonts w:asciiTheme="majorHAnsi" w:eastAsia="MS Mincho" w:hAnsiTheme="majorHAnsi" w:cs="Arial"/>
          <w:sz w:val="22"/>
          <w:szCs w:val="22"/>
        </w:rPr>
        <w:t xml:space="preserve"> function in the </w:t>
      </w:r>
      <w:proofErr w:type="spellStart"/>
      <w:r w:rsidRPr="009F2550">
        <w:rPr>
          <w:rFonts w:asciiTheme="majorHAnsi" w:eastAsia="MS Mincho" w:hAnsiTheme="majorHAnsi" w:cs="Courier New"/>
          <w:sz w:val="22"/>
          <w:szCs w:val="22"/>
        </w:rPr>
        <w:t>kknn</w:t>
      </w:r>
      <w:proofErr w:type="spellEnd"/>
      <w:r w:rsidRPr="009F2550">
        <w:rPr>
          <w:rFonts w:asciiTheme="majorHAnsi" w:eastAsia="MS Mincho" w:hAnsiTheme="majorHAnsi" w:cs="Arial"/>
          <w:sz w:val="22"/>
          <w:szCs w:val="22"/>
        </w:rPr>
        <w:t xml:space="preserve"> library.  This approach is also shown in </w:t>
      </w:r>
      <w:r w:rsidRPr="009F2550">
        <w:rPr>
          <w:rFonts w:asciiTheme="majorHAnsi" w:eastAsia="MS Mincho" w:hAnsiTheme="majorHAnsi" w:cs="Courier New"/>
          <w:sz w:val="22"/>
          <w:szCs w:val="22"/>
        </w:rPr>
        <w:t>solution 3.1-a.R</w:t>
      </w:r>
      <w:r w:rsidRPr="009F2550">
        <w:rPr>
          <w:rFonts w:asciiTheme="majorHAnsi" w:eastAsia="MS Mincho" w:hAnsiTheme="majorHAnsi" w:cs="Arial"/>
          <w:sz w:val="22"/>
          <w:szCs w:val="22"/>
        </w:rPr>
        <w:t xml:space="preserve">.  </w:t>
      </w:r>
    </w:p>
    <w:p w14:paraId="6BBE5924"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sz w:val="22"/>
          <w:szCs w:val="22"/>
        </w:rPr>
      </w:pPr>
    </w:p>
    <w:p w14:paraId="006EABC0"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i/>
          <w:sz w:val="22"/>
          <w:szCs w:val="22"/>
        </w:rPr>
      </w:pPr>
      <w:r w:rsidRPr="009F2550">
        <w:rPr>
          <w:rFonts w:asciiTheme="majorHAnsi" w:eastAsia="MS Mincho" w:hAnsiTheme="majorHAnsi" w:cs="Arial"/>
          <w:i/>
          <w:sz w:val="22"/>
          <w:szCs w:val="22"/>
        </w:rPr>
        <w:t>METHOD 3</w:t>
      </w:r>
    </w:p>
    <w:p w14:paraId="30BF86FE"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sz w:val="22"/>
          <w:szCs w:val="22"/>
        </w:rPr>
      </w:pPr>
      <w:r w:rsidRPr="009F2550">
        <w:rPr>
          <w:rFonts w:asciiTheme="majorHAnsi" w:eastAsia="MS Mincho" w:hAnsiTheme="majorHAnsi" w:cs="Arial"/>
          <w:sz w:val="22"/>
          <w:szCs w:val="22"/>
        </w:rPr>
        <w:t xml:space="preserve">And others of you found the </w:t>
      </w:r>
      <w:r w:rsidRPr="009F2550">
        <w:rPr>
          <w:rFonts w:asciiTheme="majorHAnsi" w:eastAsia="MS Mincho" w:hAnsiTheme="majorHAnsi" w:cs="Courier New"/>
          <w:sz w:val="22"/>
          <w:szCs w:val="22"/>
        </w:rPr>
        <w:t>caret</w:t>
      </w:r>
      <w:r w:rsidRPr="009F2550">
        <w:rPr>
          <w:rFonts w:asciiTheme="majorHAnsi" w:eastAsia="MS Mincho" w:hAnsiTheme="majorHAnsi" w:cs="Arial"/>
          <w:sz w:val="22"/>
          <w:szCs w:val="22"/>
        </w:rPr>
        <w:t xml:space="preserve"> package in R that has the capability to run k-fold cross-validation (among other things).  </w:t>
      </w:r>
      <w:r w:rsidRPr="009F2550">
        <w:rPr>
          <w:rFonts w:asciiTheme="majorHAnsi" w:eastAsia="MS Mincho" w:hAnsiTheme="majorHAnsi" w:cs="Times"/>
          <w:sz w:val="22"/>
          <w:szCs w:val="22"/>
        </w:rPr>
        <w:t xml:space="preserve">The built in functionality of the </w:t>
      </w:r>
      <w:r w:rsidRPr="009F2550">
        <w:rPr>
          <w:rFonts w:asciiTheme="majorHAnsi" w:eastAsia="MS Mincho" w:hAnsiTheme="majorHAnsi" w:cs="Courier New"/>
          <w:sz w:val="22"/>
          <w:szCs w:val="22"/>
        </w:rPr>
        <w:t>caret</w:t>
      </w:r>
      <w:r w:rsidRPr="009F2550">
        <w:rPr>
          <w:rFonts w:asciiTheme="majorHAnsi" w:eastAsia="MS Mincho" w:hAnsiTheme="majorHAnsi" w:cs="Times"/>
          <w:sz w:val="22"/>
          <w:szCs w:val="22"/>
        </w:rPr>
        <w:t xml:space="preserve"> package gives ease of use but also the flexibility to tune different parameters and run different models.  It’s worth trying.  </w:t>
      </w:r>
      <w:r w:rsidRPr="009F2550">
        <w:rPr>
          <w:rFonts w:asciiTheme="majorHAnsi" w:eastAsia="MS Mincho" w:hAnsiTheme="majorHAnsi" w:cs="Arial"/>
          <w:sz w:val="22"/>
          <w:szCs w:val="22"/>
        </w:rPr>
        <w:t xml:space="preserve">This approach is also shown in </w:t>
      </w:r>
      <w:r w:rsidRPr="009F2550">
        <w:rPr>
          <w:rFonts w:asciiTheme="majorHAnsi" w:eastAsia="MS Mincho" w:hAnsiTheme="majorHAnsi" w:cs="Courier New"/>
          <w:sz w:val="22"/>
          <w:szCs w:val="22"/>
        </w:rPr>
        <w:t>solution 3.1-a.R</w:t>
      </w:r>
      <w:r w:rsidRPr="009F2550">
        <w:rPr>
          <w:rFonts w:asciiTheme="majorHAnsi" w:eastAsia="MS Mincho" w:hAnsiTheme="majorHAnsi" w:cs="Arial"/>
          <w:sz w:val="22"/>
          <w:szCs w:val="22"/>
        </w:rPr>
        <w:t>.</w:t>
      </w:r>
    </w:p>
    <w:p w14:paraId="3EAA987D"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sz w:val="22"/>
          <w:szCs w:val="22"/>
        </w:rPr>
      </w:pPr>
      <w:r w:rsidRPr="009F2550">
        <w:rPr>
          <w:rFonts w:asciiTheme="majorHAnsi" w:eastAsia="MS Mincho" w:hAnsiTheme="majorHAnsi" w:cs="Arial"/>
          <w:sz w:val="22"/>
          <w:szCs w:val="22"/>
        </w:rPr>
        <w:t>The main line of code is:</w:t>
      </w:r>
    </w:p>
    <w:p w14:paraId="31A8CD10" w14:textId="77777777" w:rsidR="009F2550" w:rsidRPr="009F2550" w:rsidRDefault="009F2550" w:rsidP="009F2550">
      <w:pPr>
        <w:autoSpaceDE w:val="0"/>
        <w:autoSpaceDN w:val="0"/>
        <w:adjustRightInd w:val="0"/>
        <w:rPr>
          <w:rFonts w:asciiTheme="majorHAnsi" w:eastAsia="MS Mincho" w:hAnsiTheme="majorHAnsi" w:cs="Courier New"/>
          <w:sz w:val="22"/>
          <w:szCs w:val="22"/>
        </w:rPr>
      </w:pPr>
      <w:proofErr w:type="spellStart"/>
      <w:r w:rsidRPr="009F2550">
        <w:rPr>
          <w:rFonts w:asciiTheme="majorHAnsi" w:eastAsia="MS Mincho" w:hAnsiTheme="majorHAnsi" w:cs="Courier New"/>
          <w:sz w:val="22"/>
          <w:szCs w:val="22"/>
        </w:rPr>
        <w:t>knn_fit</w:t>
      </w:r>
      <w:proofErr w:type="spellEnd"/>
      <w:r w:rsidRPr="009F2550">
        <w:rPr>
          <w:rFonts w:asciiTheme="majorHAnsi" w:eastAsia="MS Mincho" w:hAnsiTheme="majorHAnsi" w:cs="Courier New"/>
          <w:sz w:val="22"/>
          <w:szCs w:val="22"/>
        </w:rPr>
        <w:t xml:space="preserve"> &lt;- train(</w:t>
      </w:r>
      <w:proofErr w:type="spellStart"/>
      <w:r w:rsidRPr="009F2550">
        <w:rPr>
          <w:rFonts w:asciiTheme="majorHAnsi" w:eastAsia="MS Mincho" w:hAnsiTheme="majorHAnsi" w:cs="Courier New"/>
          <w:sz w:val="22"/>
          <w:szCs w:val="22"/>
        </w:rPr>
        <w:t>as.factor</w:t>
      </w:r>
      <w:proofErr w:type="spellEnd"/>
      <w:r w:rsidRPr="009F2550">
        <w:rPr>
          <w:rFonts w:asciiTheme="majorHAnsi" w:eastAsia="MS Mincho" w:hAnsiTheme="majorHAnsi" w:cs="Courier New"/>
          <w:sz w:val="22"/>
          <w:szCs w:val="22"/>
        </w:rPr>
        <w:t>(V11)~V1+V2+V3+V4+V5+V6+V7+V8+V9+V10,</w:t>
      </w:r>
    </w:p>
    <w:p w14:paraId="33CFB249" w14:textId="77777777" w:rsidR="009F2550" w:rsidRPr="009F2550" w:rsidRDefault="009F2550" w:rsidP="009F2550">
      <w:pPr>
        <w:autoSpaceDE w:val="0"/>
        <w:autoSpaceDN w:val="0"/>
        <w:adjustRightInd w:val="0"/>
        <w:rPr>
          <w:rFonts w:asciiTheme="majorHAnsi" w:eastAsia="MS Mincho" w:hAnsiTheme="majorHAnsi" w:cs="Courier New"/>
          <w:sz w:val="22"/>
          <w:szCs w:val="22"/>
        </w:rPr>
      </w:pPr>
      <w:r w:rsidRPr="009F2550">
        <w:rPr>
          <w:rFonts w:asciiTheme="majorHAnsi" w:eastAsia="MS Mincho" w:hAnsiTheme="majorHAnsi" w:cs="Courier New"/>
          <w:sz w:val="22"/>
          <w:szCs w:val="22"/>
        </w:rPr>
        <w:t xml:space="preserve">    data, </w:t>
      </w:r>
    </w:p>
    <w:p w14:paraId="41F75B55" w14:textId="77777777" w:rsidR="009F2550" w:rsidRPr="009F2550" w:rsidRDefault="009F2550" w:rsidP="009F2550">
      <w:pPr>
        <w:autoSpaceDE w:val="0"/>
        <w:autoSpaceDN w:val="0"/>
        <w:adjustRightInd w:val="0"/>
        <w:rPr>
          <w:rFonts w:asciiTheme="majorHAnsi" w:eastAsia="MS Mincho" w:hAnsiTheme="majorHAnsi" w:cs="Courier New"/>
          <w:sz w:val="22"/>
          <w:szCs w:val="22"/>
        </w:rPr>
      </w:pPr>
      <w:r w:rsidRPr="009F2550">
        <w:rPr>
          <w:rFonts w:asciiTheme="majorHAnsi" w:eastAsia="MS Mincho" w:hAnsiTheme="majorHAnsi" w:cs="Courier New"/>
          <w:sz w:val="22"/>
          <w:szCs w:val="22"/>
        </w:rPr>
        <w:t xml:space="preserve">    method = "</w:t>
      </w:r>
      <w:proofErr w:type="spellStart"/>
      <w:r w:rsidRPr="009F2550">
        <w:rPr>
          <w:rFonts w:asciiTheme="majorHAnsi" w:eastAsia="MS Mincho" w:hAnsiTheme="majorHAnsi" w:cs="Courier New"/>
          <w:sz w:val="22"/>
          <w:szCs w:val="22"/>
        </w:rPr>
        <w:t>knn</w:t>
      </w:r>
      <w:proofErr w:type="spellEnd"/>
      <w:r w:rsidRPr="009F2550">
        <w:rPr>
          <w:rFonts w:asciiTheme="majorHAnsi" w:eastAsia="MS Mincho" w:hAnsiTheme="majorHAnsi" w:cs="Courier New"/>
          <w:sz w:val="22"/>
          <w:szCs w:val="22"/>
        </w:rPr>
        <w:t xml:space="preserve">", # choose </w:t>
      </w:r>
      <w:proofErr w:type="spellStart"/>
      <w:r w:rsidRPr="009F2550">
        <w:rPr>
          <w:rFonts w:asciiTheme="majorHAnsi" w:eastAsia="MS Mincho" w:hAnsiTheme="majorHAnsi" w:cs="Courier New"/>
          <w:sz w:val="22"/>
          <w:szCs w:val="22"/>
        </w:rPr>
        <w:t>knn</w:t>
      </w:r>
      <w:proofErr w:type="spellEnd"/>
      <w:r w:rsidRPr="009F2550">
        <w:rPr>
          <w:rFonts w:asciiTheme="majorHAnsi" w:eastAsia="MS Mincho" w:hAnsiTheme="majorHAnsi" w:cs="Courier New"/>
          <w:sz w:val="22"/>
          <w:szCs w:val="22"/>
        </w:rPr>
        <w:t xml:space="preserve"> model</w:t>
      </w:r>
    </w:p>
    <w:p w14:paraId="4977AA4A" w14:textId="77777777" w:rsidR="009F2550" w:rsidRPr="009F2550" w:rsidRDefault="009F2550" w:rsidP="009F2550">
      <w:pPr>
        <w:autoSpaceDE w:val="0"/>
        <w:autoSpaceDN w:val="0"/>
        <w:adjustRightInd w:val="0"/>
        <w:rPr>
          <w:rFonts w:asciiTheme="majorHAnsi" w:eastAsia="MS Mincho" w:hAnsiTheme="majorHAnsi" w:cs="Courier New"/>
          <w:sz w:val="22"/>
          <w:szCs w:val="22"/>
        </w:rPr>
      </w:pPr>
      <w:r w:rsidRPr="009F2550">
        <w:rPr>
          <w:rFonts w:asciiTheme="majorHAnsi" w:eastAsia="MS Mincho" w:hAnsiTheme="majorHAnsi" w:cs="Courier New"/>
          <w:sz w:val="22"/>
          <w:szCs w:val="22"/>
        </w:rPr>
        <w:t xml:space="preserve">    </w:t>
      </w:r>
      <w:proofErr w:type="spellStart"/>
      <w:r w:rsidRPr="009F2550">
        <w:rPr>
          <w:rFonts w:asciiTheme="majorHAnsi" w:eastAsia="MS Mincho" w:hAnsiTheme="majorHAnsi" w:cs="Courier New"/>
          <w:sz w:val="22"/>
          <w:szCs w:val="22"/>
        </w:rPr>
        <w:t>trControl</w:t>
      </w:r>
      <w:proofErr w:type="spellEnd"/>
      <w:r w:rsidRPr="009F2550">
        <w:rPr>
          <w:rFonts w:asciiTheme="majorHAnsi" w:eastAsia="MS Mincho" w:hAnsiTheme="majorHAnsi" w:cs="Courier New"/>
          <w:sz w:val="22"/>
          <w:szCs w:val="22"/>
        </w:rPr>
        <w:t>=</w:t>
      </w:r>
      <w:proofErr w:type="spellStart"/>
      <w:r w:rsidRPr="009F2550">
        <w:rPr>
          <w:rFonts w:asciiTheme="majorHAnsi" w:eastAsia="MS Mincho" w:hAnsiTheme="majorHAnsi" w:cs="Courier New"/>
          <w:sz w:val="22"/>
          <w:szCs w:val="22"/>
        </w:rPr>
        <w:t>trainControl</w:t>
      </w:r>
      <w:proofErr w:type="spellEnd"/>
      <w:r w:rsidRPr="009F2550">
        <w:rPr>
          <w:rFonts w:asciiTheme="majorHAnsi" w:eastAsia="MS Mincho" w:hAnsiTheme="majorHAnsi" w:cs="Courier New"/>
          <w:sz w:val="22"/>
          <w:szCs w:val="22"/>
        </w:rPr>
        <w:t>(</w:t>
      </w:r>
    </w:p>
    <w:p w14:paraId="0ECCADA1" w14:textId="77777777" w:rsidR="009F2550" w:rsidRPr="009F2550" w:rsidRDefault="009F2550" w:rsidP="009F2550">
      <w:pPr>
        <w:autoSpaceDE w:val="0"/>
        <w:autoSpaceDN w:val="0"/>
        <w:adjustRightInd w:val="0"/>
        <w:rPr>
          <w:rFonts w:asciiTheme="majorHAnsi" w:eastAsia="MS Mincho" w:hAnsiTheme="majorHAnsi" w:cs="Courier New"/>
          <w:sz w:val="22"/>
          <w:szCs w:val="22"/>
        </w:rPr>
      </w:pPr>
      <w:r w:rsidRPr="009F2550">
        <w:rPr>
          <w:rFonts w:asciiTheme="majorHAnsi" w:eastAsia="MS Mincho" w:hAnsiTheme="majorHAnsi" w:cs="Courier New"/>
          <w:sz w:val="22"/>
          <w:szCs w:val="22"/>
        </w:rPr>
        <w:t xml:space="preserve">               method="</w:t>
      </w:r>
      <w:proofErr w:type="spellStart"/>
      <w:r w:rsidRPr="009F2550">
        <w:rPr>
          <w:rFonts w:asciiTheme="majorHAnsi" w:eastAsia="MS Mincho" w:hAnsiTheme="majorHAnsi" w:cs="Courier New"/>
          <w:sz w:val="22"/>
          <w:szCs w:val="22"/>
        </w:rPr>
        <w:t>repeatedcv</w:t>
      </w:r>
      <w:proofErr w:type="spellEnd"/>
      <w:r w:rsidRPr="009F2550">
        <w:rPr>
          <w:rFonts w:asciiTheme="majorHAnsi" w:eastAsia="MS Mincho" w:hAnsiTheme="majorHAnsi" w:cs="Courier New"/>
          <w:sz w:val="22"/>
          <w:szCs w:val="22"/>
        </w:rPr>
        <w:t>", # k-fold cross validation</w:t>
      </w:r>
    </w:p>
    <w:p w14:paraId="5D2DBDAC" w14:textId="77777777" w:rsidR="009F2550" w:rsidRPr="009F2550" w:rsidRDefault="009F2550" w:rsidP="009F2550">
      <w:pPr>
        <w:autoSpaceDE w:val="0"/>
        <w:autoSpaceDN w:val="0"/>
        <w:adjustRightInd w:val="0"/>
        <w:rPr>
          <w:rFonts w:asciiTheme="majorHAnsi" w:eastAsia="MS Mincho" w:hAnsiTheme="majorHAnsi" w:cs="Courier New"/>
          <w:sz w:val="22"/>
          <w:szCs w:val="22"/>
        </w:rPr>
      </w:pPr>
      <w:r w:rsidRPr="009F2550">
        <w:rPr>
          <w:rFonts w:asciiTheme="majorHAnsi" w:eastAsia="MS Mincho" w:hAnsiTheme="majorHAnsi" w:cs="Courier New"/>
          <w:sz w:val="22"/>
          <w:szCs w:val="22"/>
        </w:rPr>
        <w:t xml:space="preserve">               number=10, # number of folds (k in cross validation)</w:t>
      </w:r>
    </w:p>
    <w:p w14:paraId="3ED25490" w14:textId="77777777" w:rsidR="009F2550" w:rsidRPr="009F2550" w:rsidRDefault="009F2550" w:rsidP="009F2550">
      <w:pPr>
        <w:autoSpaceDE w:val="0"/>
        <w:autoSpaceDN w:val="0"/>
        <w:adjustRightInd w:val="0"/>
        <w:rPr>
          <w:rFonts w:asciiTheme="majorHAnsi" w:eastAsia="MS Mincho" w:hAnsiTheme="majorHAnsi" w:cs="Courier New"/>
          <w:sz w:val="22"/>
          <w:szCs w:val="22"/>
        </w:rPr>
      </w:pPr>
      <w:r w:rsidRPr="009F2550">
        <w:rPr>
          <w:rFonts w:asciiTheme="majorHAnsi" w:eastAsia="MS Mincho" w:hAnsiTheme="majorHAnsi" w:cs="Courier New"/>
          <w:sz w:val="22"/>
          <w:szCs w:val="22"/>
        </w:rPr>
        <w:t xml:space="preserve">               repeats=5), # number of times to repeat k-fold cross </w:t>
      </w:r>
    </w:p>
    <w:p w14:paraId="2602F36D" w14:textId="77777777" w:rsidR="009F2550" w:rsidRPr="009F2550" w:rsidRDefault="009F2550" w:rsidP="009F2550">
      <w:pPr>
        <w:autoSpaceDE w:val="0"/>
        <w:autoSpaceDN w:val="0"/>
        <w:adjustRightInd w:val="0"/>
        <w:ind w:left="2160" w:firstLine="720"/>
        <w:rPr>
          <w:rFonts w:asciiTheme="majorHAnsi" w:eastAsia="MS Mincho" w:hAnsiTheme="majorHAnsi" w:cs="Courier New"/>
          <w:sz w:val="22"/>
          <w:szCs w:val="22"/>
        </w:rPr>
      </w:pPr>
      <w:r w:rsidRPr="009F2550">
        <w:rPr>
          <w:rFonts w:asciiTheme="majorHAnsi" w:eastAsia="MS Mincho" w:hAnsiTheme="majorHAnsi" w:cs="Courier New"/>
          <w:sz w:val="22"/>
          <w:szCs w:val="22"/>
        </w:rPr>
        <w:t xml:space="preserve">validation </w:t>
      </w:r>
    </w:p>
    <w:p w14:paraId="5A4171A4" w14:textId="77777777" w:rsidR="009F2550" w:rsidRPr="009F2550" w:rsidRDefault="009F2550" w:rsidP="009F2550">
      <w:pPr>
        <w:autoSpaceDE w:val="0"/>
        <w:autoSpaceDN w:val="0"/>
        <w:adjustRightInd w:val="0"/>
        <w:spacing w:line="276" w:lineRule="auto"/>
        <w:rPr>
          <w:rFonts w:asciiTheme="majorHAnsi" w:eastAsia="MS Mincho" w:hAnsiTheme="majorHAnsi" w:cs="Courier New"/>
          <w:sz w:val="22"/>
          <w:szCs w:val="22"/>
        </w:rPr>
      </w:pPr>
      <w:r w:rsidRPr="009F2550">
        <w:rPr>
          <w:rFonts w:asciiTheme="majorHAnsi" w:eastAsia="MS Mincho" w:hAnsiTheme="majorHAnsi" w:cs="Courier New"/>
          <w:sz w:val="22"/>
          <w:szCs w:val="22"/>
        </w:rPr>
        <w:t xml:space="preserve">    </w:t>
      </w:r>
      <w:proofErr w:type="spellStart"/>
      <w:r w:rsidRPr="009F2550">
        <w:rPr>
          <w:rFonts w:asciiTheme="majorHAnsi" w:eastAsia="MS Mincho" w:hAnsiTheme="majorHAnsi" w:cs="Courier New"/>
          <w:sz w:val="22"/>
          <w:szCs w:val="22"/>
        </w:rPr>
        <w:t>preProcess</w:t>
      </w:r>
      <w:proofErr w:type="spellEnd"/>
      <w:r w:rsidRPr="009F2550">
        <w:rPr>
          <w:rFonts w:asciiTheme="majorHAnsi" w:eastAsia="MS Mincho" w:hAnsiTheme="majorHAnsi" w:cs="Courier New"/>
          <w:sz w:val="22"/>
          <w:szCs w:val="22"/>
        </w:rPr>
        <w:t xml:space="preserve"> = c("center", "scale"), # standardize the data</w:t>
      </w:r>
    </w:p>
    <w:p w14:paraId="1BB180A4" w14:textId="77777777" w:rsidR="009F2550" w:rsidRPr="009F2550" w:rsidRDefault="009F2550" w:rsidP="009F2550">
      <w:pPr>
        <w:autoSpaceDE w:val="0"/>
        <w:autoSpaceDN w:val="0"/>
        <w:adjustRightInd w:val="0"/>
        <w:spacing w:line="276" w:lineRule="auto"/>
        <w:rPr>
          <w:rFonts w:asciiTheme="majorHAnsi" w:eastAsia="MS Mincho" w:hAnsiTheme="majorHAnsi" w:cs="Courier New"/>
          <w:sz w:val="22"/>
          <w:szCs w:val="22"/>
        </w:rPr>
      </w:pPr>
      <w:r w:rsidRPr="009F2550">
        <w:rPr>
          <w:rFonts w:asciiTheme="majorHAnsi" w:eastAsia="MS Mincho" w:hAnsiTheme="majorHAnsi" w:cs="Courier New"/>
          <w:sz w:val="22"/>
          <w:szCs w:val="22"/>
        </w:rPr>
        <w:t xml:space="preserve">    </w:t>
      </w:r>
      <w:proofErr w:type="spellStart"/>
      <w:r w:rsidRPr="009F2550">
        <w:rPr>
          <w:rFonts w:asciiTheme="majorHAnsi" w:eastAsia="MS Mincho" w:hAnsiTheme="majorHAnsi" w:cs="Courier New"/>
          <w:sz w:val="22"/>
          <w:szCs w:val="22"/>
        </w:rPr>
        <w:t>tuneLength</w:t>
      </w:r>
      <w:proofErr w:type="spellEnd"/>
      <w:r w:rsidRPr="009F2550">
        <w:rPr>
          <w:rFonts w:asciiTheme="majorHAnsi" w:eastAsia="MS Mincho" w:hAnsiTheme="majorHAnsi" w:cs="Courier New"/>
          <w:sz w:val="22"/>
          <w:szCs w:val="22"/>
        </w:rPr>
        <w:t xml:space="preserve"> = </w:t>
      </w:r>
      <w:proofErr w:type="spellStart"/>
      <w:r w:rsidRPr="009F2550">
        <w:rPr>
          <w:rFonts w:asciiTheme="majorHAnsi" w:eastAsia="MS Mincho" w:hAnsiTheme="majorHAnsi" w:cs="Courier New"/>
          <w:sz w:val="22"/>
          <w:szCs w:val="22"/>
        </w:rPr>
        <w:t>kmax</w:t>
      </w:r>
      <w:proofErr w:type="spellEnd"/>
      <w:r w:rsidRPr="009F2550">
        <w:rPr>
          <w:rFonts w:asciiTheme="majorHAnsi" w:eastAsia="MS Mincho" w:hAnsiTheme="majorHAnsi" w:cs="Courier New"/>
          <w:sz w:val="22"/>
          <w:szCs w:val="22"/>
        </w:rPr>
        <w:t xml:space="preserve">) # max number of neighbors (k in nearest </w:t>
      </w:r>
    </w:p>
    <w:p w14:paraId="03A0C1D0" w14:textId="77777777" w:rsidR="009F2550" w:rsidRPr="009F2550" w:rsidRDefault="009F2550" w:rsidP="009F2550">
      <w:pPr>
        <w:autoSpaceDE w:val="0"/>
        <w:autoSpaceDN w:val="0"/>
        <w:adjustRightInd w:val="0"/>
        <w:spacing w:line="276" w:lineRule="auto"/>
        <w:ind w:left="2160" w:firstLine="720"/>
        <w:rPr>
          <w:rFonts w:asciiTheme="majorHAnsi" w:eastAsia="MS Mincho" w:hAnsiTheme="majorHAnsi" w:cs="Courier New"/>
          <w:sz w:val="22"/>
          <w:szCs w:val="22"/>
          <w:lang w:val="en"/>
        </w:rPr>
      </w:pPr>
      <w:r w:rsidRPr="009F2550">
        <w:rPr>
          <w:rFonts w:asciiTheme="majorHAnsi" w:eastAsia="MS Mincho" w:hAnsiTheme="majorHAnsi" w:cs="Courier New"/>
          <w:sz w:val="22"/>
          <w:szCs w:val="22"/>
        </w:rPr>
        <w:t>neighbor)</w:t>
      </w:r>
    </w:p>
    <w:p w14:paraId="4937FECF"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sz w:val="22"/>
          <w:szCs w:val="22"/>
        </w:rPr>
      </w:pPr>
    </w:p>
    <w:p w14:paraId="04373886"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sz w:val="22"/>
          <w:szCs w:val="22"/>
        </w:rPr>
      </w:pPr>
      <w:r w:rsidRPr="009F2550">
        <w:rPr>
          <w:rFonts w:asciiTheme="majorHAnsi" w:eastAsia="MS Mincho" w:hAnsiTheme="majorHAnsi" w:cs="Times"/>
          <w:sz w:val="22"/>
          <w:szCs w:val="22"/>
        </w:rPr>
        <w:lastRenderedPageBreak/>
        <w:t xml:space="preserve">The </w:t>
      </w:r>
      <w:proofErr w:type="spellStart"/>
      <w:r w:rsidRPr="009F2550">
        <w:rPr>
          <w:rFonts w:asciiTheme="majorHAnsi" w:eastAsia="MS Mincho" w:hAnsiTheme="majorHAnsi" w:cs="Courier New"/>
          <w:sz w:val="22"/>
          <w:szCs w:val="22"/>
        </w:rPr>
        <w:t>trainControl</w:t>
      </w:r>
      <w:proofErr w:type="spellEnd"/>
      <w:r w:rsidRPr="009F2550">
        <w:rPr>
          <w:rFonts w:asciiTheme="majorHAnsi" w:eastAsia="MS Mincho" w:hAnsiTheme="majorHAnsi" w:cs="Courier New"/>
          <w:sz w:val="22"/>
          <w:szCs w:val="22"/>
        </w:rPr>
        <w:t xml:space="preserve"> </w:t>
      </w:r>
      <w:r w:rsidRPr="009F2550">
        <w:rPr>
          <w:rFonts w:asciiTheme="majorHAnsi" w:eastAsia="MS Mincho" w:hAnsiTheme="majorHAnsi" w:cs="Times"/>
          <w:sz w:val="22"/>
          <w:szCs w:val="22"/>
        </w:rPr>
        <w:t>method allows us to determine the number of resampling iterations (“</w:t>
      </w:r>
      <w:r w:rsidRPr="009F2550">
        <w:rPr>
          <w:rFonts w:asciiTheme="majorHAnsi" w:eastAsia="MS Mincho" w:hAnsiTheme="majorHAnsi" w:cs="Courier New"/>
          <w:sz w:val="22"/>
          <w:szCs w:val="22"/>
        </w:rPr>
        <w:t>number</w:t>
      </w:r>
      <w:r w:rsidRPr="009F2550">
        <w:rPr>
          <w:rFonts w:asciiTheme="majorHAnsi" w:eastAsia="MS Mincho" w:hAnsiTheme="majorHAnsi" w:cs="Times"/>
          <w:sz w:val="22"/>
          <w:szCs w:val="22"/>
        </w:rPr>
        <w:t>”) and the number of folds to perform ("</w:t>
      </w:r>
      <w:r w:rsidRPr="009F2550">
        <w:rPr>
          <w:rFonts w:asciiTheme="majorHAnsi" w:eastAsia="MS Mincho" w:hAnsiTheme="majorHAnsi" w:cs="Courier New"/>
          <w:sz w:val="22"/>
          <w:szCs w:val="22"/>
        </w:rPr>
        <w:t>repeats</w:t>
      </w:r>
      <w:r w:rsidRPr="009F2550">
        <w:rPr>
          <w:rFonts w:asciiTheme="majorHAnsi" w:eastAsia="MS Mincho" w:hAnsiTheme="majorHAnsi" w:cs="Times"/>
          <w:sz w:val="22"/>
          <w:szCs w:val="22"/>
        </w:rPr>
        <w:t xml:space="preserve">"). The </w:t>
      </w:r>
      <w:r w:rsidRPr="009F2550">
        <w:rPr>
          <w:rFonts w:asciiTheme="majorHAnsi" w:eastAsia="MS Mincho" w:hAnsiTheme="majorHAnsi" w:cs="Courier New"/>
          <w:sz w:val="22"/>
          <w:szCs w:val="22"/>
        </w:rPr>
        <w:t>train</w:t>
      </w:r>
      <w:r w:rsidRPr="009F2550">
        <w:rPr>
          <w:rFonts w:asciiTheme="majorHAnsi" w:eastAsia="MS Mincho" w:hAnsiTheme="majorHAnsi" w:cs="Times"/>
          <w:sz w:val="22"/>
          <w:szCs w:val="22"/>
        </w:rPr>
        <w:t xml:space="preserve"> function finally trains the model while allowing us to preprocess the data (scale and center) as well as select the number of k values to choose from.</w:t>
      </w:r>
    </w:p>
    <w:p w14:paraId="558020AE"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sz w:val="22"/>
          <w:szCs w:val="22"/>
        </w:rPr>
      </w:pPr>
    </w:p>
    <w:p w14:paraId="2F728F4D"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Arial"/>
          <w:i/>
          <w:sz w:val="22"/>
          <w:szCs w:val="22"/>
        </w:rPr>
      </w:pPr>
      <w:proofErr w:type="spellStart"/>
      <w:r w:rsidRPr="009F2550">
        <w:rPr>
          <w:rFonts w:asciiTheme="majorHAnsi" w:eastAsia="MS Mincho" w:hAnsiTheme="majorHAnsi" w:cs="Arial"/>
          <w:i/>
          <w:sz w:val="22"/>
          <w:szCs w:val="22"/>
        </w:rPr>
        <w:t>ksvm</w:t>
      </w:r>
      <w:proofErr w:type="spellEnd"/>
      <w:r w:rsidRPr="009F2550">
        <w:rPr>
          <w:rFonts w:asciiTheme="majorHAnsi" w:eastAsia="MS Mincho" w:hAnsiTheme="majorHAnsi" w:cs="Arial"/>
          <w:i/>
          <w:sz w:val="22"/>
          <w:szCs w:val="22"/>
        </w:rPr>
        <w:t xml:space="preserve"> Cross Validation</w:t>
      </w:r>
    </w:p>
    <w:p w14:paraId="58F03983"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sz w:val="22"/>
          <w:szCs w:val="22"/>
        </w:rPr>
      </w:pPr>
      <w:r w:rsidRPr="009F2550">
        <w:rPr>
          <w:rFonts w:asciiTheme="majorHAnsi" w:eastAsia="MS Mincho" w:hAnsiTheme="majorHAnsi" w:cs="Arial"/>
          <w:sz w:val="22"/>
          <w:szCs w:val="22"/>
        </w:rPr>
        <w:t xml:space="preserve">If you also tried cross-validation with </w:t>
      </w:r>
      <w:proofErr w:type="spellStart"/>
      <w:r w:rsidRPr="009F2550">
        <w:rPr>
          <w:rFonts w:asciiTheme="majorHAnsi" w:eastAsia="MS Mincho" w:hAnsiTheme="majorHAnsi" w:cs="Arial"/>
          <w:sz w:val="22"/>
          <w:szCs w:val="22"/>
        </w:rPr>
        <w:t>ksvm</w:t>
      </w:r>
      <w:proofErr w:type="spellEnd"/>
      <w:r w:rsidRPr="009F2550">
        <w:rPr>
          <w:rFonts w:asciiTheme="majorHAnsi" w:eastAsia="MS Mincho" w:hAnsiTheme="majorHAnsi" w:cs="Arial"/>
          <w:sz w:val="22"/>
          <w:szCs w:val="22"/>
        </w:rPr>
        <w:t xml:space="preserve"> (</w:t>
      </w:r>
      <w:r w:rsidRPr="009F2550">
        <w:rPr>
          <w:rFonts w:asciiTheme="majorHAnsi" w:eastAsia="MS Mincho" w:hAnsiTheme="majorHAnsi" w:cs="Arial"/>
          <w:sz w:val="22"/>
          <w:szCs w:val="22"/>
          <w:u w:val="single"/>
        </w:rPr>
        <w:t>you didn’t need to</w:t>
      </w:r>
      <w:r w:rsidRPr="009F2550">
        <w:rPr>
          <w:rFonts w:asciiTheme="majorHAnsi" w:eastAsia="MS Mincho" w:hAnsiTheme="majorHAnsi" w:cs="Arial"/>
          <w:sz w:val="22"/>
          <w:szCs w:val="22"/>
        </w:rPr>
        <w:t>), you could do that by including “</w:t>
      </w:r>
      <w:r w:rsidRPr="009F2550">
        <w:rPr>
          <w:rFonts w:asciiTheme="majorHAnsi" w:eastAsia="MS Mincho" w:hAnsiTheme="majorHAnsi" w:cs="Courier New"/>
          <w:sz w:val="22"/>
          <w:szCs w:val="22"/>
        </w:rPr>
        <w:t>cross=k</w:t>
      </w:r>
      <w:r w:rsidRPr="009F2550">
        <w:rPr>
          <w:rFonts w:asciiTheme="majorHAnsi" w:eastAsia="MS Mincho" w:hAnsiTheme="majorHAnsi" w:cs="Arial"/>
          <w:sz w:val="22"/>
          <w:szCs w:val="22"/>
        </w:rPr>
        <w:t>” for k-fold cross-validation – for example, “cross=10” gives 10-fold cross-validation.</w:t>
      </w:r>
    </w:p>
    <w:p w14:paraId="12DB4DCE"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sz w:val="22"/>
          <w:szCs w:val="22"/>
        </w:rPr>
      </w:pPr>
      <w:r w:rsidRPr="009F2550">
        <w:rPr>
          <w:rFonts w:asciiTheme="majorHAnsi" w:eastAsia="MS Mincho" w:hAnsiTheme="majorHAnsi" w:cs="Times"/>
          <w:sz w:val="22"/>
          <w:szCs w:val="22"/>
        </w:rPr>
        <w:t>In the R code for Question 2.2 Part 1, you would replace the line</w:t>
      </w:r>
    </w:p>
    <w:p w14:paraId="02448AF1"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Courier New"/>
          <w:sz w:val="22"/>
          <w:szCs w:val="22"/>
        </w:rPr>
      </w:pPr>
      <w:r w:rsidRPr="009F2550">
        <w:rPr>
          <w:rFonts w:asciiTheme="majorHAnsi" w:eastAsia="MS Mincho" w:hAnsiTheme="majorHAnsi" w:cs="Courier New"/>
          <w:sz w:val="22"/>
          <w:szCs w:val="22"/>
        </w:rPr>
        <w:t xml:space="preserve">model &lt;- </w:t>
      </w:r>
      <w:proofErr w:type="spellStart"/>
      <w:r w:rsidRPr="009F2550">
        <w:rPr>
          <w:rFonts w:asciiTheme="majorHAnsi" w:eastAsia="MS Mincho" w:hAnsiTheme="majorHAnsi" w:cs="Courier New"/>
          <w:sz w:val="22"/>
          <w:szCs w:val="22"/>
        </w:rPr>
        <w:t>ksvm</w:t>
      </w:r>
      <w:proofErr w:type="spellEnd"/>
      <w:r w:rsidRPr="009F2550">
        <w:rPr>
          <w:rFonts w:asciiTheme="majorHAnsi" w:eastAsia="MS Mincho" w:hAnsiTheme="majorHAnsi" w:cs="Courier New"/>
          <w:sz w:val="22"/>
          <w:szCs w:val="22"/>
        </w:rPr>
        <w:t>(</w:t>
      </w:r>
      <w:proofErr w:type="spellStart"/>
      <w:r w:rsidRPr="009F2550">
        <w:rPr>
          <w:rFonts w:asciiTheme="majorHAnsi" w:eastAsia="MS Mincho" w:hAnsiTheme="majorHAnsi" w:cs="Courier New"/>
          <w:sz w:val="22"/>
          <w:szCs w:val="22"/>
        </w:rPr>
        <w:t>as.matrix</w:t>
      </w:r>
      <w:proofErr w:type="spellEnd"/>
      <w:r w:rsidRPr="009F2550">
        <w:rPr>
          <w:rFonts w:asciiTheme="majorHAnsi" w:eastAsia="MS Mincho" w:hAnsiTheme="majorHAnsi" w:cs="Courier New"/>
          <w:sz w:val="22"/>
          <w:szCs w:val="22"/>
        </w:rPr>
        <w:t>(data[,1:10]),</w:t>
      </w:r>
      <w:proofErr w:type="spellStart"/>
      <w:r w:rsidRPr="009F2550">
        <w:rPr>
          <w:rFonts w:asciiTheme="majorHAnsi" w:eastAsia="MS Mincho" w:hAnsiTheme="majorHAnsi" w:cs="Courier New"/>
          <w:sz w:val="22"/>
          <w:szCs w:val="22"/>
        </w:rPr>
        <w:t>as.factor</w:t>
      </w:r>
      <w:proofErr w:type="spellEnd"/>
      <w:r w:rsidRPr="009F2550">
        <w:rPr>
          <w:rFonts w:asciiTheme="majorHAnsi" w:eastAsia="MS Mincho" w:hAnsiTheme="majorHAnsi" w:cs="Courier New"/>
          <w:sz w:val="22"/>
          <w:szCs w:val="22"/>
        </w:rPr>
        <w:t>(data[,11]),type = "C-</w:t>
      </w:r>
      <w:proofErr w:type="spellStart"/>
      <w:r w:rsidRPr="009F2550">
        <w:rPr>
          <w:rFonts w:asciiTheme="majorHAnsi" w:eastAsia="MS Mincho" w:hAnsiTheme="majorHAnsi" w:cs="Courier New"/>
          <w:sz w:val="22"/>
          <w:szCs w:val="22"/>
        </w:rPr>
        <w:t>svc",kernel</w:t>
      </w:r>
      <w:proofErr w:type="spellEnd"/>
      <w:r w:rsidRPr="009F2550">
        <w:rPr>
          <w:rFonts w:asciiTheme="majorHAnsi" w:eastAsia="MS Mincho" w:hAnsiTheme="majorHAnsi" w:cs="Courier New"/>
          <w:sz w:val="22"/>
          <w:szCs w:val="22"/>
        </w:rPr>
        <w:t xml:space="preserve"> = "</w:t>
      </w:r>
      <w:proofErr w:type="spellStart"/>
      <w:r w:rsidRPr="009F2550">
        <w:rPr>
          <w:rFonts w:asciiTheme="majorHAnsi" w:eastAsia="MS Mincho" w:hAnsiTheme="majorHAnsi" w:cs="Courier New"/>
          <w:sz w:val="22"/>
          <w:szCs w:val="22"/>
        </w:rPr>
        <w:t>vanilladot</w:t>
      </w:r>
      <w:proofErr w:type="spellEnd"/>
      <w:r w:rsidRPr="009F2550">
        <w:rPr>
          <w:rFonts w:asciiTheme="majorHAnsi" w:eastAsia="MS Mincho" w:hAnsiTheme="majorHAnsi" w:cs="Courier New"/>
          <w:sz w:val="22"/>
          <w:szCs w:val="22"/>
        </w:rPr>
        <w:t>",C = 100,scaled = TRUE)</w:t>
      </w:r>
    </w:p>
    <w:p w14:paraId="1A92EE62"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sz w:val="22"/>
          <w:szCs w:val="22"/>
        </w:rPr>
      </w:pPr>
      <w:r w:rsidRPr="009F2550">
        <w:rPr>
          <w:rFonts w:asciiTheme="majorHAnsi" w:eastAsia="MS Mincho" w:hAnsiTheme="majorHAnsi" w:cs="Times"/>
          <w:sz w:val="22"/>
          <w:szCs w:val="22"/>
        </w:rPr>
        <w:t xml:space="preserve">with </w:t>
      </w:r>
    </w:p>
    <w:p w14:paraId="11CFED3D"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Courier New"/>
          <w:sz w:val="22"/>
          <w:szCs w:val="22"/>
        </w:rPr>
      </w:pPr>
      <w:r w:rsidRPr="009F2550">
        <w:rPr>
          <w:rFonts w:asciiTheme="majorHAnsi" w:eastAsia="MS Mincho" w:hAnsiTheme="majorHAnsi" w:cs="Courier New"/>
          <w:sz w:val="22"/>
          <w:szCs w:val="22"/>
        </w:rPr>
        <w:t xml:space="preserve">model &lt;- </w:t>
      </w:r>
      <w:proofErr w:type="spellStart"/>
      <w:r w:rsidRPr="009F2550">
        <w:rPr>
          <w:rFonts w:asciiTheme="majorHAnsi" w:eastAsia="MS Mincho" w:hAnsiTheme="majorHAnsi" w:cs="Courier New"/>
          <w:sz w:val="22"/>
          <w:szCs w:val="22"/>
        </w:rPr>
        <w:t>ksvm</w:t>
      </w:r>
      <w:proofErr w:type="spellEnd"/>
      <w:r w:rsidRPr="009F2550">
        <w:rPr>
          <w:rFonts w:asciiTheme="majorHAnsi" w:eastAsia="MS Mincho" w:hAnsiTheme="majorHAnsi" w:cs="Courier New"/>
          <w:sz w:val="22"/>
          <w:szCs w:val="22"/>
        </w:rPr>
        <w:t>(</w:t>
      </w:r>
      <w:proofErr w:type="spellStart"/>
      <w:r w:rsidRPr="009F2550">
        <w:rPr>
          <w:rFonts w:asciiTheme="majorHAnsi" w:eastAsia="MS Mincho" w:hAnsiTheme="majorHAnsi" w:cs="Courier New"/>
          <w:sz w:val="22"/>
          <w:szCs w:val="22"/>
        </w:rPr>
        <w:t>as.matrix</w:t>
      </w:r>
      <w:proofErr w:type="spellEnd"/>
      <w:r w:rsidRPr="009F2550">
        <w:rPr>
          <w:rFonts w:asciiTheme="majorHAnsi" w:eastAsia="MS Mincho" w:hAnsiTheme="majorHAnsi" w:cs="Courier New"/>
          <w:sz w:val="22"/>
          <w:szCs w:val="22"/>
        </w:rPr>
        <w:t>(data[,1:10]),</w:t>
      </w:r>
      <w:proofErr w:type="spellStart"/>
      <w:r w:rsidRPr="009F2550">
        <w:rPr>
          <w:rFonts w:asciiTheme="majorHAnsi" w:eastAsia="MS Mincho" w:hAnsiTheme="majorHAnsi" w:cs="Courier New"/>
          <w:sz w:val="22"/>
          <w:szCs w:val="22"/>
        </w:rPr>
        <w:t>as.factor</w:t>
      </w:r>
      <w:proofErr w:type="spellEnd"/>
      <w:r w:rsidRPr="009F2550">
        <w:rPr>
          <w:rFonts w:asciiTheme="majorHAnsi" w:eastAsia="MS Mincho" w:hAnsiTheme="majorHAnsi" w:cs="Courier New"/>
          <w:sz w:val="22"/>
          <w:szCs w:val="22"/>
        </w:rPr>
        <w:t>(data[,11]),type = "C-</w:t>
      </w:r>
      <w:proofErr w:type="spellStart"/>
      <w:r w:rsidRPr="009F2550">
        <w:rPr>
          <w:rFonts w:asciiTheme="majorHAnsi" w:eastAsia="MS Mincho" w:hAnsiTheme="majorHAnsi" w:cs="Courier New"/>
          <w:sz w:val="22"/>
          <w:szCs w:val="22"/>
        </w:rPr>
        <w:t>svc",kernel</w:t>
      </w:r>
      <w:proofErr w:type="spellEnd"/>
      <w:r w:rsidRPr="009F2550">
        <w:rPr>
          <w:rFonts w:asciiTheme="majorHAnsi" w:eastAsia="MS Mincho" w:hAnsiTheme="majorHAnsi" w:cs="Courier New"/>
          <w:sz w:val="22"/>
          <w:szCs w:val="22"/>
        </w:rPr>
        <w:t xml:space="preserve"> = "</w:t>
      </w:r>
      <w:proofErr w:type="spellStart"/>
      <w:r w:rsidRPr="009F2550">
        <w:rPr>
          <w:rFonts w:asciiTheme="majorHAnsi" w:eastAsia="MS Mincho" w:hAnsiTheme="majorHAnsi" w:cs="Courier New"/>
          <w:sz w:val="22"/>
          <w:szCs w:val="22"/>
        </w:rPr>
        <w:t>vanilladot</w:t>
      </w:r>
      <w:proofErr w:type="spellEnd"/>
      <w:r w:rsidRPr="009F2550">
        <w:rPr>
          <w:rFonts w:asciiTheme="majorHAnsi" w:eastAsia="MS Mincho" w:hAnsiTheme="majorHAnsi" w:cs="Courier New"/>
          <w:sz w:val="22"/>
          <w:szCs w:val="22"/>
        </w:rPr>
        <w:t xml:space="preserve">",C = 100,scaled = </w:t>
      </w:r>
      <w:proofErr w:type="spellStart"/>
      <w:r w:rsidRPr="009F2550">
        <w:rPr>
          <w:rFonts w:asciiTheme="majorHAnsi" w:eastAsia="MS Mincho" w:hAnsiTheme="majorHAnsi" w:cs="Courier New"/>
          <w:sz w:val="22"/>
          <w:szCs w:val="22"/>
        </w:rPr>
        <w:t>TRUE,cross</w:t>
      </w:r>
      <w:proofErr w:type="spellEnd"/>
      <w:r w:rsidRPr="009F2550">
        <w:rPr>
          <w:rFonts w:asciiTheme="majorHAnsi" w:eastAsia="MS Mincho" w:hAnsiTheme="majorHAnsi" w:cs="Courier New"/>
          <w:sz w:val="22"/>
          <w:szCs w:val="22"/>
        </w:rPr>
        <w:t>=10)</w:t>
      </w:r>
    </w:p>
    <w:p w14:paraId="70CCFA26"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sz w:val="22"/>
          <w:szCs w:val="22"/>
        </w:rPr>
      </w:pPr>
      <w:proofErr w:type="spellStart"/>
      <w:r w:rsidRPr="009F2550">
        <w:rPr>
          <w:rFonts w:asciiTheme="majorHAnsi" w:eastAsia="MS Mincho" w:hAnsiTheme="majorHAnsi" w:cs="Courier New"/>
          <w:sz w:val="22"/>
          <w:szCs w:val="22"/>
        </w:rPr>
        <w:t>model@cross</w:t>
      </w:r>
      <w:proofErr w:type="spellEnd"/>
      <w:r w:rsidRPr="009F2550">
        <w:rPr>
          <w:rFonts w:asciiTheme="majorHAnsi" w:eastAsia="MS Mincho" w:hAnsiTheme="majorHAnsi" w:cs="Times"/>
          <w:sz w:val="22"/>
          <w:szCs w:val="22"/>
        </w:rPr>
        <w:t xml:space="preserve"> shows the error measured by cross-validation, so </w:t>
      </w:r>
      <w:r w:rsidRPr="009F2550">
        <w:rPr>
          <w:rFonts w:asciiTheme="majorHAnsi" w:eastAsia="MS Mincho" w:hAnsiTheme="majorHAnsi" w:cs="Courier New"/>
          <w:sz w:val="22"/>
          <w:szCs w:val="22"/>
        </w:rPr>
        <w:t>1–</w:t>
      </w:r>
      <w:proofErr w:type="spellStart"/>
      <w:r w:rsidRPr="009F2550">
        <w:rPr>
          <w:rFonts w:asciiTheme="majorHAnsi" w:eastAsia="MS Mincho" w:hAnsiTheme="majorHAnsi" w:cs="Courier New"/>
          <w:sz w:val="22"/>
          <w:szCs w:val="22"/>
        </w:rPr>
        <w:t>model@cross</w:t>
      </w:r>
      <w:proofErr w:type="spellEnd"/>
      <w:r w:rsidRPr="009F2550">
        <w:rPr>
          <w:rFonts w:asciiTheme="majorHAnsi" w:eastAsia="MS Mincho" w:hAnsiTheme="majorHAnsi" w:cs="Times"/>
          <w:sz w:val="22"/>
          <w:szCs w:val="22"/>
        </w:rPr>
        <w:t xml:space="preserve"> is the estimate of the model’s fraction of points correctly classified; instead of the 86.4% correct classifications found in Question 2.2 Part 1 using scaled data, the cross-validated estimate is a little bit lower: 86.2%.  That’s a difference of only about 1 correct prediction out of 654, so it’s not a big difference – meaning our initial model is a good one, and doesn’t seem to have been over-fit.</w:t>
      </w:r>
    </w:p>
    <w:p w14:paraId="02A57E77"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sz w:val="22"/>
          <w:szCs w:val="22"/>
        </w:rPr>
      </w:pPr>
      <w:r w:rsidRPr="009F2550">
        <w:rPr>
          <w:rFonts w:asciiTheme="majorHAnsi" w:eastAsia="MS Mincho" w:hAnsiTheme="majorHAnsi" w:cs="Times"/>
          <w:sz w:val="22"/>
          <w:szCs w:val="22"/>
        </w:rPr>
        <w:t xml:space="preserve">To compare models with different values of C, we can use that modification in the code in </w:t>
      </w:r>
      <w:r w:rsidRPr="009F2550">
        <w:rPr>
          <w:rFonts w:asciiTheme="majorHAnsi" w:eastAsia="MS Mincho" w:hAnsiTheme="majorHAnsi" w:cs="Courier New"/>
          <w:sz w:val="22"/>
          <w:szCs w:val="22"/>
        </w:rPr>
        <w:t>solution 2.2-1.R</w:t>
      </w:r>
      <w:r w:rsidRPr="009F2550">
        <w:rPr>
          <w:rFonts w:asciiTheme="majorHAnsi" w:eastAsia="MS Mincho" w:hAnsiTheme="majorHAnsi" w:cs="Times"/>
          <w:sz w:val="22"/>
          <w:szCs w:val="22"/>
        </w:rPr>
        <w:t>.</w:t>
      </w:r>
    </w:p>
    <w:p w14:paraId="21F15C0C"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sz w:val="22"/>
          <w:szCs w:val="22"/>
        </w:rPr>
      </w:pPr>
      <w:r w:rsidRPr="009F2550">
        <w:rPr>
          <w:rFonts w:asciiTheme="majorHAnsi" w:eastAsia="MS Mincho" w:hAnsiTheme="majorHAnsi" w:cs="Times"/>
          <w:sz w:val="22"/>
          <w:szCs w:val="22"/>
        </w:rPr>
        <w:t>The results with scaled data to show that for C=0.00001 or C=0.00001, only about 55% of points are classified correctly.  At C=0.001, about 83% are classified correctly.  At 0.01 and higher, the model achieves the 86.2% classification correctness we got above – a wide range of values of C gives a good model.  With unscaled data, just as before, finding a value of C to give a good model is harder.</w:t>
      </w:r>
    </w:p>
    <w:tbl>
      <w:tblPr>
        <w:tblStyle w:val="TableGrid1"/>
        <w:tblW w:w="0" w:type="auto"/>
        <w:tblLook w:val="04A0" w:firstRow="1" w:lastRow="0" w:firstColumn="1" w:lastColumn="0" w:noHBand="0" w:noVBand="1"/>
      </w:tblPr>
      <w:tblGrid>
        <w:gridCol w:w="1051"/>
        <w:gridCol w:w="1667"/>
        <w:gridCol w:w="1800"/>
      </w:tblGrid>
      <w:tr w:rsidR="009F2550" w:rsidRPr="009F2550" w14:paraId="70671F94" w14:textId="77777777" w:rsidTr="00DE2CF2">
        <w:tc>
          <w:tcPr>
            <w:tcW w:w="1051" w:type="dxa"/>
          </w:tcPr>
          <w:p w14:paraId="4364F068" w14:textId="77777777" w:rsidR="009F2550" w:rsidRPr="009F2550" w:rsidRDefault="009F2550" w:rsidP="00DE2CF2">
            <w:pPr>
              <w:widowControl w:val="0"/>
              <w:tabs>
                <w:tab w:val="left" w:pos="220"/>
                <w:tab w:val="left" w:pos="720"/>
              </w:tabs>
              <w:autoSpaceDE w:val="0"/>
              <w:autoSpaceDN w:val="0"/>
              <w:adjustRightInd w:val="0"/>
              <w:rPr>
                <w:rFonts w:asciiTheme="majorHAnsi" w:eastAsia="MS Mincho" w:hAnsiTheme="majorHAnsi" w:cs="Calibri"/>
                <w:bCs/>
                <w:i/>
              </w:rPr>
            </w:pPr>
            <w:r w:rsidRPr="009F2550">
              <w:rPr>
                <w:rFonts w:asciiTheme="majorHAnsi" w:eastAsia="MS Mincho" w:hAnsiTheme="majorHAnsi" w:cs="Calibri"/>
                <w:bCs/>
                <w:i/>
              </w:rPr>
              <w:t>C</w:t>
            </w:r>
          </w:p>
        </w:tc>
        <w:tc>
          <w:tcPr>
            <w:tcW w:w="1667" w:type="dxa"/>
          </w:tcPr>
          <w:p w14:paraId="1267B188"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i/>
              </w:rPr>
            </w:pPr>
            <w:r w:rsidRPr="009F2550">
              <w:rPr>
                <w:rFonts w:asciiTheme="majorHAnsi" w:eastAsia="MS Mincho" w:hAnsiTheme="majorHAnsi" w:cs="Calibri"/>
                <w:bCs/>
                <w:i/>
              </w:rPr>
              <w:t>Percent correct (scaled data)</w:t>
            </w:r>
          </w:p>
        </w:tc>
        <w:tc>
          <w:tcPr>
            <w:tcW w:w="1800" w:type="dxa"/>
          </w:tcPr>
          <w:p w14:paraId="2F126987"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i/>
              </w:rPr>
            </w:pPr>
            <w:r w:rsidRPr="009F2550">
              <w:rPr>
                <w:rFonts w:asciiTheme="majorHAnsi" w:eastAsia="MS Mincho" w:hAnsiTheme="majorHAnsi" w:cs="Calibri"/>
                <w:bCs/>
                <w:i/>
              </w:rPr>
              <w:t>Percent correct (unscaled data)</w:t>
            </w:r>
          </w:p>
        </w:tc>
      </w:tr>
      <w:tr w:rsidR="009F2550" w:rsidRPr="009F2550" w14:paraId="21E39D95" w14:textId="77777777" w:rsidTr="00DE2CF2">
        <w:tc>
          <w:tcPr>
            <w:tcW w:w="1051" w:type="dxa"/>
          </w:tcPr>
          <w:p w14:paraId="3F33722B" w14:textId="77777777" w:rsidR="009F2550" w:rsidRPr="009F2550" w:rsidRDefault="009F2550" w:rsidP="00DE2CF2">
            <w:pPr>
              <w:widowControl w:val="0"/>
              <w:tabs>
                <w:tab w:val="left" w:pos="220"/>
                <w:tab w:val="left" w:pos="720"/>
              </w:tabs>
              <w:autoSpaceDE w:val="0"/>
              <w:autoSpaceDN w:val="0"/>
              <w:adjustRightInd w:val="0"/>
              <w:rPr>
                <w:rFonts w:asciiTheme="majorHAnsi" w:eastAsia="MS Mincho" w:hAnsiTheme="majorHAnsi" w:cs="Calibri"/>
                <w:bCs/>
              </w:rPr>
            </w:pPr>
            <w:r w:rsidRPr="009F2550">
              <w:rPr>
                <w:rFonts w:asciiTheme="majorHAnsi" w:eastAsia="MS Mincho" w:hAnsiTheme="majorHAnsi" w:cs="Calibri"/>
                <w:bCs/>
              </w:rPr>
              <w:t>0.00001</w:t>
            </w:r>
          </w:p>
        </w:tc>
        <w:tc>
          <w:tcPr>
            <w:tcW w:w="1667" w:type="dxa"/>
          </w:tcPr>
          <w:p w14:paraId="33AFA9C6"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54.76%</w:t>
            </w:r>
          </w:p>
        </w:tc>
        <w:tc>
          <w:tcPr>
            <w:tcW w:w="1800" w:type="dxa"/>
          </w:tcPr>
          <w:p w14:paraId="7510D5B6"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66.19%</w:t>
            </w:r>
          </w:p>
        </w:tc>
      </w:tr>
      <w:tr w:rsidR="009F2550" w:rsidRPr="009F2550" w14:paraId="4C60D8F3" w14:textId="77777777" w:rsidTr="00DE2CF2">
        <w:tc>
          <w:tcPr>
            <w:tcW w:w="1051" w:type="dxa"/>
          </w:tcPr>
          <w:p w14:paraId="34211759" w14:textId="77777777" w:rsidR="009F2550" w:rsidRPr="009F2550" w:rsidRDefault="009F2550" w:rsidP="00DE2CF2">
            <w:pPr>
              <w:widowControl w:val="0"/>
              <w:tabs>
                <w:tab w:val="left" w:pos="220"/>
                <w:tab w:val="left" w:pos="720"/>
              </w:tabs>
              <w:autoSpaceDE w:val="0"/>
              <w:autoSpaceDN w:val="0"/>
              <w:adjustRightInd w:val="0"/>
              <w:rPr>
                <w:rFonts w:asciiTheme="majorHAnsi" w:eastAsia="MS Mincho" w:hAnsiTheme="majorHAnsi" w:cs="Calibri"/>
                <w:bCs/>
              </w:rPr>
            </w:pPr>
            <w:r w:rsidRPr="009F2550">
              <w:rPr>
                <w:rFonts w:asciiTheme="majorHAnsi" w:eastAsia="MS Mincho" w:hAnsiTheme="majorHAnsi" w:cs="Calibri"/>
                <w:bCs/>
              </w:rPr>
              <w:t>0.0001</w:t>
            </w:r>
          </w:p>
        </w:tc>
        <w:tc>
          <w:tcPr>
            <w:tcW w:w="1667" w:type="dxa"/>
          </w:tcPr>
          <w:p w14:paraId="74899057"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54.74%</w:t>
            </w:r>
          </w:p>
        </w:tc>
        <w:tc>
          <w:tcPr>
            <w:tcW w:w="1800" w:type="dxa"/>
          </w:tcPr>
          <w:p w14:paraId="5C733FBB"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68.50%</w:t>
            </w:r>
          </w:p>
        </w:tc>
      </w:tr>
      <w:tr w:rsidR="009F2550" w:rsidRPr="009F2550" w14:paraId="5F6A0191" w14:textId="77777777" w:rsidTr="00DE2CF2">
        <w:tc>
          <w:tcPr>
            <w:tcW w:w="1051" w:type="dxa"/>
          </w:tcPr>
          <w:p w14:paraId="3A6FD152" w14:textId="77777777" w:rsidR="009F2550" w:rsidRPr="009F2550" w:rsidRDefault="009F2550" w:rsidP="00DE2CF2">
            <w:pPr>
              <w:widowControl w:val="0"/>
              <w:tabs>
                <w:tab w:val="left" w:pos="220"/>
                <w:tab w:val="left" w:pos="720"/>
              </w:tabs>
              <w:autoSpaceDE w:val="0"/>
              <w:autoSpaceDN w:val="0"/>
              <w:adjustRightInd w:val="0"/>
              <w:rPr>
                <w:rFonts w:asciiTheme="majorHAnsi" w:eastAsia="MS Mincho" w:hAnsiTheme="majorHAnsi" w:cs="Calibri"/>
                <w:bCs/>
              </w:rPr>
            </w:pPr>
            <w:r w:rsidRPr="009F2550">
              <w:rPr>
                <w:rFonts w:asciiTheme="majorHAnsi" w:eastAsia="MS Mincho" w:hAnsiTheme="majorHAnsi" w:cs="Calibri"/>
                <w:bCs/>
              </w:rPr>
              <w:t>0.001</w:t>
            </w:r>
          </w:p>
        </w:tc>
        <w:tc>
          <w:tcPr>
            <w:tcW w:w="1667" w:type="dxa"/>
          </w:tcPr>
          <w:p w14:paraId="6EBE17F8"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82.86%</w:t>
            </w:r>
          </w:p>
        </w:tc>
        <w:tc>
          <w:tcPr>
            <w:tcW w:w="1800" w:type="dxa"/>
          </w:tcPr>
          <w:p w14:paraId="0DAA757D"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75.38%</w:t>
            </w:r>
          </w:p>
        </w:tc>
      </w:tr>
      <w:tr w:rsidR="009F2550" w:rsidRPr="009F2550" w14:paraId="777C129A" w14:textId="77777777" w:rsidTr="00DE2CF2">
        <w:tc>
          <w:tcPr>
            <w:tcW w:w="1051" w:type="dxa"/>
          </w:tcPr>
          <w:p w14:paraId="00CB0A9F" w14:textId="77777777" w:rsidR="009F2550" w:rsidRPr="009F2550" w:rsidRDefault="009F2550" w:rsidP="00DE2CF2">
            <w:pPr>
              <w:widowControl w:val="0"/>
              <w:tabs>
                <w:tab w:val="left" w:pos="220"/>
                <w:tab w:val="left" w:pos="720"/>
              </w:tabs>
              <w:autoSpaceDE w:val="0"/>
              <w:autoSpaceDN w:val="0"/>
              <w:adjustRightInd w:val="0"/>
              <w:rPr>
                <w:rFonts w:asciiTheme="majorHAnsi" w:eastAsia="MS Mincho" w:hAnsiTheme="majorHAnsi" w:cs="Calibri"/>
                <w:bCs/>
              </w:rPr>
            </w:pPr>
            <w:r w:rsidRPr="009F2550">
              <w:rPr>
                <w:rFonts w:asciiTheme="majorHAnsi" w:eastAsia="MS Mincho" w:hAnsiTheme="majorHAnsi" w:cs="Calibri"/>
                <w:bCs/>
              </w:rPr>
              <w:t>0.01</w:t>
            </w:r>
          </w:p>
        </w:tc>
        <w:tc>
          <w:tcPr>
            <w:tcW w:w="1667" w:type="dxa"/>
          </w:tcPr>
          <w:p w14:paraId="08631B4E"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86.23%</w:t>
            </w:r>
          </w:p>
        </w:tc>
        <w:tc>
          <w:tcPr>
            <w:tcW w:w="1800" w:type="dxa"/>
          </w:tcPr>
          <w:p w14:paraId="5D1B32E3"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81.50%</w:t>
            </w:r>
          </w:p>
        </w:tc>
      </w:tr>
      <w:tr w:rsidR="009F2550" w:rsidRPr="009F2550" w14:paraId="65BB2D96" w14:textId="77777777" w:rsidTr="00DE2CF2">
        <w:tc>
          <w:tcPr>
            <w:tcW w:w="1051" w:type="dxa"/>
          </w:tcPr>
          <w:p w14:paraId="6DE2A843" w14:textId="77777777" w:rsidR="009F2550" w:rsidRPr="009F2550" w:rsidRDefault="009F2550" w:rsidP="00DE2CF2">
            <w:pPr>
              <w:widowControl w:val="0"/>
              <w:tabs>
                <w:tab w:val="left" w:pos="220"/>
                <w:tab w:val="left" w:pos="720"/>
              </w:tabs>
              <w:autoSpaceDE w:val="0"/>
              <w:autoSpaceDN w:val="0"/>
              <w:adjustRightInd w:val="0"/>
              <w:rPr>
                <w:rFonts w:asciiTheme="majorHAnsi" w:eastAsia="MS Mincho" w:hAnsiTheme="majorHAnsi" w:cs="Calibri"/>
                <w:bCs/>
              </w:rPr>
            </w:pPr>
            <w:r w:rsidRPr="009F2550">
              <w:rPr>
                <w:rFonts w:asciiTheme="majorHAnsi" w:eastAsia="MS Mincho" w:hAnsiTheme="majorHAnsi" w:cs="Calibri"/>
                <w:bCs/>
              </w:rPr>
              <w:t>0.1</w:t>
            </w:r>
          </w:p>
        </w:tc>
        <w:tc>
          <w:tcPr>
            <w:tcW w:w="1667" w:type="dxa"/>
          </w:tcPr>
          <w:p w14:paraId="2B5DF805"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86.24%</w:t>
            </w:r>
          </w:p>
        </w:tc>
        <w:tc>
          <w:tcPr>
            <w:tcW w:w="1800" w:type="dxa"/>
          </w:tcPr>
          <w:p w14:paraId="4F009E06"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85.48%</w:t>
            </w:r>
          </w:p>
        </w:tc>
      </w:tr>
      <w:tr w:rsidR="009F2550" w:rsidRPr="009F2550" w14:paraId="52FF540C" w14:textId="77777777" w:rsidTr="00DE2CF2">
        <w:tc>
          <w:tcPr>
            <w:tcW w:w="1051" w:type="dxa"/>
          </w:tcPr>
          <w:p w14:paraId="58D0B26D" w14:textId="77777777" w:rsidR="009F2550" w:rsidRPr="009F2550" w:rsidRDefault="009F2550" w:rsidP="00DE2CF2">
            <w:pPr>
              <w:widowControl w:val="0"/>
              <w:tabs>
                <w:tab w:val="left" w:pos="220"/>
                <w:tab w:val="left" w:pos="720"/>
              </w:tabs>
              <w:autoSpaceDE w:val="0"/>
              <w:autoSpaceDN w:val="0"/>
              <w:adjustRightInd w:val="0"/>
              <w:rPr>
                <w:rFonts w:asciiTheme="majorHAnsi" w:eastAsia="MS Mincho" w:hAnsiTheme="majorHAnsi" w:cs="Calibri"/>
                <w:bCs/>
              </w:rPr>
            </w:pPr>
            <w:r w:rsidRPr="009F2550">
              <w:rPr>
                <w:rFonts w:asciiTheme="majorHAnsi" w:eastAsia="MS Mincho" w:hAnsiTheme="majorHAnsi" w:cs="Calibri"/>
                <w:bCs/>
              </w:rPr>
              <w:t>1</w:t>
            </w:r>
          </w:p>
        </w:tc>
        <w:tc>
          <w:tcPr>
            <w:tcW w:w="1667" w:type="dxa"/>
          </w:tcPr>
          <w:p w14:paraId="5959DEC1"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86.24%</w:t>
            </w:r>
          </w:p>
        </w:tc>
        <w:tc>
          <w:tcPr>
            <w:tcW w:w="1800" w:type="dxa"/>
          </w:tcPr>
          <w:p w14:paraId="67C3862D"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78.89%</w:t>
            </w:r>
          </w:p>
        </w:tc>
      </w:tr>
      <w:tr w:rsidR="009F2550" w:rsidRPr="009F2550" w14:paraId="40358F3A" w14:textId="77777777" w:rsidTr="00DE2CF2">
        <w:tc>
          <w:tcPr>
            <w:tcW w:w="1051" w:type="dxa"/>
          </w:tcPr>
          <w:p w14:paraId="28483930" w14:textId="77777777" w:rsidR="009F2550" w:rsidRPr="009F2550" w:rsidRDefault="009F2550" w:rsidP="00DE2CF2">
            <w:pPr>
              <w:widowControl w:val="0"/>
              <w:tabs>
                <w:tab w:val="left" w:pos="220"/>
                <w:tab w:val="left" w:pos="720"/>
              </w:tabs>
              <w:autoSpaceDE w:val="0"/>
              <w:autoSpaceDN w:val="0"/>
              <w:adjustRightInd w:val="0"/>
              <w:rPr>
                <w:rFonts w:asciiTheme="majorHAnsi" w:eastAsia="MS Mincho" w:hAnsiTheme="majorHAnsi" w:cs="Calibri"/>
                <w:bCs/>
              </w:rPr>
            </w:pPr>
            <w:r w:rsidRPr="009F2550">
              <w:rPr>
                <w:rFonts w:asciiTheme="majorHAnsi" w:eastAsia="MS Mincho" w:hAnsiTheme="majorHAnsi" w:cs="Calibri"/>
                <w:bCs/>
              </w:rPr>
              <w:t>10</w:t>
            </w:r>
          </w:p>
        </w:tc>
        <w:tc>
          <w:tcPr>
            <w:tcW w:w="1667" w:type="dxa"/>
          </w:tcPr>
          <w:p w14:paraId="75C69E55"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86.26%</w:t>
            </w:r>
          </w:p>
        </w:tc>
        <w:tc>
          <w:tcPr>
            <w:tcW w:w="1800" w:type="dxa"/>
          </w:tcPr>
          <w:p w14:paraId="5FB5100C"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58.81%</w:t>
            </w:r>
          </w:p>
        </w:tc>
      </w:tr>
      <w:tr w:rsidR="009F2550" w:rsidRPr="009F2550" w14:paraId="5C415094" w14:textId="77777777" w:rsidTr="00DE2CF2">
        <w:tc>
          <w:tcPr>
            <w:tcW w:w="1051" w:type="dxa"/>
          </w:tcPr>
          <w:p w14:paraId="61C46901" w14:textId="77777777" w:rsidR="009F2550" w:rsidRPr="009F2550" w:rsidRDefault="009F2550" w:rsidP="00DE2CF2">
            <w:pPr>
              <w:widowControl w:val="0"/>
              <w:tabs>
                <w:tab w:val="left" w:pos="220"/>
                <w:tab w:val="left" w:pos="720"/>
              </w:tabs>
              <w:autoSpaceDE w:val="0"/>
              <w:autoSpaceDN w:val="0"/>
              <w:adjustRightInd w:val="0"/>
              <w:rPr>
                <w:rFonts w:asciiTheme="majorHAnsi" w:eastAsia="MS Mincho" w:hAnsiTheme="majorHAnsi" w:cs="Calibri"/>
                <w:bCs/>
              </w:rPr>
            </w:pPr>
            <w:r w:rsidRPr="009F2550">
              <w:rPr>
                <w:rFonts w:asciiTheme="majorHAnsi" w:eastAsia="MS Mincho" w:hAnsiTheme="majorHAnsi" w:cs="Calibri"/>
                <w:bCs/>
              </w:rPr>
              <w:t>100</w:t>
            </w:r>
          </w:p>
        </w:tc>
        <w:tc>
          <w:tcPr>
            <w:tcW w:w="1667" w:type="dxa"/>
          </w:tcPr>
          <w:p w14:paraId="46FD2966"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86.25%</w:t>
            </w:r>
          </w:p>
        </w:tc>
        <w:tc>
          <w:tcPr>
            <w:tcW w:w="1800" w:type="dxa"/>
          </w:tcPr>
          <w:p w14:paraId="792A0651"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70.04%</w:t>
            </w:r>
          </w:p>
        </w:tc>
      </w:tr>
      <w:tr w:rsidR="009F2550" w:rsidRPr="009F2550" w14:paraId="7CA0432D" w14:textId="77777777" w:rsidTr="00DE2CF2">
        <w:tc>
          <w:tcPr>
            <w:tcW w:w="1051" w:type="dxa"/>
          </w:tcPr>
          <w:p w14:paraId="50BD210B" w14:textId="77777777" w:rsidR="009F2550" w:rsidRPr="009F2550" w:rsidRDefault="009F2550" w:rsidP="00DE2CF2">
            <w:pPr>
              <w:widowControl w:val="0"/>
              <w:tabs>
                <w:tab w:val="left" w:pos="220"/>
                <w:tab w:val="left" w:pos="720"/>
              </w:tabs>
              <w:autoSpaceDE w:val="0"/>
              <w:autoSpaceDN w:val="0"/>
              <w:adjustRightInd w:val="0"/>
              <w:rPr>
                <w:rFonts w:asciiTheme="majorHAnsi" w:eastAsia="MS Mincho" w:hAnsiTheme="majorHAnsi" w:cs="Calibri"/>
                <w:bCs/>
              </w:rPr>
            </w:pPr>
            <w:r w:rsidRPr="009F2550">
              <w:rPr>
                <w:rFonts w:asciiTheme="majorHAnsi" w:eastAsia="MS Mincho" w:hAnsiTheme="majorHAnsi" w:cs="Calibri"/>
                <w:bCs/>
              </w:rPr>
              <w:t>1000</w:t>
            </w:r>
          </w:p>
        </w:tc>
        <w:tc>
          <w:tcPr>
            <w:tcW w:w="1667" w:type="dxa"/>
          </w:tcPr>
          <w:p w14:paraId="02A996B0"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86.25%</w:t>
            </w:r>
          </w:p>
        </w:tc>
        <w:tc>
          <w:tcPr>
            <w:tcW w:w="1800" w:type="dxa"/>
          </w:tcPr>
          <w:p w14:paraId="3F06A2CC" w14:textId="77777777" w:rsidR="009F2550" w:rsidRPr="009F2550" w:rsidRDefault="009F2550" w:rsidP="00DE2CF2">
            <w:pPr>
              <w:widowControl w:val="0"/>
              <w:tabs>
                <w:tab w:val="left" w:pos="220"/>
                <w:tab w:val="left" w:pos="720"/>
              </w:tabs>
              <w:autoSpaceDE w:val="0"/>
              <w:autoSpaceDN w:val="0"/>
              <w:adjustRightInd w:val="0"/>
              <w:jc w:val="center"/>
              <w:rPr>
                <w:rFonts w:asciiTheme="majorHAnsi" w:eastAsia="MS Mincho" w:hAnsiTheme="majorHAnsi" w:cs="Calibri"/>
                <w:bCs/>
              </w:rPr>
            </w:pPr>
            <w:r w:rsidRPr="009F2550">
              <w:rPr>
                <w:rFonts w:asciiTheme="majorHAnsi" w:eastAsia="MS Mincho" w:hAnsiTheme="majorHAnsi" w:cs="Calibri"/>
                <w:bCs/>
              </w:rPr>
              <w:t>65.36%</w:t>
            </w:r>
          </w:p>
        </w:tc>
      </w:tr>
    </w:tbl>
    <w:p w14:paraId="2B3E08BD"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sz w:val="22"/>
          <w:szCs w:val="22"/>
        </w:rPr>
      </w:pPr>
    </w:p>
    <w:p w14:paraId="05E20A03"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b/>
          <w:sz w:val="22"/>
          <w:szCs w:val="22"/>
        </w:rPr>
      </w:pPr>
      <w:r w:rsidRPr="009F2550">
        <w:rPr>
          <w:rFonts w:asciiTheme="majorHAnsi" w:eastAsia="MS Mincho" w:hAnsiTheme="majorHAnsi" w:cs="Times"/>
          <w:b/>
          <w:sz w:val="22"/>
          <w:szCs w:val="22"/>
        </w:rPr>
        <w:t>(b)</w:t>
      </w:r>
    </w:p>
    <w:p w14:paraId="4BA6D647"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sz w:val="22"/>
          <w:szCs w:val="22"/>
        </w:rPr>
      </w:pPr>
      <w:r w:rsidRPr="009F2550">
        <w:rPr>
          <w:rFonts w:asciiTheme="majorHAnsi" w:eastAsia="MS Mincho" w:hAnsiTheme="majorHAnsi" w:cs="Times"/>
          <w:sz w:val="22"/>
          <w:szCs w:val="22"/>
        </w:rPr>
        <w:t xml:space="preserve">As usual, there are lots of possible answers.  File </w:t>
      </w:r>
      <w:r w:rsidRPr="009F2550">
        <w:rPr>
          <w:rFonts w:asciiTheme="majorHAnsi" w:eastAsia="MS Mincho" w:hAnsiTheme="majorHAnsi" w:cs="Courier New"/>
          <w:sz w:val="22"/>
          <w:szCs w:val="22"/>
        </w:rPr>
        <w:t>solution 3.1-b.R</w:t>
      </w:r>
      <w:r w:rsidRPr="009F2550">
        <w:rPr>
          <w:rFonts w:asciiTheme="majorHAnsi" w:eastAsia="MS Mincho" w:hAnsiTheme="majorHAnsi" w:cs="Times"/>
          <w:sz w:val="22"/>
          <w:szCs w:val="22"/>
        </w:rPr>
        <w:t xml:space="preserve"> contains one approach.</w:t>
      </w:r>
    </w:p>
    <w:p w14:paraId="5A773CAE"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sz w:val="22"/>
          <w:szCs w:val="22"/>
        </w:rPr>
      </w:pPr>
      <w:r w:rsidRPr="009F2550">
        <w:rPr>
          <w:rFonts w:asciiTheme="majorHAnsi" w:eastAsia="MS Mincho" w:hAnsiTheme="majorHAnsi" w:cs="Times"/>
          <w:sz w:val="22"/>
          <w:szCs w:val="22"/>
        </w:rPr>
        <w:t>In this approach, we first split the data into training, validation, and test sets.  We used 60%, 20%, and 20%, but other splits are fine too as long as training has at least half.</w:t>
      </w:r>
    </w:p>
    <w:p w14:paraId="2B5FC5B7"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sz w:val="22"/>
          <w:szCs w:val="22"/>
        </w:rPr>
      </w:pPr>
      <w:r w:rsidRPr="009F2550">
        <w:rPr>
          <w:rFonts w:asciiTheme="majorHAnsi" w:eastAsia="MS Mincho" w:hAnsiTheme="majorHAnsi" w:cs="Times"/>
          <w:sz w:val="22"/>
          <w:szCs w:val="22"/>
        </w:rPr>
        <w:t>Then, we fit 9 SVM models and 20 k-nearest-neighbor models to the training data, and evaluated them on the validation data.</w:t>
      </w:r>
    </w:p>
    <w:p w14:paraId="1430C38B"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sz w:val="22"/>
          <w:szCs w:val="22"/>
        </w:rPr>
      </w:pPr>
      <w:r w:rsidRPr="009F2550">
        <w:rPr>
          <w:rFonts w:asciiTheme="majorHAnsi" w:eastAsia="MS Mincho" w:hAnsiTheme="majorHAnsi" w:cs="Times"/>
          <w:sz w:val="22"/>
          <w:szCs w:val="22"/>
        </w:rPr>
        <w:t>We report the SVM model that does best in validation, and the KNN model that does best in validation.  The code chose C=0.01 as the best SVM model, though it was equal with C=0.1, 1, 10, 100, and 1000, so any of them could’ve been chosen.  The best KNN model was with k=16.</w:t>
      </w:r>
    </w:p>
    <w:p w14:paraId="2DCA589B"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sz w:val="22"/>
          <w:szCs w:val="22"/>
        </w:rPr>
      </w:pPr>
      <w:r w:rsidRPr="009F2550">
        <w:rPr>
          <w:rFonts w:asciiTheme="majorHAnsi" w:eastAsia="MS Mincho" w:hAnsiTheme="majorHAnsi" w:cs="Times"/>
          <w:sz w:val="22"/>
          <w:szCs w:val="22"/>
        </w:rPr>
        <w:t>Then, we have an if statement that checks to see which model – the best SVM model or the best KNN model – performed best on the validation data.  Whichever one it is, is the model we suggest using (and we report its performance on the test set).</w:t>
      </w:r>
    </w:p>
    <w:p w14:paraId="46B5F31F" w14:textId="77777777" w:rsidR="009F2550" w:rsidRPr="009F2550" w:rsidRDefault="009F2550" w:rsidP="009F2550">
      <w:pPr>
        <w:widowControl w:val="0"/>
        <w:autoSpaceDE w:val="0"/>
        <w:autoSpaceDN w:val="0"/>
        <w:adjustRightInd w:val="0"/>
        <w:spacing w:after="240" w:line="300" w:lineRule="atLeast"/>
        <w:rPr>
          <w:rFonts w:asciiTheme="majorHAnsi" w:eastAsia="MS Mincho" w:hAnsiTheme="majorHAnsi" w:cs="Times"/>
          <w:sz w:val="22"/>
          <w:szCs w:val="22"/>
        </w:rPr>
      </w:pPr>
      <w:r w:rsidRPr="009F2550">
        <w:rPr>
          <w:rFonts w:asciiTheme="majorHAnsi" w:eastAsia="MS Mincho" w:hAnsiTheme="majorHAnsi" w:cs="Times"/>
          <w:b/>
          <w:sz w:val="22"/>
          <w:szCs w:val="22"/>
          <w:u w:val="single"/>
        </w:rPr>
        <w:t>Important note</w:t>
      </w:r>
      <w:r w:rsidRPr="009F2550">
        <w:rPr>
          <w:rFonts w:asciiTheme="majorHAnsi" w:eastAsia="MS Mincho" w:hAnsiTheme="majorHAnsi" w:cs="Times"/>
          <w:sz w:val="22"/>
          <w:szCs w:val="22"/>
        </w:rPr>
        <w:t>: In our code, the best SVM model (C=0.01) performs best on the validation data… but the best KNN model performs best on the test data.  It might be tempting to therefore say, “Oh, let’s use the best KNN model.”  Don’t give in to this temptation!  If you do, you’re losing the value of separating validation and test sets.  You’d essentially be using the test set to pick the best model, and then you’d (incorrectly) be using that same test set to estimate its quality – the selection bias from the validation step will be incorrectly included in the quality estimate.</w:t>
      </w:r>
    </w:p>
    <w:p w14:paraId="4D3CCAAC" w14:textId="77777777" w:rsidR="009F2550" w:rsidRPr="009F2550" w:rsidRDefault="009F2550" w:rsidP="009F2550">
      <w:pPr>
        <w:widowControl w:val="0"/>
        <w:autoSpaceDE w:val="0"/>
        <w:autoSpaceDN w:val="0"/>
        <w:adjustRightInd w:val="0"/>
        <w:spacing w:line="300" w:lineRule="atLeast"/>
        <w:rPr>
          <w:rFonts w:asciiTheme="majorHAnsi" w:eastAsia="MS Mincho" w:hAnsiTheme="majorHAnsi" w:cs="Calibri"/>
          <w:sz w:val="22"/>
          <w:szCs w:val="22"/>
        </w:rPr>
      </w:pPr>
      <w:r w:rsidRPr="009F2550">
        <w:rPr>
          <w:rFonts w:asciiTheme="majorHAnsi" w:eastAsia="MS Mincho" w:hAnsiTheme="majorHAnsi" w:cs="Calibri"/>
          <w:sz w:val="22"/>
          <w:szCs w:val="22"/>
        </w:rPr>
        <w:t>You could’ve used a different approach – for example, only testing SVM models or only testing KNN models.</w:t>
      </w:r>
      <w:bookmarkStart w:id="0" w:name="_GoBack"/>
      <w:bookmarkEnd w:id="0"/>
    </w:p>
    <w:p w14:paraId="3037FD3B" w14:textId="77777777" w:rsidR="009F2550" w:rsidRPr="009F2550" w:rsidRDefault="009F2550" w:rsidP="009F2550">
      <w:pPr>
        <w:widowControl w:val="0"/>
        <w:autoSpaceDE w:val="0"/>
        <w:autoSpaceDN w:val="0"/>
        <w:adjustRightInd w:val="0"/>
        <w:spacing w:line="360" w:lineRule="atLeast"/>
        <w:rPr>
          <w:rFonts w:asciiTheme="majorHAnsi" w:eastAsia="MS Mincho" w:hAnsiTheme="majorHAnsi" w:cs="Calibri"/>
          <w:sz w:val="22"/>
          <w:szCs w:val="22"/>
        </w:rPr>
      </w:pPr>
    </w:p>
    <w:p w14:paraId="6EFA849E" w14:textId="77777777" w:rsidR="009F2550" w:rsidRPr="009F2550" w:rsidRDefault="009F2550" w:rsidP="009F2550">
      <w:pPr>
        <w:widowControl w:val="0"/>
        <w:autoSpaceDE w:val="0"/>
        <w:autoSpaceDN w:val="0"/>
        <w:adjustRightInd w:val="0"/>
        <w:rPr>
          <w:rFonts w:asciiTheme="majorHAnsi" w:eastAsia="MS Mincho" w:hAnsiTheme="majorHAnsi" w:cs="Calibri"/>
          <w:sz w:val="22"/>
          <w:szCs w:val="22"/>
        </w:rPr>
      </w:pPr>
      <w:r w:rsidRPr="009F2550">
        <w:rPr>
          <w:rFonts w:asciiTheme="majorHAnsi" w:eastAsia="MS Mincho" w:hAnsiTheme="majorHAnsi" w:cs="Calibri"/>
          <w:sz w:val="22"/>
          <w:szCs w:val="22"/>
        </w:rPr>
        <w:t>Some people also went beyond what we’ve covered, and tested models with different kernels – that’s also a good idea, and it’s possible to get better models that way.</w:t>
      </w:r>
    </w:p>
    <w:p w14:paraId="36DCD1F8" w14:textId="77777777" w:rsidR="009F2550" w:rsidRPr="009F2550" w:rsidRDefault="009F2550" w:rsidP="009F2550">
      <w:pPr>
        <w:rPr>
          <w:rFonts w:asciiTheme="majorHAnsi" w:hAnsiTheme="majorHAnsi"/>
          <w:sz w:val="22"/>
          <w:szCs w:val="22"/>
        </w:rPr>
      </w:pPr>
    </w:p>
    <w:p w14:paraId="570E741F" w14:textId="77777777" w:rsidR="00884E01" w:rsidRPr="009F2550" w:rsidRDefault="00884E01" w:rsidP="00C4127F">
      <w:pPr>
        <w:widowControl w:val="0"/>
        <w:autoSpaceDE w:val="0"/>
        <w:autoSpaceDN w:val="0"/>
        <w:adjustRightInd w:val="0"/>
        <w:spacing w:after="240" w:line="360" w:lineRule="atLeast"/>
        <w:rPr>
          <w:rFonts w:asciiTheme="majorHAnsi" w:hAnsiTheme="majorHAnsi" w:cs="Calibri"/>
          <w:bCs/>
          <w:color w:val="FF0000"/>
          <w:sz w:val="22"/>
          <w:szCs w:val="22"/>
        </w:rPr>
      </w:pPr>
    </w:p>
    <w:sectPr w:rsidR="00884E01" w:rsidRPr="009F2550" w:rsidSect="00C4127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CDBE7" w14:textId="77777777" w:rsidR="009A1C74" w:rsidRDefault="009A1C74" w:rsidP="00C4127F">
      <w:r>
        <w:separator/>
      </w:r>
    </w:p>
  </w:endnote>
  <w:endnote w:type="continuationSeparator" w:id="0">
    <w:p w14:paraId="527293D0" w14:textId="77777777" w:rsidR="009A1C74" w:rsidRDefault="009A1C74" w:rsidP="00C41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E4D39" w14:textId="77777777" w:rsidR="009A1C74" w:rsidRDefault="009A1C74" w:rsidP="00C4127F">
      <w:r>
        <w:separator/>
      </w:r>
    </w:p>
  </w:footnote>
  <w:footnote w:type="continuationSeparator" w:id="0">
    <w:p w14:paraId="4714CD83" w14:textId="77777777" w:rsidR="009A1C74" w:rsidRDefault="009A1C74" w:rsidP="00C4127F">
      <w:r>
        <w:continuationSeparator/>
      </w:r>
    </w:p>
  </w:footnote>
  <w:footnote w:id="1">
    <w:p w14:paraId="506FD535" w14:textId="77777777" w:rsidR="009F2550" w:rsidRDefault="009F2550" w:rsidP="009F2550">
      <w:pPr>
        <w:pStyle w:val="FootnoteText"/>
      </w:pPr>
      <w:r>
        <w:rPr>
          <w:rStyle w:val="FootnoteReference"/>
        </w:rPr>
        <w:footnoteRef/>
      </w:r>
      <w:r>
        <w:t xml:space="preserve"> I know I said I wouldn’t give you exact R code to copy, because I want you to learn for yourself.  In general, that’s definitely true – but in this case, because it’s your first R assignment and because the </w:t>
      </w:r>
      <w:proofErr w:type="spellStart"/>
      <w:r>
        <w:t>ksvm</w:t>
      </w:r>
      <w:proofErr w:type="spellEnd"/>
      <w:r>
        <w:t xml:space="preserve"> function leaves you in the middle of a mathematical calculation that we haven’t gotten into in this course, I’m giving you the code.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C3A598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19993321"/>
    <w:multiLevelType w:val="multilevel"/>
    <w:tmpl w:val="0F6ACC74"/>
    <w:numStyleLink w:val="GTCVstyle"/>
  </w:abstractNum>
  <w:abstractNum w:abstractNumId="7">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302FA"/>
    <w:multiLevelType w:val="hybridMultilevel"/>
    <w:tmpl w:val="DA64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F70758"/>
    <w:multiLevelType w:val="hybridMultilevel"/>
    <w:tmpl w:val="F448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5A1984"/>
    <w:multiLevelType w:val="hybridMultilevel"/>
    <w:tmpl w:val="1540B5F4"/>
    <w:lvl w:ilvl="0" w:tplc="C1BE13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8"/>
  </w:num>
  <w:num w:numId="5">
    <w:abstractNumId w:val="4"/>
  </w:num>
  <w:num w:numId="6">
    <w:abstractNumId w:val="6"/>
  </w:num>
  <w:num w:numId="7">
    <w:abstractNumId w:val="9"/>
  </w:num>
  <w:num w:numId="8">
    <w:abstractNumId w:val="7"/>
  </w:num>
  <w:num w:numId="9">
    <w:abstractNumId w:val="5"/>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7F"/>
    <w:rsid w:val="00097B1E"/>
    <w:rsid w:val="000D030A"/>
    <w:rsid w:val="00102157"/>
    <w:rsid w:val="00131F71"/>
    <w:rsid w:val="00166199"/>
    <w:rsid w:val="00181DE6"/>
    <w:rsid w:val="001962A9"/>
    <w:rsid w:val="001B3626"/>
    <w:rsid w:val="001B3645"/>
    <w:rsid w:val="001C0034"/>
    <w:rsid w:val="001F074C"/>
    <w:rsid w:val="00203C73"/>
    <w:rsid w:val="00266E70"/>
    <w:rsid w:val="00342065"/>
    <w:rsid w:val="003B5A8F"/>
    <w:rsid w:val="003C672E"/>
    <w:rsid w:val="003E3B51"/>
    <w:rsid w:val="00474E9C"/>
    <w:rsid w:val="004E3101"/>
    <w:rsid w:val="00510C93"/>
    <w:rsid w:val="00563267"/>
    <w:rsid w:val="005B208F"/>
    <w:rsid w:val="005E1580"/>
    <w:rsid w:val="00615B9D"/>
    <w:rsid w:val="00621C79"/>
    <w:rsid w:val="00677EF6"/>
    <w:rsid w:val="006D41D7"/>
    <w:rsid w:val="006E6857"/>
    <w:rsid w:val="007D2584"/>
    <w:rsid w:val="00826548"/>
    <w:rsid w:val="00851174"/>
    <w:rsid w:val="0087332D"/>
    <w:rsid w:val="00884E01"/>
    <w:rsid w:val="008943B3"/>
    <w:rsid w:val="0090100A"/>
    <w:rsid w:val="009040D7"/>
    <w:rsid w:val="009049DD"/>
    <w:rsid w:val="0092691D"/>
    <w:rsid w:val="00976CDB"/>
    <w:rsid w:val="009815FE"/>
    <w:rsid w:val="009A1C74"/>
    <w:rsid w:val="009D4035"/>
    <w:rsid w:val="009F2550"/>
    <w:rsid w:val="00A1231C"/>
    <w:rsid w:val="00A74830"/>
    <w:rsid w:val="00AF042F"/>
    <w:rsid w:val="00B104C3"/>
    <w:rsid w:val="00B5603B"/>
    <w:rsid w:val="00B94771"/>
    <w:rsid w:val="00C31877"/>
    <w:rsid w:val="00C357DE"/>
    <w:rsid w:val="00C4127F"/>
    <w:rsid w:val="00C86EF3"/>
    <w:rsid w:val="00CB6C93"/>
    <w:rsid w:val="00CD4A96"/>
    <w:rsid w:val="00D62986"/>
    <w:rsid w:val="00DC0725"/>
    <w:rsid w:val="00E147FD"/>
    <w:rsid w:val="00E51639"/>
    <w:rsid w:val="00EA1B79"/>
    <w:rsid w:val="00F21EF0"/>
    <w:rsid w:val="00F35149"/>
    <w:rsid w:val="00F44A7C"/>
    <w:rsid w:val="00F52C8C"/>
    <w:rsid w:val="00F6120C"/>
    <w:rsid w:val="00F64CC9"/>
    <w:rsid w:val="00F97685"/>
    <w:rsid w:val="00FC3CFD"/>
    <w:rsid w:val="00FE38F5"/>
    <w:rsid w:val="05C83936"/>
    <w:rsid w:val="1E2F2649"/>
    <w:rsid w:val="58482D7B"/>
    <w:rsid w:val="71037ACE"/>
    <w:rsid w:val="7362FF9D"/>
    <w:rsid w:val="7EE90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6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FC3CFD"/>
    <w:pPr>
      <w:numPr>
        <w:numId w:val="6"/>
      </w:numPr>
      <w:outlineLvl w:val="0"/>
    </w:pPr>
    <w:rPr>
      <w:rFonts w:ascii="Calibri" w:eastAsiaTheme="minorHAnsi" w:hAnsi="Calibri"/>
      <w:b/>
      <w:sz w:val="22"/>
      <w:szCs w:val="22"/>
    </w:rPr>
  </w:style>
  <w:style w:type="paragraph" w:styleId="Heading2">
    <w:name w:val="heading 2"/>
    <w:basedOn w:val="Heading1"/>
    <w:link w:val="Heading2Char"/>
    <w:uiPriority w:val="9"/>
    <w:semiHidden/>
    <w:unhideWhenUsed/>
    <w:qFormat/>
    <w:rsid w:val="00FC3CFD"/>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2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27F"/>
    <w:rPr>
      <w:rFonts w:ascii="Lucida Grande" w:hAnsi="Lucida Grande" w:cs="Lucida Grande"/>
      <w:sz w:val="18"/>
      <w:szCs w:val="18"/>
    </w:rPr>
  </w:style>
  <w:style w:type="paragraph" w:styleId="ListParagraph">
    <w:name w:val="List Paragraph"/>
    <w:basedOn w:val="Normal"/>
    <w:uiPriority w:val="34"/>
    <w:qFormat/>
    <w:rsid w:val="00C4127F"/>
    <w:pPr>
      <w:ind w:left="720"/>
      <w:contextualSpacing/>
    </w:pPr>
  </w:style>
  <w:style w:type="paragraph" w:styleId="FootnoteText">
    <w:name w:val="footnote text"/>
    <w:basedOn w:val="Normal"/>
    <w:link w:val="FootnoteTextChar"/>
    <w:uiPriority w:val="99"/>
    <w:unhideWhenUsed/>
    <w:rsid w:val="00C4127F"/>
  </w:style>
  <w:style w:type="character" w:customStyle="1" w:styleId="FootnoteTextChar">
    <w:name w:val="Footnote Text Char"/>
    <w:basedOn w:val="DefaultParagraphFont"/>
    <w:link w:val="FootnoteText"/>
    <w:uiPriority w:val="99"/>
    <w:rsid w:val="00C4127F"/>
  </w:style>
  <w:style w:type="character" w:styleId="FootnoteReference">
    <w:name w:val="footnote reference"/>
    <w:basedOn w:val="DefaultParagraphFont"/>
    <w:uiPriority w:val="99"/>
    <w:unhideWhenUsed/>
    <w:rsid w:val="00C4127F"/>
    <w:rPr>
      <w:vertAlign w:val="superscript"/>
    </w:rPr>
  </w:style>
  <w:style w:type="character" w:customStyle="1" w:styleId="Heading1Char">
    <w:name w:val="Heading 1 Char"/>
    <w:basedOn w:val="DefaultParagraphFont"/>
    <w:link w:val="Heading1"/>
    <w:uiPriority w:val="9"/>
    <w:rsid w:val="00FC3CFD"/>
    <w:rPr>
      <w:rFonts w:ascii="Calibri" w:eastAsiaTheme="minorHAnsi" w:hAnsi="Calibri"/>
      <w:b/>
      <w:sz w:val="22"/>
      <w:szCs w:val="22"/>
    </w:rPr>
  </w:style>
  <w:style w:type="character" w:customStyle="1" w:styleId="Heading2Char">
    <w:name w:val="Heading 2 Char"/>
    <w:basedOn w:val="DefaultParagraphFont"/>
    <w:link w:val="Heading2"/>
    <w:uiPriority w:val="9"/>
    <w:semiHidden/>
    <w:rsid w:val="00FC3CFD"/>
    <w:rPr>
      <w:rFonts w:eastAsiaTheme="majorEastAsia" w:cstheme="majorBidi"/>
      <w:b/>
      <w:bCs/>
      <w:sz w:val="22"/>
      <w:szCs w:val="26"/>
    </w:rPr>
  </w:style>
  <w:style w:type="numbering" w:customStyle="1" w:styleId="GTCVstyle">
    <w:name w:val="GT CV style"/>
    <w:uiPriority w:val="99"/>
    <w:rsid w:val="00FC3CFD"/>
    <w:pPr>
      <w:numPr>
        <w:numId w:val="5"/>
      </w:numPr>
    </w:pPr>
  </w:style>
  <w:style w:type="table" w:styleId="TableGrid">
    <w:name w:val="Table Grid"/>
    <w:basedOn w:val="TableNormal"/>
    <w:uiPriority w:val="39"/>
    <w:rsid w:val="00FC3CF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364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25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FC3CFD"/>
    <w:pPr>
      <w:numPr>
        <w:numId w:val="6"/>
      </w:numPr>
      <w:outlineLvl w:val="0"/>
    </w:pPr>
    <w:rPr>
      <w:rFonts w:ascii="Calibri" w:eastAsiaTheme="minorHAnsi" w:hAnsi="Calibri"/>
      <w:b/>
      <w:sz w:val="22"/>
      <w:szCs w:val="22"/>
    </w:rPr>
  </w:style>
  <w:style w:type="paragraph" w:styleId="Heading2">
    <w:name w:val="heading 2"/>
    <w:basedOn w:val="Heading1"/>
    <w:link w:val="Heading2Char"/>
    <w:uiPriority w:val="9"/>
    <w:semiHidden/>
    <w:unhideWhenUsed/>
    <w:qFormat/>
    <w:rsid w:val="00FC3CFD"/>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2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27F"/>
    <w:rPr>
      <w:rFonts w:ascii="Lucida Grande" w:hAnsi="Lucida Grande" w:cs="Lucida Grande"/>
      <w:sz w:val="18"/>
      <w:szCs w:val="18"/>
    </w:rPr>
  </w:style>
  <w:style w:type="paragraph" w:styleId="ListParagraph">
    <w:name w:val="List Paragraph"/>
    <w:basedOn w:val="Normal"/>
    <w:uiPriority w:val="34"/>
    <w:qFormat/>
    <w:rsid w:val="00C4127F"/>
    <w:pPr>
      <w:ind w:left="720"/>
      <w:contextualSpacing/>
    </w:pPr>
  </w:style>
  <w:style w:type="paragraph" w:styleId="FootnoteText">
    <w:name w:val="footnote text"/>
    <w:basedOn w:val="Normal"/>
    <w:link w:val="FootnoteTextChar"/>
    <w:uiPriority w:val="99"/>
    <w:unhideWhenUsed/>
    <w:rsid w:val="00C4127F"/>
  </w:style>
  <w:style w:type="character" w:customStyle="1" w:styleId="FootnoteTextChar">
    <w:name w:val="Footnote Text Char"/>
    <w:basedOn w:val="DefaultParagraphFont"/>
    <w:link w:val="FootnoteText"/>
    <w:uiPriority w:val="99"/>
    <w:rsid w:val="00C4127F"/>
  </w:style>
  <w:style w:type="character" w:styleId="FootnoteReference">
    <w:name w:val="footnote reference"/>
    <w:basedOn w:val="DefaultParagraphFont"/>
    <w:uiPriority w:val="99"/>
    <w:unhideWhenUsed/>
    <w:rsid w:val="00C4127F"/>
    <w:rPr>
      <w:vertAlign w:val="superscript"/>
    </w:rPr>
  </w:style>
  <w:style w:type="character" w:customStyle="1" w:styleId="Heading1Char">
    <w:name w:val="Heading 1 Char"/>
    <w:basedOn w:val="DefaultParagraphFont"/>
    <w:link w:val="Heading1"/>
    <w:uiPriority w:val="9"/>
    <w:rsid w:val="00FC3CFD"/>
    <w:rPr>
      <w:rFonts w:ascii="Calibri" w:eastAsiaTheme="minorHAnsi" w:hAnsi="Calibri"/>
      <w:b/>
      <w:sz w:val="22"/>
      <w:szCs w:val="22"/>
    </w:rPr>
  </w:style>
  <w:style w:type="character" w:customStyle="1" w:styleId="Heading2Char">
    <w:name w:val="Heading 2 Char"/>
    <w:basedOn w:val="DefaultParagraphFont"/>
    <w:link w:val="Heading2"/>
    <w:uiPriority w:val="9"/>
    <w:semiHidden/>
    <w:rsid w:val="00FC3CFD"/>
    <w:rPr>
      <w:rFonts w:eastAsiaTheme="majorEastAsia" w:cstheme="majorBidi"/>
      <w:b/>
      <w:bCs/>
      <w:sz w:val="22"/>
      <w:szCs w:val="26"/>
    </w:rPr>
  </w:style>
  <w:style w:type="numbering" w:customStyle="1" w:styleId="GTCVstyle">
    <w:name w:val="GT CV style"/>
    <w:uiPriority w:val="99"/>
    <w:rsid w:val="00FC3CFD"/>
    <w:pPr>
      <w:numPr>
        <w:numId w:val="5"/>
      </w:numPr>
    </w:pPr>
  </w:style>
  <w:style w:type="table" w:styleId="TableGrid">
    <w:name w:val="Table Grid"/>
    <w:basedOn w:val="TableNormal"/>
    <w:uiPriority w:val="39"/>
    <w:rsid w:val="00FC3CF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364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25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99274">
      <w:bodyDiv w:val="1"/>
      <w:marLeft w:val="0"/>
      <w:marRight w:val="0"/>
      <w:marTop w:val="0"/>
      <w:marBottom w:val="0"/>
      <w:divBdr>
        <w:top w:val="none" w:sz="0" w:space="0" w:color="auto"/>
        <w:left w:val="none" w:sz="0" w:space="0" w:color="auto"/>
        <w:bottom w:val="none" w:sz="0" w:space="0" w:color="auto"/>
        <w:right w:val="none" w:sz="0" w:space="0" w:color="auto"/>
      </w:divBdr>
    </w:div>
    <w:div w:id="1021856036">
      <w:bodyDiv w:val="1"/>
      <w:marLeft w:val="0"/>
      <w:marRight w:val="0"/>
      <w:marTop w:val="0"/>
      <w:marBottom w:val="0"/>
      <w:divBdr>
        <w:top w:val="none" w:sz="0" w:space="0" w:color="auto"/>
        <w:left w:val="none" w:sz="0" w:space="0" w:color="auto"/>
        <w:bottom w:val="none" w:sz="0" w:space="0" w:color="auto"/>
        <w:right w:val="none" w:sz="0" w:space="0" w:color="auto"/>
      </w:divBdr>
    </w:div>
    <w:div w:id="1297101043">
      <w:bodyDiv w:val="1"/>
      <w:marLeft w:val="0"/>
      <w:marRight w:val="0"/>
      <w:marTop w:val="0"/>
      <w:marBottom w:val="0"/>
      <w:divBdr>
        <w:top w:val="none" w:sz="0" w:space="0" w:color="auto"/>
        <w:left w:val="none" w:sz="0" w:space="0" w:color="auto"/>
        <w:bottom w:val="none" w:sz="0" w:space="0" w:color="auto"/>
        <w:right w:val="none" w:sz="0" w:space="0" w:color="auto"/>
      </w:divBdr>
    </w:div>
    <w:div w:id="1436025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rchive.ics.uci.edu/ml/datasets/Credit+Approva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2724</Words>
  <Characters>13107</Characters>
  <Application>Microsoft Office Word</Application>
  <DocSecurity>0</DocSecurity>
  <Lines>504</Lines>
  <Paragraphs>405</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Chu</dc:creator>
  <cp:lastModifiedBy>ISyE</cp:lastModifiedBy>
  <cp:revision>6</cp:revision>
  <dcterms:created xsi:type="dcterms:W3CDTF">2018-01-12T19:06:00Z</dcterms:created>
  <dcterms:modified xsi:type="dcterms:W3CDTF">2018-04-30T19:02:00Z</dcterms:modified>
</cp:coreProperties>
</file>