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632"/>
      <w:bookmarkStart w:id="2" w:name="_Toc50999699"/>
      <w:bookmarkStart w:id="3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Default="00F25B5A" w:rsidP="002B23FE">
      <w:pPr>
        <w:pStyle w:val="GM1"/>
        <w:outlineLvl w:val="0"/>
        <w:rPr>
          <w:b w:val="0"/>
          <w:bCs w:val="0"/>
        </w:rPr>
      </w:pPr>
      <w:proofErr w:type="spellStart"/>
      <w:r w:rsidRPr="00F25B5A">
        <w:rPr>
          <w:lang w:eastAsia="zh-CN"/>
        </w:rPr>
        <w:t>A</w:t>
      </w:r>
      <w:r w:rsidR="003D2A55">
        <w:rPr>
          <w:lang w:eastAsia="zh-CN"/>
        </w:rPr>
        <w:t>pp</w:t>
      </w:r>
      <w:r w:rsidR="00CE2E01">
        <w:rPr>
          <w:lang w:eastAsia="zh-CN"/>
        </w:rPr>
        <w:t>UI</w:t>
      </w:r>
      <w:proofErr w:type="spellEnd"/>
      <w:r w:rsidR="00CE2E01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</w:t>
      </w:r>
      <w:r w:rsidR="00DE19BD">
        <w:rPr>
          <w:rFonts w:eastAsiaTheme="minorEastAsia"/>
          <w:color w:val="FF0000"/>
          <w:lang w:eastAsia="zh-CN"/>
        </w:rPr>
        <w:t>2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DE19BD">
        <w:rPr>
          <w:rFonts w:eastAsiaTheme="minorEastAsia"/>
          <w:color w:val="FF0000"/>
          <w:lang w:eastAsia="zh-CN"/>
        </w:rPr>
        <w:t>20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7F4D62">
        <w:rPr>
          <w:rFonts w:eastAsiaTheme="minorEastAsia"/>
          <w:color w:val="FF0000"/>
          <w:lang w:eastAsia="zh-CN"/>
        </w:rPr>
        <w:t>65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406ED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406ED4">
              <w:rPr>
                <w:rFonts w:eastAsia="宋体"/>
                <w:sz w:val="20"/>
                <w:szCs w:val="20"/>
                <w:lang w:val="en-US" w:eastAsia="zh-CN"/>
              </w:rPr>
              <w:t>65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406ED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</w:t>
            </w:r>
            <w:r w:rsidR="00406ED4">
              <w:rPr>
                <w:rFonts w:eastAsia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406ED4">
              <w:rPr>
                <w:rFonts w:eastAsia="宋体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426" w:type="dxa"/>
          </w:tcPr>
          <w:p w:rsidR="00516A38" w:rsidRDefault="00406ED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US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6B5992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6B599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0.651</w:t>
            </w:r>
          </w:p>
        </w:tc>
        <w:tc>
          <w:tcPr>
            <w:tcW w:w="1275" w:type="dxa"/>
            <w:vAlign w:val="center"/>
          </w:tcPr>
          <w:p w:rsidR="00516A38" w:rsidRDefault="006B599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6B599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更新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目录，添加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3.3 3.5</w:t>
            </w:r>
            <w:proofErr w:type="gram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两</w:t>
            </w:r>
            <w:proofErr w:type="gramEnd"/>
            <w:r>
              <w:rPr>
                <w:rFonts w:eastAsia="宋体"/>
                <w:sz w:val="20"/>
                <w:szCs w:val="20"/>
                <w:lang w:val="en-GB" w:eastAsia="zh-CN"/>
              </w:rPr>
              <w:t>节的具体内容</w:t>
            </w:r>
          </w:p>
        </w:tc>
        <w:tc>
          <w:tcPr>
            <w:tcW w:w="1276" w:type="dxa"/>
            <w:vAlign w:val="center"/>
          </w:tcPr>
          <w:p w:rsidR="00516A38" w:rsidRPr="006B5992" w:rsidRDefault="006B599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2016-1-16</w:t>
            </w:r>
          </w:p>
        </w:tc>
        <w:tc>
          <w:tcPr>
            <w:tcW w:w="1426" w:type="dxa"/>
          </w:tcPr>
          <w:p w:rsidR="00516A38" w:rsidRDefault="006B599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US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9D6682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93" w:type="dxa"/>
            <w:vAlign w:val="center"/>
          </w:tcPr>
          <w:p w:rsidR="00516A38" w:rsidRDefault="001C245A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</w:t>
            </w:r>
            <w:r w:rsidR="009D6682">
              <w:rPr>
                <w:rFonts w:eastAsia="宋体" w:hint="eastAsia"/>
                <w:sz w:val="20"/>
                <w:szCs w:val="20"/>
                <w:lang w:val="en-GB" w:eastAsia="zh-CN"/>
              </w:rPr>
              <w:t>652</w:t>
            </w:r>
          </w:p>
        </w:tc>
        <w:tc>
          <w:tcPr>
            <w:tcW w:w="1275" w:type="dxa"/>
            <w:vAlign w:val="center"/>
          </w:tcPr>
          <w:p w:rsidR="00516A38" w:rsidRDefault="009D668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9D668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更新目录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，添加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7 3.8 3.9</w:t>
            </w:r>
            <w:proofErr w:type="gram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两</w:t>
            </w:r>
            <w:proofErr w:type="gramEnd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的具体内容，添加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3.10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，</w:t>
            </w:r>
          </w:p>
        </w:tc>
        <w:tc>
          <w:tcPr>
            <w:tcW w:w="1276" w:type="dxa"/>
            <w:vAlign w:val="center"/>
          </w:tcPr>
          <w:p w:rsidR="00516A38" w:rsidRPr="009D6682" w:rsidRDefault="009D668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2017-02-13</w:t>
            </w:r>
          </w:p>
        </w:tc>
        <w:tc>
          <w:tcPr>
            <w:tcW w:w="1426" w:type="dxa"/>
          </w:tcPr>
          <w:p w:rsidR="00516A38" w:rsidRDefault="009D668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752AF1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993" w:type="dxa"/>
            <w:vAlign w:val="center"/>
          </w:tcPr>
          <w:p w:rsidR="00516A38" w:rsidRDefault="00752AF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0.653</w:t>
            </w:r>
          </w:p>
        </w:tc>
        <w:tc>
          <w:tcPr>
            <w:tcW w:w="1275" w:type="dxa"/>
            <w:vAlign w:val="center"/>
          </w:tcPr>
          <w:p w:rsidR="00516A38" w:rsidRDefault="00310F00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3.11</w:t>
            </w:r>
          </w:p>
        </w:tc>
        <w:tc>
          <w:tcPr>
            <w:tcW w:w="3544" w:type="dxa"/>
            <w:vAlign w:val="center"/>
          </w:tcPr>
          <w:p w:rsidR="00516A38" w:rsidRDefault="00310F00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为新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API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说明</w:t>
            </w:r>
          </w:p>
        </w:tc>
        <w:tc>
          <w:tcPr>
            <w:tcW w:w="1276" w:type="dxa"/>
            <w:vAlign w:val="center"/>
          </w:tcPr>
          <w:p w:rsidR="00516A38" w:rsidRDefault="00752AF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2017-08-23</w:t>
            </w:r>
          </w:p>
        </w:tc>
        <w:tc>
          <w:tcPr>
            <w:tcW w:w="1426" w:type="dxa"/>
          </w:tcPr>
          <w:p w:rsidR="00516A38" w:rsidRDefault="00752AF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F1B22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993" w:type="dxa"/>
            <w:vAlign w:val="center"/>
          </w:tcPr>
          <w:p w:rsidR="00516A38" w:rsidRDefault="000F1B2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0.87</w:t>
            </w:r>
          </w:p>
        </w:tc>
        <w:tc>
          <w:tcPr>
            <w:tcW w:w="1275" w:type="dxa"/>
            <w:vAlign w:val="center"/>
          </w:tcPr>
          <w:p w:rsidR="00516A38" w:rsidRDefault="000F1B22" w:rsidP="000F1B2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3.3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3.5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、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3.10</w:t>
            </w:r>
          </w:p>
        </w:tc>
        <w:tc>
          <w:tcPr>
            <w:tcW w:w="3544" w:type="dxa"/>
            <w:vAlign w:val="center"/>
          </w:tcPr>
          <w:p w:rsidR="00516A38" w:rsidRDefault="000F1B22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增加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surface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大小调整函数的使用限制说明。</w:t>
            </w:r>
          </w:p>
        </w:tc>
        <w:tc>
          <w:tcPr>
            <w:tcW w:w="1276" w:type="dxa"/>
            <w:vAlign w:val="center"/>
          </w:tcPr>
          <w:p w:rsidR="00516A38" w:rsidRPr="000F1B22" w:rsidRDefault="000F1B2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2017-12-11</w:t>
            </w:r>
          </w:p>
        </w:tc>
        <w:tc>
          <w:tcPr>
            <w:tcW w:w="1426" w:type="dxa"/>
          </w:tcPr>
          <w:p w:rsidR="00516A38" w:rsidRDefault="000F1B2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7647D2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516A38" w:rsidRDefault="007647D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0.92</w:t>
            </w:r>
          </w:p>
        </w:tc>
        <w:tc>
          <w:tcPr>
            <w:tcW w:w="1275" w:type="dxa"/>
            <w:vAlign w:val="center"/>
          </w:tcPr>
          <w:p w:rsidR="00516A38" w:rsidRDefault="00AF06D4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3.10 3.11</w:t>
            </w:r>
          </w:p>
        </w:tc>
        <w:tc>
          <w:tcPr>
            <w:tcW w:w="3544" w:type="dxa"/>
            <w:vAlign w:val="center"/>
          </w:tcPr>
          <w:p w:rsidR="00516A38" w:rsidRDefault="00AF06D4" w:rsidP="00AF06D4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插入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新的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3.10 3.11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，原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3.10 3.11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节及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之后章节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顺次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后延</w:t>
            </w:r>
          </w:p>
        </w:tc>
        <w:tc>
          <w:tcPr>
            <w:tcW w:w="1276" w:type="dxa"/>
            <w:vAlign w:val="center"/>
          </w:tcPr>
          <w:p w:rsidR="00516A38" w:rsidRPr="00AF06D4" w:rsidRDefault="00AF06D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2018-03-13</w:t>
            </w:r>
          </w:p>
        </w:tc>
        <w:tc>
          <w:tcPr>
            <w:tcW w:w="1426" w:type="dxa"/>
          </w:tcPr>
          <w:p w:rsidR="00516A38" w:rsidRDefault="00AF06D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DB76C7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509240322" w:history="1">
        <w:r w:rsidR="00DB76C7" w:rsidRPr="00387579">
          <w:rPr>
            <w:rStyle w:val="a6"/>
            <w:noProof/>
          </w:rPr>
          <w:t>1</w:t>
        </w:r>
        <w:r w:rsidR="00DB76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DB76C7" w:rsidRPr="00387579">
          <w:rPr>
            <w:rStyle w:val="a6"/>
            <w:rFonts w:hint="eastAsia"/>
            <w:noProof/>
          </w:rPr>
          <w:t>概述</w:t>
        </w:r>
        <w:r w:rsidR="00DB76C7">
          <w:rPr>
            <w:noProof/>
            <w:webHidden/>
          </w:rPr>
          <w:tab/>
        </w:r>
        <w:r w:rsidR="00DB76C7">
          <w:rPr>
            <w:noProof/>
            <w:webHidden/>
          </w:rPr>
          <w:fldChar w:fldCharType="begin"/>
        </w:r>
        <w:r w:rsidR="00DB76C7">
          <w:rPr>
            <w:noProof/>
            <w:webHidden/>
          </w:rPr>
          <w:instrText xml:space="preserve"> PAGEREF _Toc509240322 \h </w:instrText>
        </w:r>
        <w:r w:rsidR="00DB76C7">
          <w:rPr>
            <w:noProof/>
            <w:webHidden/>
          </w:rPr>
        </w:r>
        <w:r w:rsidR="00DB76C7">
          <w:rPr>
            <w:noProof/>
            <w:webHidden/>
          </w:rPr>
          <w:fldChar w:fldCharType="separate"/>
        </w:r>
        <w:r w:rsidR="00DB76C7">
          <w:rPr>
            <w:noProof/>
            <w:webHidden/>
          </w:rPr>
          <w:t>4</w:t>
        </w:r>
        <w:r w:rsidR="00DB76C7">
          <w:rPr>
            <w:noProof/>
            <w:webHidden/>
          </w:rPr>
          <w:fldChar w:fldCharType="end"/>
        </w:r>
      </w:hyperlink>
    </w:p>
    <w:p w:rsidR="00DB76C7" w:rsidRDefault="00DB76C7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9240323" w:history="1">
        <w:r w:rsidRPr="00387579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  <w:lang w:eastAsia="zh-CN"/>
          </w:rPr>
          <w:t>文件组成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9240324" w:history="1">
        <w:r w:rsidRPr="00387579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25" w:history="1">
        <w:r w:rsidRPr="00387579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noProof/>
          </w:rPr>
          <w:t>AppUI-API</w:t>
        </w:r>
        <w:r w:rsidRPr="00387579">
          <w:rPr>
            <w:rStyle w:val="a6"/>
            <w:rFonts w:hint="eastAsia"/>
            <w:noProof/>
          </w:rPr>
          <w:t>的使用约束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26" w:history="1">
        <w:r w:rsidRPr="00387579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noProof/>
          </w:rPr>
          <w:t>Surface</w:t>
        </w:r>
        <w:r w:rsidRPr="00387579">
          <w:rPr>
            <w:rStyle w:val="a6"/>
            <w:rFonts w:hint="eastAsia"/>
            <w:noProof/>
          </w:rPr>
          <w:t>是如何显示到屏幕上的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27" w:history="1">
        <w:r w:rsidRPr="00387579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设置</w:t>
        </w:r>
        <w:r w:rsidRPr="00387579">
          <w:rPr>
            <w:rStyle w:val="a6"/>
            <w:noProof/>
          </w:rPr>
          <w:t>Surface</w:t>
        </w:r>
        <w:r w:rsidRPr="00387579">
          <w:rPr>
            <w:rStyle w:val="a6"/>
            <w:rFonts w:hint="eastAsia"/>
            <w:noProof/>
          </w:rPr>
          <w:t>的</w:t>
        </w:r>
        <w:r w:rsidRPr="00387579">
          <w:rPr>
            <w:rStyle w:val="a6"/>
            <w:noProof/>
          </w:rPr>
          <w:t>Source 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28" w:history="1">
        <w:r w:rsidRPr="00387579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获取</w:t>
        </w:r>
        <w:r w:rsidRPr="00387579">
          <w:rPr>
            <w:rStyle w:val="a6"/>
            <w:noProof/>
          </w:rPr>
          <w:t>Surface</w:t>
        </w:r>
        <w:r w:rsidRPr="00387579">
          <w:rPr>
            <w:rStyle w:val="a6"/>
            <w:rFonts w:hint="eastAsia"/>
            <w:noProof/>
          </w:rPr>
          <w:t>的</w:t>
        </w:r>
        <w:r w:rsidRPr="00387579">
          <w:rPr>
            <w:rStyle w:val="a6"/>
            <w:noProof/>
          </w:rPr>
          <w:t>Source 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29" w:history="1">
        <w:r w:rsidRPr="00387579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设置</w:t>
        </w:r>
        <w:r w:rsidRPr="00387579">
          <w:rPr>
            <w:rStyle w:val="a6"/>
            <w:noProof/>
          </w:rPr>
          <w:t>Surface</w:t>
        </w:r>
        <w:r w:rsidRPr="00387579">
          <w:rPr>
            <w:rStyle w:val="a6"/>
            <w:rFonts w:hint="eastAsia"/>
            <w:noProof/>
          </w:rPr>
          <w:t>的</w:t>
        </w:r>
        <w:r w:rsidRPr="00387579">
          <w:rPr>
            <w:rStyle w:val="a6"/>
            <w:noProof/>
          </w:rPr>
          <w:t>Destination 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0" w:history="1">
        <w:r w:rsidRPr="00387579">
          <w:rPr>
            <w:rStyle w:val="a6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获取</w:t>
        </w:r>
        <w:r w:rsidRPr="00387579">
          <w:rPr>
            <w:rStyle w:val="a6"/>
            <w:noProof/>
          </w:rPr>
          <w:t>Surface</w:t>
        </w:r>
        <w:r w:rsidRPr="00387579">
          <w:rPr>
            <w:rStyle w:val="a6"/>
            <w:rFonts w:hint="eastAsia"/>
            <w:noProof/>
          </w:rPr>
          <w:t>的</w:t>
        </w:r>
        <w:r w:rsidRPr="00387579">
          <w:rPr>
            <w:rStyle w:val="a6"/>
            <w:noProof/>
          </w:rPr>
          <w:t>Destination 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1" w:history="1">
        <w:r w:rsidRPr="00387579">
          <w:rPr>
            <w:rStyle w:val="a6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隐藏当前程序的</w:t>
        </w:r>
        <w:r w:rsidRPr="00387579">
          <w:rPr>
            <w:rStyle w:val="a6"/>
            <w:noProof/>
          </w:rPr>
          <w:t>Titlebar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2" w:history="1">
        <w:r w:rsidRPr="00387579">
          <w:rPr>
            <w:rStyle w:val="a6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显示当前程序的</w:t>
        </w:r>
        <w:r w:rsidRPr="00387579">
          <w:rPr>
            <w:rStyle w:val="a6"/>
            <w:noProof/>
          </w:rPr>
          <w:t>Titlebar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3" w:history="1">
        <w:r w:rsidRPr="00387579">
          <w:rPr>
            <w:rStyle w:val="a6"/>
            <w:noProof/>
          </w:rPr>
          <w:t>3.9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获取当前程序的</w:t>
        </w:r>
        <w:r w:rsidRPr="00387579">
          <w:rPr>
            <w:rStyle w:val="a6"/>
            <w:noProof/>
          </w:rPr>
          <w:t>Titlebar</w:t>
        </w:r>
        <w:r w:rsidRPr="00387579">
          <w:rPr>
            <w:rStyle w:val="a6"/>
            <w:rFonts w:hint="eastAsia"/>
            <w:noProof/>
          </w:rPr>
          <w:t>的显示状态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4" w:history="1">
        <w:r w:rsidRPr="00387579">
          <w:rPr>
            <w:rStyle w:val="a6"/>
            <w:noProof/>
          </w:rPr>
          <w:t>3.10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请求拉下</w:t>
        </w:r>
        <w:r w:rsidRPr="00387579">
          <w:rPr>
            <w:rStyle w:val="a6"/>
            <w:noProof/>
          </w:rPr>
          <w:t>/</w:t>
        </w:r>
        <w:r w:rsidRPr="00387579">
          <w:rPr>
            <w:rStyle w:val="a6"/>
            <w:rFonts w:hint="eastAsia"/>
            <w:noProof/>
          </w:rPr>
          <w:t>收</w:t>
        </w:r>
        <w:r w:rsidRPr="00387579">
          <w:rPr>
            <w:rStyle w:val="a6"/>
            <w:rFonts w:hint="eastAsia"/>
            <w:noProof/>
          </w:rPr>
          <w:t>起</w:t>
        </w:r>
        <w:r w:rsidRPr="00387579">
          <w:rPr>
            <w:rStyle w:val="a6"/>
            <w:noProof/>
          </w:rPr>
          <w:t>Titlebar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5" w:history="1">
        <w:r w:rsidRPr="00387579">
          <w:rPr>
            <w:rStyle w:val="a6"/>
            <w:noProof/>
          </w:rPr>
          <w:t>3.11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查询当前屏幕</w:t>
        </w:r>
        <w:r w:rsidRPr="00387579">
          <w:rPr>
            <w:rStyle w:val="a6"/>
            <w:noProof/>
          </w:rPr>
          <w:t>Titlebar</w:t>
        </w:r>
        <w:r w:rsidRPr="00387579">
          <w:rPr>
            <w:rStyle w:val="a6"/>
            <w:rFonts w:hint="eastAsia"/>
            <w:noProof/>
          </w:rPr>
          <w:t>是拉下还是收起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6" w:history="1">
        <w:r w:rsidRPr="00387579">
          <w:rPr>
            <w:rStyle w:val="a6"/>
            <w:noProof/>
          </w:rPr>
          <w:t>3.12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同时设置</w:t>
        </w:r>
        <w:r w:rsidRPr="00387579">
          <w:rPr>
            <w:rStyle w:val="a6"/>
            <w:noProof/>
          </w:rPr>
          <w:t>Surface</w:t>
        </w:r>
        <w:r w:rsidRPr="00387579">
          <w:rPr>
            <w:rStyle w:val="a6"/>
            <w:rFonts w:hint="eastAsia"/>
            <w:noProof/>
          </w:rPr>
          <w:t>的</w:t>
        </w:r>
        <w:r w:rsidRPr="00387579">
          <w:rPr>
            <w:rStyle w:val="a6"/>
            <w:noProof/>
          </w:rPr>
          <w:t>Source Rectangle</w:t>
        </w:r>
        <w:r w:rsidRPr="00387579">
          <w:rPr>
            <w:rStyle w:val="a6"/>
            <w:rFonts w:hint="eastAsia"/>
            <w:noProof/>
          </w:rPr>
          <w:t>和</w:t>
        </w:r>
        <w:r w:rsidRPr="00387579">
          <w:rPr>
            <w:rStyle w:val="a6"/>
            <w:noProof/>
          </w:rPr>
          <w:t>Destination 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9240337" w:history="1">
        <w:r w:rsidRPr="00387579">
          <w:rPr>
            <w:rStyle w:val="a6"/>
            <w:noProof/>
          </w:rPr>
          <w:t>3.13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rFonts w:hint="eastAsia"/>
            <w:noProof/>
          </w:rPr>
          <w:t>设置</w:t>
        </w:r>
        <w:r w:rsidRPr="00387579">
          <w:rPr>
            <w:rStyle w:val="a6"/>
            <w:noProof/>
          </w:rPr>
          <w:t>Under</w:t>
        </w:r>
        <w:r w:rsidRPr="00387579">
          <w:rPr>
            <w:rStyle w:val="a6"/>
            <w:rFonts w:hint="eastAsia"/>
            <w:noProof/>
          </w:rPr>
          <w:t>层</w:t>
        </w:r>
        <w:r w:rsidRPr="00387579">
          <w:rPr>
            <w:rStyle w:val="a6"/>
            <w:noProof/>
          </w:rPr>
          <w:t>surface</w:t>
        </w:r>
        <w:r w:rsidRPr="00387579">
          <w:rPr>
            <w:rStyle w:val="a6"/>
            <w:rFonts w:hint="eastAsia"/>
            <w:noProof/>
          </w:rPr>
          <w:t>的对齐方式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6C7" w:rsidRDefault="00DB76C7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9240338" w:history="1">
        <w:r w:rsidRPr="00387579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387579">
          <w:rPr>
            <w:rStyle w:val="a6"/>
            <w:noProof/>
          </w:rPr>
          <w:t>Refrences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_Toc509240338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1" w:name="_Toc509240322"/>
      <w:proofErr w:type="spellStart"/>
      <w:r>
        <w:rPr>
          <w:rFonts w:hint="eastAsia"/>
        </w:rPr>
        <w:lastRenderedPageBreak/>
        <w:t>概述</w:t>
      </w:r>
      <w:bookmarkEnd w:id="17"/>
      <w:bookmarkEnd w:id="18"/>
      <w:bookmarkEnd w:id="21"/>
      <w:proofErr w:type="spellEnd"/>
    </w:p>
    <w:p w:rsidR="000D276B" w:rsidRPr="006A0FD6" w:rsidRDefault="006A0FD6" w:rsidP="006A0FD6">
      <w:pPr>
        <w:ind w:left="420"/>
      </w:pPr>
      <w:r w:rsidRPr="00F25B5A">
        <w:rPr>
          <w:lang w:eastAsia="zh-CN"/>
        </w:rPr>
        <w:t>A</w:t>
      </w:r>
      <w:r>
        <w:rPr>
          <w:lang w:eastAsia="zh-CN"/>
        </w:rPr>
        <w:t>ppUI-API</w:t>
      </w:r>
      <w:r>
        <w:rPr>
          <w:rFonts w:hint="eastAsia"/>
          <w:lang w:val="en-US" w:eastAsia="zh-CN"/>
        </w:rPr>
        <w:t>是</w:t>
      </w:r>
      <w:r>
        <w:rPr>
          <w:lang w:val="en-US" w:eastAsia="zh-CN"/>
        </w:rPr>
        <w:t>一</w:t>
      </w:r>
      <w:r>
        <w:rPr>
          <w:rFonts w:hint="eastAsia"/>
          <w:lang w:val="en-US" w:eastAsia="zh-CN"/>
        </w:rPr>
        <w:t>组</w:t>
      </w:r>
      <w:r>
        <w:rPr>
          <w:lang w:val="en-US" w:eastAsia="zh-CN"/>
        </w:rPr>
        <w:t>用于调整</w:t>
      </w:r>
      <w:r>
        <w:rPr>
          <w:lang w:val="en-US" w:eastAsia="zh-CN"/>
        </w:rPr>
        <w:t>App</w:t>
      </w:r>
      <w:r>
        <w:rPr>
          <w:lang w:val="en-US" w:eastAsia="zh-CN"/>
        </w:rPr>
        <w:t>外观的</w:t>
      </w:r>
      <w:r>
        <w:rPr>
          <w:rFonts w:hint="eastAsia"/>
          <w:lang w:val="en-US" w:eastAsia="zh-CN"/>
        </w:rPr>
        <w:t>API</w:t>
      </w:r>
      <w:r w:rsidR="001310E1" w:rsidRPr="00F675E4">
        <w:rPr>
          <w:rFonts w:hint="eastAsia"/>
        </w:rPr>
        <w:t>。</w:t>
      </w:r>
    </w:p>
    <w:p w:rsidR="002931C2" w:rsidRDefault="002931C2" w:rsidP="002931C2">
      <w:pPr>
        <w:pStyle w:val="10"/>
        <w:rPr>
          <w:lang w:eastAsia="zh-CN"/>
        </w:rPr>
      </w:pPr>
      <w:bookmarkStart w:id="22" w:name="_Toc446509566"/>
      <w:bookmarkStart w:id="23" w:name="_Toc509240323"/>
      <w:r>
        <w:rPr>
          <w:rFonts w:hint="eastAsia"/>
          <w:lang w:eastAsia="zh-CN"/>
        </w:rPr>
        <w:t>文件</w:t>
      </w:r>
      <w:r>
        <w:rPr>
          <w:lang w:eastAsia="zh-CN"/>
        </w:rPr>
        <w:t>组成</w:t>
      </w:r>
      <w:bookmarkEnd w:id="23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/</w:t>
      </w:r>
      <w:proofErr w:type="spellStart"/>
      <w:r w:rsidR="006A0FD6">
        <w:rPr>
          <w:lang w:val="en-GB" w:eastAsia="zh-CN"/>
        </w:rPr>
        <w:t>AppSDK</w:t>
      </w:r>
      <w:r>
        <w:rPr>
          <w:lang w:val="en-GB" w:eastAsia="zh-CN"/>
        </w:rPr>
        <w:t>.h</w:t>
      </w:r>
      <w:proofErr w:type="spellEnd"/>
    </w:p>
    <w:p w:rsidR="003A13BD" w:rsidRDefault="003A13BD" w:rsidP="003A13BD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</w:pPr>
      <w:bookmarkStart w:id="24" w:name="_Toc509240324"/>
      <w:proofErr w:type="spellStart"/>
      <w:r w:rsidRPr="00F65DF4">
        <w:rPr>
          <w:rFonts w:hint="eastAsia"/>
        </w:rPr>
        <w:t>接口说明</w:t>
      </w:r>
      <w:bookmarkEnd w:id="22"/>
      <w:bookmarkEnd w:id="24"/>
      <w:proofErr w:type="spellEnd"/>
    </w:p>
    <w:p w:rsidR="00601CDA" w:rsidRDefault="00601CDA" w:rsidP="00A061D6">
      <w:pPr>
        <w:pStyle w:val="20"/>
      </w:pPr>
      <w:bookmarkStart w:id="25" w:name="_Toc509240325"/>
      <w:proofErr w:type="spellStart"/>
      <w:r>
        <w:rPr>
          <w:rFonts w:hint="eastAsia"/>
        </w:rPr>
        <w:t>AppUI</w:t>
      </w:r>
      <w:proofErr w:type="spellEnd"/>
      <w:r>
        <w:t>-API</w:t>
      </w:r>
      <w:r>
        <w:rPr>
          <w:rFonts w:hint="eastAsia"/>
        </w:rPr>
        <w:t>的</w:t>
      </w:r>
      <w:r>
        <w:t>使用约束</w:t>
      </w:r>
      <w:bookmarkEnd w:id="25"/>
    </w:p>
    <w:p w:rsidR="00601CDA" w:rsidRDefault="00601CDA" w:rsidP="00601CDA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601CDA" w:rsidRDefault="00601CDA" w:rsidP="00601CDA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 w:rsidR="00601CDA" w:rsidRDefault="00601CDA" w:rsidP="00601CDA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应用程序通过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>启动；</w:t>
      </w:r>
    </w:p>
    <w:p w:rsidR="00601CDA" w:rsidRDefault="00601CDA" w:rsidP="00601CDA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应用</w:t>
      </w:r>
      <w:r>
        <w:rPr>
          <w:lang w:val="en-GB" w:eastAsia="zh-CN"/>
        </w:rPr>
        <w:t>程序使用传递的</w:t>
      </w:r>
      <w:proofErr w:type="spellStart"/>
      <w:r>
        <w:rPr>
          <w:lang w:val="en-GB" w:eastAsia="zh-CN"/>
        </w:rPr>
        <w:t>surfaceID</w:t>
      </w:r>
      <w:proofErr w:type="spellEnd"/>
      <w:r>
        <w:rPr>
          <w:rFonts w:hint="eastAsia"/>
          <w:lang w:val="en-GB" w:eastAsia="zh-CN"/>
        </w:rPr>
        <w:t>成功</w:t>
      </w:r>
      <w:r>
        <w:rPr>
          <w:lang w:val="en-GB" w:eastAsia="zh-CN"/>
        </w:rPr>
        <w:t>创建</w:t>
      </w:r>
      <w:r>
        <w:rPr>
          <w:lang w:val="en-GB" w:eastAsia="zh-CN"/>
        </w:rPr>
        <w:t>surface</w:t>
      </w:r>
      <w:r>
        <w:rPr>
          <w:lang w:val="en-GB" w:eastAsia="zh-CN"/>
        </w:rPr>
        <w:t>；</w:t>
      </w:r>
    </w:p>
    <w:p w:rsidR="00601CDA" w:rsidRDefault="00601CDA" w:rsidP="00601CDA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proofErr w:type="spellStart"/>
      <w:r>
        <w:rPr>
          <w:rFonts w:hint="eastAsia"/>
          <w:lang w:val="en-GB"/>
        </w:rPr>
        <w:t>AppUI</w:t>
      </w:r>
      <w:proofErr w:type="spellEnd"/>
      <w:r>
        <w:rPr>
          <w:lang w:val="en-GB"/>
        </w:rPr>
        <w:t>-API</w:t>
      </w:r>
      <w:r>
        <w:rPr>
          <w:lang w:val="en-GB" w:eastAsia="zh-CN"/>
        </w:rPr>
        <w:t>前需要首先初始化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；</w:t>
      </w:r>
    </w:p>
    <w:p w:rsidR="001310E1" w:rsidRDefault="00AF2D79" w:rsidP="00A061D6">
      <w:pPr>
        <w:pStyle w:val="20"/>
      </w:pPr>
      <w:bookmarkStart w:id="26" w:name="_Toc509240326"/>
      <w:r>
        <w:t>S</w:t>
      </w:r>
      <w:r>
        <w:rPr>
          <w:rFonts w:hint="eastAsia"/>
        </w:rPr>
        <w:t>urface</w:t>
      </w:r>
      <w:r>
        <w:rPr>
          <w:rFonts w:hint="eastAsia"/>
        </w:rPr>
        <w:t>是</w:t>
      </w:r>
      <w:r>
        <w:t>如何显示到屏幕上的</w:t>
      </w:r>
      <w:bookmarkEnd w:id="26"/>
    </w:p>
    <w:p w:rsidR="00E615BC" w:rsidRDefault="00E615BC" w:rsidP="00F14B34">
      <w:pPr>
        <w:rPr>
          <w:lang w:val="en-GB" w:eastAsia="zh-CN"/>
        </w:rPr>
      </w:pPr>
      <w:r>
        <w:rPr>
          <w:rFonts w:hint="eastAsia"/>
          <w:lang w:val="en-GB" w:eastAsia="zh-CN"/>
        </w:rPr>
        <w:t>一个</w:t>
      </w:r>
      <w:r>
        <w:rPr>
          <w:lang w:val="en-GB" w:eastAsia="zh-CN"/>
        </w:rPr>
        <w:t>surface</w:t>
      </w:r>
      <w:r>
        <w:rPr>
          <w:lang w:val="en-GB" w:eastAsia="zh-CN"/>
        </w:rPr>
        <w:t>是</w:t>
      </w:r>
      <w:proofErr w:type="spellStart"/>
      <w:r>
        <w:rPr>
          <w:lang w:val="en-GB" w:eastAsia="zh-CN"/>
        </w:rPr>
        <w:t>ilm</w:t>
      </w:r>
      <w:proofErr w:type="spellEnd"/>
      <w:r>
        <w:rPr>
          <w:lang w:val="en-GB" w:eastAsia="zh-CN"/>
        </w:rPr>
        <w:t>管理显示输出的最小单位，</w:t>
      </w:r>
      <w:r>
        <w:rPr>
          <w:rFonts w:hint="eastAsia"/>
          <w:lang w:val="en-GB" w:eastAsia="zh-CN"/>
        </w:rPr>
        <w:t>可以认为是</w:t>
      </w:r>
      <w:r>
        <w:rPr>
          <w:lang w:val="en-GB" w:eastAsia="zh-CN"/>
        </w:rPr>
        <w:t>一块</w:t>
      </w:r>
      <w:r>
        <w:rPr>
          <w:lang w:val="en-GB" w:eastAsia="zh-CN"/>
        </w:rPr>
        <w:t>“</w:t>
      </w:r>
      <w:r>
        <w:rPr>
          <w:rFonts w:hint="eastAsia"/>
          <w:lang w:val="en-GB" w:eastAsia="zh-CN"/>
        </w:rPr>
        <w:t>画布</w:t>
      </w:r>
      <w:r>
        <w:rPr>
          <w:lang w:val="en-GB" w:eastAsia="zh-CN"/>
        </w:rPr>
        <w:t>”</w:t>
      </w:r>
    </w:p>
    <w:p w:rsidR="00F14B34" w:rsidRDefault="00E615BC" w:rsidP="00F14B34">
      <w:pPr>
        <w:rPr>
          <w:lang w:val="en-GB" w:eastAsia="zh-CN"/>
        </w:rPr>
      </w:pPr>
      <w:r>
        <w:rPr>
          <w:rFonts w:hint="eastAsia"/>
          <w:lang w:val="en-GB" w:eastAsia="zh-CN"/>
        </w:rPr>
        <w:t>这块“画布”</w:t>
      </w:r>
      <w:r w:rsidR="0042681D">
        <w:rPr>
          <w:lang w:val="en-GB" w:eastAsia="zh-CN"/>
        </w:rPr>
        <w:t>显示到屏幕</w:t>
      </w:r>
      <w:r w:rsidR="0042681D">
        <w:rPr>
          <w:rFonts w:hint="eastAsia"/>
          <w:lang w:val="en-GB" w:eastAsia="zh-CN"/>
        </w:rPr>
        <w:t>上</w:t>
      </w:r>
      <w:r w:rsidR="0042681D">
        <w:rPr>
          <w:lang w:val="en-GB" w:eastAsia="zh-CN"/>
        </w:rPr>
        <w:t>需要经过两次变换：</w:t>
      </w:r>
    </w:p>
    <w:p w:rsidR="0042681D" w:rsidRDefault="0042681D" w:rsidP="0042681D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对</w:t>
      </w:r>
      <w:r>
        <w:rPr>
          <w:lang w:val="en-GB" w:eastAsia="zh-CN"/>
        </w:rPr>
        <w:t>surface</w:t>
      </w:r>
      <w:r w:rsidR="00E615BC">
        <w:rPr>
          <w:rFonts w:hint="eastAsia"/>
          <w:lang w:val="en-GB" w:eastAsia="zh-CN"/>
        </w:rPr>
        <w:t>需要显示到</w:t>
      </w:r>
      <w:r w:rsidR="00E615BC">
        <w:rPr>
          <w:lang w:val="en-GB" w:eastAsia="zh-CN"/>
        </w:rPr>
        <w:t>屏幕上的</w:t>
      </w:r>
      <w:r>
        <w:rPr>
          <w:lang w:val="en-GB" w:eastAsia="zh-CN"/>
        </w:rPr>
        <w:t>区域进行标记，标记出来的区域称之为</w:t>
      </w:r>
      <w:r>
        <w:rPr>
          <w:lang w:val="en-GB" w:eastAsia="zh-CN"/>
        </w:rPr>
        <w:t>“</w:t>
      </w:r>
      <w:r w:rsidRPr="00953AD1">
        <w:rPr>
          <w:lang w:val="en-GB"/>
        </w:rPr>
        <w:t>Source Rectangle</w:t>
      </w:r>
      <w:r>
        <w:rPr>
          <w:lang w:val="en-GB" w:eastAsia="zh-CN"/>
        </w:rPr>
        <w:t>”</w:t>
      </w:r>
    </w:p>
    <w:p w:rsidR="00E615BC" w:rsidRDefault="00E615BC" w:rsidP="0042681D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对</w:t>
      </w:r>
      <w:r>
        <w:rPr>
          <w:lang w:val="en-GB" w:eastAsia="zh-CN"/>
        </w:rPr>
        <w:t>surface</w:t>
      </w:r>
      <w:r>
        <w:rPr>
          <w:lang w:val="en-GB" w:eastAsia="zh-CN"/>
        </w:rPr>
        <w:t>将要显示到的</w:t>
      </w:r>
      <w:r>
        <w:rPr>
          <w:rFonts w:hint="eastAsia"/>
          <w:lang w:val="en-GB" w:eastAsia="zh-CN"/>
        </w:rPr>
        <w:t>layer</w:t>
      </w:r>
      <w:r>
        <w:rPr>
          <w:rFonts w:hint="eastAsia"/>
          <w:lang w:val="en-GB" w:eastAsia="zh-CN"/>
        </w:rPr>
        <w:t>上</w:t>
      </w:r>
      <w:r>
        <w:rPr>
          <w:lang w:val="en-GB" w:eastAsia="zh-CN"/>
        </w:rPr>
        <w:t>的区域进行</w:t>
      </w:r>
      <w:r>
        <w:rPr>
          <w:rFonts w:hint="eastAsia"/>
          <w:lang w:val="en-GB" w:eastAsia="zh-CN"/>
        </w:rPr>
        <w:t>标记</w:t>
      </w:r>
      <w:r>
        <w:rPr>
          <w:lang w:val="en-GB" w:eastAsia="zh-CN"/>
        </w:rPr>
        <w:t>，</w:t>
      </w:r>
      <w:r>
        <w:rPr>
          <w:rFonts w:hint="eastAsia"/>
          <w:lang w:val="en-GB" w:eastAsia="zh-CN"/>
        </w:rPr>
        <w:t>标记</w:t>
      </w:r>
      <w:r>
        <w:rPr>
          <w:lang w:val="en-GB" w:eastAsia="zh-CN"/>
        </w:rPr>
        <w:t>出来的区域称之为</w:t>
      </w:r>
      <w:r>
        <w:rPr>
          <w:rFonts w:hint="eastAsia"/>
          <w:lang w:val="en-GB" w:eastAsia="zh-CN"/>
        </w:rPr>
        <w:t>“</w:t>
      </w:r>
      <w:r w:rsidRPr="00953AD1">
        <w:rPr>
          <w:rFonts w:hint="eastAsia"/>
          <w:lang w:val="en-GB"/>
        </w:rPr>
        <w:t>Destination</w:t>
      </w:r>
      <w:r w:rsidRPr="00953AD1">
        <w:rPr>
          <w:lang w:val="en-GB"/>
        </w:rPr>
        <w:t xml:space="preserve"> Rectangle</w:t>
      </w:r>
      <w:r>
        <w:rPr>
          <w:rFonts w:hint="eastAsia"/>
          <w:lang w:val="en-GB" w:eastAsia="zh-CN"/>
        </w:rPr>
        <w:t>”</w:t>
      </w:r>
    </w:p>
    <w:p w:rsidR="00112E9F" w:rsidRPr="00112E9F" w:rsidRDefault="00112E9F" w:rsidP="00112E9F">
      <w:pPr>
        <w:rPr>
          <w:lang w:val="en-GB" w:eastAsia="zh-CN"/>
        </w:rPr>
      </w:pPr>
      <w:proofErr w:type="spellStart"/>
      <w:r>
        <w:rPr>
          <w:lang w:val="en-GB" w:eastAsia="zh-CN"/>
        </w:rPr>
        <w:t>ilm</w:t>
      </w:r>
      <w:proofErr w:type="spellEnd"/>
      <w:r>
        <w:rPr>
          <w:lang w:val="en-GB" w:eastAsia="zh-CN"/>
        </w:rPr>
        <w:t>在显示</w:t>
      </w:r>
      <w:r>
        <w:rPr>
          <w:rFonts w:hint="eastAsia"/>
          <w:lang w:val="en-GB" w:eastAsia="zh-CN"/>
        </w:rPr>
        <w:t>一个</w:t>
      </w:r>
      <w:r>
        <w:rPr>
          <w:lang w:val="en-GB" w:eastAsia="zh-CN"/>
        </w:rPr>
        <w:t>surface</w:t>
      </w:r>
      <w:r>
        <w:rPr>
          <w:lang w:val="en-GB" w:eastAsia="zh-CN"/>
        </w:rPr>
        <w:t>时，会截取它的</w:t>
      </w:r>
      <w:r>
        <w:rPr>
          <w:lang w:val="en-GB" w:eastAsia="zh-CN"/>
        </w:rPr>
        <w:t>source rectangle</w:t>
      </w:r>
      <w:r>
        <w:rPr>
          <w:rFonts w:hint="eastAsia"/>
          <w:lang w:val="en-GB" w:eastAsia="zh-CN"/>
        </w:rPr>
        <w:t>，然后</w:t>
      </w:r>
      <w:r>
        <w:rPr>
          <w:lang w:val="en-GB" w:eastAsia="zh-CN"/>
        </w:rPr>
        <w:t>将</w:t>
      </w:r>
      <w:r>
        <w:rPr>
          <w:lang w:val="en-GB" w:eastAsia="zh-CN"/>
        </w:rPr>
        <w:t>source rectangle</w:t>
      </w:r>
      <w:r>
        <w:rPr>
          <w:lang w:val="en-GB" w:eastAsia="zh-CN"/>
        </w:rPr>
        <w:t>拉伸</w:t>
      </w:r>
      <w:r>
        <w:rPr>
          <w:rFonts w:hint="eastAsia"/>
          <w:lang w:val="en-GB" w:eastAsia="zh-CN"/>
        </w:rPr>
        <w:t>至</w:t>
      </w:r>
      <w:r>
        <w:rPr>
          <w:lang w:val="en-GB" w:eastAsia="zh-CN"/>
        </w:rPr>
        <w:t>destination rectangle</w:t>
      </w:r>
      <w:r>
        <w:rPr>
          <w:rFonts w:hint="eastAsia"/>
          <w:lang w:val="en-GB" w:eastAsia="zh-CN"/>
        </w:rPr>
        <w:t>标记</w:t>
      </w:r>
      <w:r>
        <w:rPr>
          <w:lang w:val="en-GB" w:eastAsia="zh-CN"/>
        </w:rPr>
        <w:t>的区域。如果</w:t>
      </w:r>
      <w:r>
        <w:rPr>
          <w:rFonts w:hint="eastAsia"/>
          <w:lang w:val="en-GB" w:eastAsia="zh-CN"/>
        </w:rPr>
        <w:t>这个区域</w:t>
      </w:r>
      <w:r>
        <w:rPr>
          <w:lang w:val="en-GB" w:eastAsia="zh-CN"/>
        </w:rPr>
        <w:t>刚好在屏幕可见范围内，那么这个</w:t>
      </w:r>
      <w:r>
        <w:rPr>
          <w:lang w:val="en-GB" w:eastAsia="zh-CN"/>
        </w:rPr>
        <w:t>surface</w:t>
      </w:r>
      <w:r>
        <w:rPr>
          <w:lang w:val="en-GB" w:eastAsia="zh-CN"/>
        </w:rPr>
        <w:t>就会被显示出来。</w:t>
      </w:r>
    </w:p>
    <w:p w:rsidR="00953AD1" w:rsidRDefault="00953AD1" w:rsidP="00A061D6">
      <w:pPr>
        <w:pStyle w:val="20"/>
      </w:pPr>
      <w:bookmarkStart w:id="27" w:name="_Toc509240327"/>
      <w:r w:rsidRPr="00953AD1">
        <w:rPr>
          <w:rFonts w:hint="eastAsia"/>
        </w:rPr>
        <w:t>设置</w:t>
      </w:r>
      <w:r w:rsidRPr="00953AD1">
        <w:t>Surface</w:t>
      </w:r>
      <w:r w:rsidRPr="00953AD1">
        <w:t>的</w:t>
      </w:r>
      <w:r w:rsidRPr="00953AD1">
        <w:t>Source Rectangle</w:t>
      </w:r>
      <w:bookmarkEnd w:id="27"/>
    </w:p>
    <w:p w:rsidR="0010002F" w:rsidRPr="00783C97" w:rsidRDefault="0010002F" w:rsidP="0010002F">
      <w:pPr>
        <w:rPr>
          <w:b/>
          <w:lang w:eastAsia="zh-CN"/>
        </w:rPr>
      </w:pPr>
      <w:r w:rsidRPr="00EE1BF5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注意</w:t>
      </w:r>
      <w:r w:rsidRPr="00EE1BF5">
        <w:rPr>
          <w:rFonts w:ascii="Times New Roman" w:hAnsi="Times New Roman" w:cs="Times New Roman"/>
          <w:b/>
          <w:sz w:val="18"/>
          <w:szCs w:val="18"/>
          <w:lang w:eastAsia="zh-CN"/>
        </w:rPr>
        <w:t>：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这个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函数只能在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当前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第一次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onpostrender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之后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使用。在此之前调用会导致全部的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surface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调整函数失效！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42681D" w:rsidRPr="00794708" w:rsidTr="0089333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681D" w:rsidRPr="00F47027" w:rsidRDefault="0042681D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42681D" w:rsidRPr="00794708" w:rsidRDefault="00112E9F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12E9F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SetSourceRectangle(const int&amp; x, const int&amp; y, const unsigned int&amp; wid</w:t>
            </w:r>
            <w:r w:rsidR="00975BC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th, const unsigned int&amp; height)</w:t>
            </w:r>
          </w:p>
        </w:tc>
      </w:tr>
      <w:tr w:rsidR="0042681D" w:rsidRPr="00794708" w:rsidTr="0089333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681D" w:rsidRPr="00F47027" w:rsidRDefault="0042681D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42681D" w:rsidRPr="00794708" w:rsidRDefault="00975BC8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surface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source rectangle</w:t>
            </w:r>
          </w:p>
        </w:tc>
      </w:tr>
      <w:tr w:rsidR="0042681D" w:rsidRPr="00794708" w:rsidTr="0089333D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681D" w:rsidRPr="00F47027" w:rsidRDefault="0042681D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42681D" w:rsidRPr="00794708" w:rsidRDefault="0042681D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42681D" w:rsidRPr="00794708" w:rsidRDefault="0042681D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42681D" w:rsidRPr="00794708" w:rsidTr="0089333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2681D" w:rsidRPr="00F47027" w:rsidRDefault="0042681D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42681D" w:rsidRPr="00794708" w:rsidRDefault="0042681D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42681D" w:rsidRPr="0042681D" w:rsidRDefault="0042681D" w:rsidP="0042681D">
      <w:pPr>
        <w:rPr>
          <w:lang w:val="en-GB" w:eastAsia="zh-CN"/>
        </w:rPr>
      </w:pPr>
    </w:p>
    <w:p w:rsidR="00953AD1" w:rsidRPr="00953AD1" w:rsidRDefault="00953AD1" w:rsidP="00953AD1">
      <w:pPr>
        <w:rPr>
          <w:lang w:val="en-GB" w:eastAsia="zh-CN"/>
        </w:rPr>
      </w:pPr>
    </w:p>
    <w:p w:rsidR="00953AD1" w:rsidRDefault="00953AD1" w:rsidP="00A061D6">
      <w:pPr>
        <w:pStyle w:val="20"/>
      </w:pPr>
      <w:bookmarkStart w:id="28" w:name="_Toc509240328"/>
      <w:r w:rsidRPr="00953AD1">
        <w:rPr>
          <w:rFonts w:hint="eastAsia"/>
        </w:rPr>
        <w:lastRenderedPageBreak/>
        <w:t>获取</w:t>
      </w:r>
      <w:r w:rsidRPr="00953AD1">
        <w:t>Surface</w:t>
      </w:r>
      <w:r w:rsidRPr="00953AD1">
        <w:t>的</w:t>
      </w:r>
      <w:r w:rsidRPr="00953AD1">
        <w:t>Source Rectangle</w:t>
      </w:r>
      <w:bookmarkEnd w:id="28"/>
    </w:p>
    <w:p w:rsidR="000E1F92" w:rsidRPr="000E1F92" w:rsidRDefault="000E1F92" w:rsidP="000E1F92">
      <w:pPr>
        <w:rPr>
          <w:lang w:val="en-GB" w:eastAsia="zh-CN"/>
        </w:rPr>
      </w:pPr>
    </w:p>
    <w:p w:rsidR="00953AD1" w:rsidRDefault="00953AD1" w:rsidP="00A061D6">
      <w:pPr>
        <w:pStyle w:val="20"/>
      </w:pPr>
      <w:bookmarkStart w:id="29" w:name="_Toc509240329"/>
      <w:r w:rsidRPr="00953AD1">
        <w:rPr>
          <w:rFonts w:hint="eastAsia"/>
        </w:rPr>
        <w:t>设置</w:t>
      </w:r>
      <w:r w:rsidRPr="00953AD1">
        <w:t>Surface</w:t>
      </w:r>
      <w:r w:rsidRPr="00953AD1">
        <w:t>的</w:t>
      </w:r>
      <w:r w:rsidRPr="00953AD1">
        <w:rPr>
          <w:rFonts w:hint="eastAsia"/>
        </w:rPr>
        <w:t>Destination</w:t>
      </w:r>
      <w:r w:rsidRPr="00953AD1">
        <w:t xml:space="preserve"> Rectangle</w:t>
      </w:r>
      <w:bookmarkEnd w:id="29"/>
    </w:p>
    <w:p w:rsidR="00EE1BF5" w:rsidRPr="009F39CD" w:rsidRDefault="00EE1BF5" w:rsidP="00EE1BF5">
      <w:pPr>
        <w:rPr>
          <w:b/>
          <w:lang w:eastAsia="zh-CN"/>
        </w:rPr>
      </w:pPr>
      <w:r w:rsidRPr="00EE1BF5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注意</w:t>
      </w:r>
      <w:r w:rsidRPr="00EE1BF5">
        <w:rPr>
          <w:rFonts w:ascii="Times New Roman" w:hAnsi="Times New Roman" w:cs="Times New Roman"/>
          <w:b/>
          <w:sz w:val="18"/>
          <w:szCs w:val="18"/>
          <w:lang w:eastAsia="zh-CN"/>
        </w:rPr>
        <w:t>：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这个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函数只能在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当前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第一次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onpostrender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之后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使用。在此之前调用会导致全部的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surface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调整函数失效！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CB7A0E" w:rsidRPr="00794708" w:rsidTr="0089333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7A0E" w:rsidRPr="00F47027" w:rsidRDefault="00CB7A0E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B7A0E" w:rsidRPr="00794708" w:rsidRDefault="00CB7A0E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12E9F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r w:rsidRPr="00CB7A0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SetDestinationRectangle </w:t>
            </w:r>
            <w:r w:rsidRPr="00112E9F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(const int&amp; x, const int&amp; y, const unsigned int&amp; wid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th, const unsigned int&amp; height)</w:t>
            </w:r>
          </w:p>
        </w:tc>
      </w:tr>
      <w:tr w:rsidR="00CB7A0E" w:rsidRPr="00794708" w:rsidTr="0089333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7A0E" w:rsidRPr="00F47027" w:rsidRDefault="00CB7A0E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B7A0E" w:rsidRPr="00794708" w:rsidRDefault="00CB7A0E" w:rsidP="00E82B8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surface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 w:rsidR="00E82B8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destination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rectangle</w:t>
            </w:r>
          </w:p>
        </w:tc>
      </w:tr>
      <w:tr w:rsidR="00CB7A0E" w:rsidRPr="00794708" w:rsidTr="0089333D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B7A0E" w:rsidRPr="00F47027" w:rsidRDefault="00CB7A0E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CB7A0E" w:rsidRPr="00794708" w:rsidRDefault="00CB7A0E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CB7A0E" w:rsidRPr="00794708" w:rsidRDefault="00CB7A0E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CB7A0E" w:rsidRPr="00794708" w:rsidTr="0089333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B7A0E" w:rsidRPr="00F47027" w:rsidRDefault="00CB7A0E" w:rsidP="0089333D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CB7A0E" w:rsidRPr="00794708" w:rsidRDefault="00CB7A0E" w:rsidP="0089333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0E1F92" w:rsidRPr="000E1F92" w:rsidRDefault="000E1F92" w:rsidP="000E1F92">
      <w:pPr>
        <w:rPr>
          <w:lang w:val="en-GB" w:eastAsia="zh-CN"/>
        </w:rPr>
      </w:pPr>
    </w:p>
    <w:p w:rsidR="00953AD1" w:rsidRDefault="00953AD1" w:rsidP="00A061D6">
      <w:pPr>
        <w:pStyle w:val="20"/>
      </w:pPr>
      <w:bookmarkStart w:id="30" w:name="_Toc509240330"/>
      <w:r w:rsidRPr="00953AD1">
        <w:rPr>
          <w:rFonts w:hint="eastAsia"/>
        </w:rPr>
        <w:t>获取</w:t>
      </w:r>
      <w:r w:rsidRPr="00953AD1">
        <w:t>Surface</w:t>
      </w:r>
      <w:r w:rsidRPr="00953AD1">
        <w:t>的</w:t>
      </w:r>
      <w:r w:rsidRPr="00953AD1">
        <w:rPr>
          <w:rFonts w:hint="eastAsia"/>
        </w:rPr>
        <w:t>Destination</w:t>
      </w:r>
      <w:r w:rsidRPr="00953AD1">
        <w:t xml:space="preserve"> Rectangle</w:t>
      </w:r>
      <w:bookmarkEnd w:id="30"/>
    </w:p>
    <w:p w:rsidR="000E1F92" w:rsidRPr="000E1F92" w:rsidRDefault="000E1F92" w:rsidP="000E1F92">
      <w:pPr>
        <w:rPr>
          <w:lang w:val="en-GB" w:eastAsia="zh-CN"/>
        </w:rPr>
      </w:pPr>
    </w:p>
    <w:p w:rsidR="00953AD1" w:rsidRDefault="00953AD1" w:rsidP="00A061D6">
      <w:pPr>
        <w:pStyle w:val="20"/>
      </w:pPr>
      <w:bookmarkStart w:id="31" w:name="_隐藏当前程序的Titlebar"/>
      <w:bookmarkStart w:id="32" w:name="_Toc509240331"/>
      <w:bookmarkEnd w:id="31"/>
      <w:r w:rsidRPr="00953AD1">
        <w:rPr>
          <w:rFonts w:hint="eastAsia"/>
        </w:rPr>
        <w:t>隐藏</w:t>
      </w:r>
      <w:r w:rsidRPr="00953AD1">
        <w:t>当前程序的</w:t>
      </w:r>
      <w:proofErr w:type="spellStart"/>
      <w:r w:rsidRPr="00953AD1">
        <w:t>Titlebar</w:t>
      </w:r>
      <w:bookmarkEnd w:id="32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019CD" w:rsidRPr="00794708" w:rsidTr="0054375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019C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HideTitlebar(int style = 0)</w:t>
            </w:r>
          </w:p>
        </w:tc>
      </w:tr>
      <w:tr w:rsidR="000019CD" w:rsidRPr="00794708" w:rsidTr="0054375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隐藏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当前程序的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Titlebar</w:t>
            </w:r>
          </w:p>
        </w:tc>
      </w:tr>
      <w:tr w:rsidR="000019CD" w:rsidRPr="00794708" w:rsidTr="0054375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0019CD" w:rsidRPr="00794708" w:rsidTr="0054375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0E1F92" w:rsidRPr="000E1F92" w:rsidRDefault="000E1F92" w:rsidP="000E1F92">
      <w:pPr>
        <w:rPr>
          <w:lang w:val="en-GB" w:eastAsia="zh-CN"/>
        </w:rPr>
      </w:pPr>
    </w:p>
    <w:p w:rsidR="00953AD1" w:rsidRDefault="00953AD1" w:rsidP="00A061D6">
      <w:pPr>
        <w:pStyle w:val="20"/>
      </w:pPr>
      <w:bookmarkStart w:id="33" w:name="_显示当前程序的Titlebar"/>
      <w:bookmarkStart w:id="34" w:name="_Toc509240332"/>
      <w:bookmarkEnd w:id="33"/>
      <w:r w:rsidRPr="00953AD1">
        <w:rPr>
          <w:rFonts w:hint="eastAsia"/>
        </w:rPr>
        <w:t>显示</w:t>
      </w:r>
      <w:r w:rsidRPr="00953AD1">
        <w:t>当前程序的</w:t>
      </w:r>
      <w:proofErr w:type="spellStart"/>
      <w:r w:rsidRPr="00953AD1">
        <w:t>Titlebar</w:t>
      </w:r>
      <w:bookmarkEnd w:id="34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019CD" w:rsidRPr="00794708" w:rsidTr="0054375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019C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ShowTitlebar(int style = 0)</w:t>
            </w:r>
          </w:p>
        </w:tc>
      </w:tr>
      <w:tr w:rsidR="000019CD" w:rsidRPr="00794708" w:rsidTr="0054375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显示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当前程序的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Titlebar</w:t>
            </w:r>
          </w:p>
        </w:tc>
      </w:tr>
      <w:tr w:rsidR="000019CD" w:rsidRPr="00794708" w:rsidTr="0054375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0019CD" w:rsidRPr="00794708" w:rsidTr="0054375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0E1F92" w:rsidRPr="000E1F92" w:rsidRDefault="000E1F92" w:rsidP="000E1F92">
      <w:pPr>
        <w:rPr>
          <w:lang w:val="en-GB" w:eastAsia="zh-CN"/>
        </w:rPr>
      </w:pPr>
    </w:p>
    <w:p w:rsidR="00953AD1" w:rsidRDefault="00953AD1" w:rsidP="00A061D6">
      <w:pPr>
        <w:pStyle w:val="20"/>
      </w:pPr>
      <w:bookmarkStart w:id="35" w:name="_Toc509240333"/>
      <w:r w:rsidRPr="00953AD1">
        <w:rPr>
          <w:rFonts w:hint="eastAsia"/>
        </w:rPr>
        <w:t>获取</w:t>
      </w:r>
      <w:r w:rsidRPr="00953AD1">
        <w:t>当前程序的</w:t>
      </w:r>
      <w:proofErr w:type="spellStart"/>
      <w:r w:rsidRPr="00953AD1">
        <w:t>Titlebar</w:t>
      </w:r>
      <w:proofErr w:type="spellEnd"/>
      <w:r w:rsidRPr="00953AD1">
        <w:rPr>
          <w:rFonts w:hint="eastAsia"/>
        </w:rPr>
        <w:t>的</w:t>
      </w:r>
      <w:r w:rsidRPr="00953AD1">
        <w:t>显示状态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019CD" w:rsidRPr="00794708" w:rsidTr="0054375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0019C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IsTitlebarVisible()</w:t>
            </w:r>
          </w:p>
        </w:tc>
      </w:tr>
      <w:tr w:rsidR="000019CD" w:rsidRPr="00794708" w:rsidTr="0054375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当前程序的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Titlebar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显示状态（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可见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不可见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 w:rsidR="000019CD" w:rsidRPr="00794708" w:rsidTr="0054375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0019CD" w:rsidRPr="00794708" w:rsidTr="0054375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019CD" w:rsidRPr="00F47027" w:rsidRDefault="000019CD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019CD" w:rsidRPr="00794708" w:rsidRDefault="000019CD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true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表示可见，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false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表示不可见。</w:t>
            </w:r>
          </w:p>
        </w:tc>
      </w:tr>
    </w:tbl>
    <w:p w:rsidR="007647D2" w:rsidRDefault="007647D2" w:rsidP="007647D2"/>
    <w:p w:rsidR="007647D2" w:rsidRDefault="007647D2" w:rsidP="007647D2">
      <w:pPr>
        <w:pStyle w:val="20"/>
      </w:pPr>
      <w:bookmarkStart w:id="36" w:name="_Toc509240334"/>
      <w:r>
        <w:rPr>
          <w:rFonts w:hint="eastAsia"/>
        </w:rPr>
        <w:lastRenderedPageBreak/>
        <w:t>请求</w:t>
      </w:r>
      <w:r>
        <w:t>拉下</w:t>
      </w:r>
      <w:r>
        <w:t>/</w:t>
      </w:r>
      <w:r>
        <w:rPr>
          <w:rFonts w:hint="eastAsia"/>
        </w:rPr>
        <w:t>收起</w:t>
      </w:r>
      <w:proofErr w:type="spellStart"/>
      <w:r>
        <w:t>Titlebar</w:t>
      </w:r>
      <w:bookmarkEnd w:id="36"/>
      <w:proofErr w:type="spellEnd"/>
    </w:p>
    <w:p w:rsidR="00262A80" w:rsidRDefault="00262A80" w:rsidP="00262A80">
      <w:pPr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Titlebar</w:t>
      </w:r>
      <w:proofErr w:type="spellEnd"/>
      <w:r>
        <w:rPr>
          <w:lang w:val="en-US" w:eastAsia="zh-CN"/>
        </w:rPr>
        <w:t>支持通过拖动拉下的方式以展示更多内容。此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作用就是控制</w:t>
      </w:r>
      <w:proofErr w:type="spellStart"/>
      <w:r>
        <w:rPr>
          <w:rFonts w:hint="eastAsia"/>
          <w:lang w:val="en-US" w:eastAsia="zh-CN"/>
        </w:rPr>
        <w:t>Titlebar</w:t>
      </w:r>
      <w:proofErr w:type="spellEnd"/>
      <w:r>
        <w:rPr>
          <w:lang w:val="en-US" w:eastAsia="zh-CN"/>
        </w:rPr>
        <w:t>下拉。</w:t>
      </w:r>
    </w:p>
    <w:p w:rsidR="00262A80" w:rsidRPr="00262A80" w:rsidRDefault="00262A80" w:rsidP="00262A80">
      <w:pPr>
        <w:rPr>
          <w:lang w:val="en-US" w:eastAsia="zh-CN"/>
        </w:rPr>
      </w:pPr>
      <w:proofErr w:type="spellStart"/>
      <w:r>
        <w:rPr>
          <w:lang w:val="en-US" w:eastAsia="zh-CN"/>
        </w:rPr>
        <w:t>Titlebar</w:t>
      </w:r>
      <w:proofErr w:type="spellEnd"/>
      <w:r>
        <w:rPr>
          <w:lang w:val="en-US" w:eastAsia="zh-CN"/>
        </w:rPr>
        <w:t>的下拉</w:t>
      </w:r>
      <w:r>
        <w:rPr>
          <w:lang w:val="en-US" w:eastAsia="zh-CN"/>
        </w:rPr>
        <w:t>/</w:t>
      </w:r>
      <w:r>
        <w:rPr>
          <w:lang w:val="en-US" w:eastAsia="zh-CN"/>
        </w:rPr>
        <w:t>收起</w:t>
      </w:r>
      <w:r>
        <w:rPr>
          <w:rFonts w:hint="eastAsia"/>
          <w:lang w:val="en-US" w:eastAsia="zh-CN"/>
        </w:rPr>
        <w:t>与</w:t>
      </w:r>
      <w:hyperlink w:anchor="_隐藏当前程序的Titlebar" w:history="1">
        <w:r w:rsidRPr="00262A80">
          <w:rPr>
            <w:rStyle w:val="a6"/>
            <w:rFonts w:hint="eastAsia"/>
            <w:lang w:val="en-US" w:eastAsia="zh-CN"/>
          </w:rPr>
          <w:t>3.8</w:t>
        </w:r>
        <w:r w:rsidRPr="00262A80">
          <w:rPr>
            <w:rStyle w:val="a6"/>
            <w:rFonts w:hint="eastAsia"/>
            <w:lang w:val="en-US" w:eastAsia="zh-CN"/>
          </w:rPr>
          <w:t>节</w:t>
        </w:r>
      </w:hyperlink>
      <w:r>
        <w:rPr>
          <w:rFonts w:hint="eastAsia"/>
          <w:lang w:val="en-US" w:eastAsia="zh-CN"/>
        </w:rPr>
        <w:t xml:space="preserve"> </w:t>
      </w:r>
      <w:hyperlink w:anchor="_显示当前程序的Titlebar" w:history="1">
        <w:r w:rsidRPr="00262A80">
          <w:rPr>
            <w:rStyle w:val="a6"/>
            <w:rFonts w:hint="eastAsia"/>
            <w:lang w:val="en-US" w:eastAsia="zh-CN"/>
          </w:rPr>
          <w:t>3.9</w:t>
        </w:r>
        <w:r w:rsidRPr="00262A80">
          <w:rPr>
            <w:rStyle w:val="a6"/>
            <w:rFonts w:hint="eastAsia"/>
            <w:lang w:val="en-US" w:eastAsia="zh-CN"/>
          </w:rPr>
          <w:t>节</w:t>
        </w:r>
      </w:hyperlink>
      <w:r>
        <w:rPr>
          <w:lang w:val="en-US" w:eastAsia="zh-CN"/>
        </w:rPr>
        <w:t>叙述的</w:t>
      </w:r>
      <w:proofErr w:type="spellStart"/>
      <w:r>
        <w:rPr>
          <w:lang w:val="en-US" w:eastAsia="zh-CN"/>
        </w:rPr>
        <w:t>Titlebar</w:t>
      </w:r>
      <w:proofErr w:type="spellEnd"/>
      <w:r>
        <w:rPr>
          <w:lang w:val="en-US" w:eastAsia="zh-CN"/>
        </w:rPr>
        <w:t>的显示</w:t>
      </w:r>
      <w:r>
        <w:rPr>
          <w:lang w:val="en-US" w:eastAsia="zh-CN"/>
        </w:rPr>
        <w:t>/</w:t>
      </w:r>
      <w:r>
        <w:rPr>
          <w:rFonts w:hint="eastAsia"/>
          <w:lang w:val="en-US" w:eastAsia="zh-CN"/>
        </w:rPr>
        <w:t>隐藏是</w:t>
      </w:r>
      <w:r>
        <w:rPr>
          <w:lang w:val="en-US" w:eastAsia="zh-CN"/>
        </w:rPr>
        <w:t>两个</w:t>
      </w:r>
      <w:r>
        <w:rPr>
          <w:rFonts w:hint="eastAsia"/>
          <w:lang w:val="en-US" w:eastAsia="zh-CN"/>
        </w:rPr>
        <w:t>相互</w:t>
      </w:r>
      <w:r>
        <w:rPr>
          <w:lang w:val="en-US" w:eastAsia="zh-CN"/>
        </w:rPr>
        <w:t>独立的状态</w:t>
      </w:r>
      <w:r w:rsidR="006C0CB6">
        <w:rPr>
          <w:rFonts w:hint="eastAsia"/>
          <w:lang w:val="en-US" w:eastAsia="zh-CN"/>
        </w:rPr>
        <w:t>，</w:t>
      </w:r>
      <w:r w:rsidRPr="006C0CB6">
        <w:rPr>
          <w:rFonts w:hint="eastAsia"/>
          <w:b/>
          <w:color w:val="FF0000"/>
          <w:lang w:val="en-US" w:eastAsia="zh-CN"/>
        </w:rPr>
        <w:t>在编写</w:t>
      </w:r>
      <w:proofErr w:type="spellStart"/>
      <w:r w:rsidRPr="006C0CB6">
        <w:rPr>
          <w:b/>
          <w:color w:val="FF0000"/>
          <w:lang w:val="en-US" w:eastAsia="zh-CN"/>
        </w:rPr>
        <w:t>Titlebar</w:t>
      </w:r>
      <w:proofErr w:type="spellEnd"/>
      <w:r w:rsidRPr="006C0CB6">
        <w:rPr>
          <w:b/>
          <w:color w:val="FF0000"/>
          <w:lang w:val="en-US" w:eastAsia="zh-CN"/>
        </w:rPr>
        <w:t xml:space="preserve"> </w:t>
      </w:r>
      <w:r w:rsidRPr="006C0CB6">
        <w:rPr>
          <w:rFonts w:hint="eastAsia"/>
          <w:b/>
          <w:color w:val="FF0000"/>
          <w:lang w:val="en-US" w:eastAsia="zh-CN"/>
        </w:rPr>
        <w:t>App</w:t>
      </w:r>
      <w:r w:rsidRPr="006C0CB6">
        <w:rPr>
          <w:rFonts w:hint="eastAsia"/>
          <w:b/>
          <w:color w:val="FF0000"/>
          <w:lang w:val="en-US" w:eastAsia="zh-CN"/>
        </w:rPr>
        <w:t>时</w:t>
      </w:r>
      <w:r w:rsidRPr="006C0CB6">
        <w:rPr>
          <w:b/>
          <w:color w:val="FF0000"/>
          <w:lang w:val="en-US" w:eastAsia="zh-CN"/>
        </w:rPr>
        <w:t>需要注意</w:t>
      </w:r>
      <w:r w:rsidRPr="00DB76C7">
        <w:rPr>
          <w:lang w:val="en-US" w:eastAsia="zh-CN"/>
        </w:rPr>
        <w:t>。</w:t>
      </w:r>
      <w:bookmarkStart w:id="37" w:name="_GoBack"/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7647D2" w:rsidRPr="00794708" w:rsidTr="00D71220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47D2" w:rsidRPr="00F47027" w:rsidRDefault="007647D2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7647D2" w:rsidRPr="00794708" w:rsidRDefault="00262A80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62A80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DropDownTitlebar(bool is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DropDown = true, int style = 0)</w:t>
            </w:r>
          </w:p>
        </w:tc>
      </w:tr>
      <w:tr w:rsidR="007647D2" w:rsidRPr="00794708" w:rsidTr="00D71220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47D2" w:rsidRPr="00F47027" w:rsidRDefault="007647D2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7647D2" w:rsidRPr="00794708" w:rsidRDefault="006C0CB6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请求</w:t>
            </w:r>
            <w:r>
              <w:t>拉下</w:t>
            </w:r>
            <w:r>
              <w:t>/</w:t>
            </w:r>
            <w:r>
              <w:rPr>
                <w:rFonts w:hint="eastAsia"/>
              </w:rPr>
              <w:t>收起</w:t>
            </w:r>
            <w:r>
              <w:t>Titlebar</w:t>
            </w:r>
          </w:p>
        </w:tc>
      </w:tr>
      <w:tr w:rsidR="007647D2" w:rsidRPr="00794708" w:rsidTr="00D7122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647D2" w:rsidRPr="00F47027" w:rsidRDefault="007647D2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7647D2" w:rsidRPr="00794708" w:rsidRDefault="007647D2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7647D2" w:rsidRPr="00794708" w:rsidRDefault="007647D2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7647D2" w:rsidRPr="00794708" w:rsidTr="00D71220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647D2" w:rsidRPr="00F47027" w:rsidRDefault="007647D2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7647D2" w:rsidRPr="00794708" w:rsidRDefault="007647D2" w:rsidP="003109B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true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表示</w:t>
            </w:r>
            <w:r w:rsidR="003109B7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下拉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false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表示</w:t>
            </w:r>
            <w:r w:rsidR="003109B7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收起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。</w:t>
            </w:r>
          </w:p>
        </w:tc>
      </w:tr>
    </w:tbl>
    <w:p w:rsidR="007647D2" w:rsidRDefault="003109B7" w:rsidP="007647D2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tyle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目前没有用到。但是</w:t>
      </w:r>
      <w:r>
        <w:rPr>
          <w:rFonts w:hint="eastAsia"/>
          <w:lang w:eastAsia="zh-CN"/>
        </w:rPr>
        <w:t>Titlebar</w:t>
      </w:r>
      <w:r>
        <w:rPr>
          <w:lang w:eastAsia="zh-CN"/>
        </w:rPr>
        <w:t xml:space="preserve"> App</w:t>
      </w:r>
      <w:r>
        <w:rPr>
          <w:rFonts w:hint="eastAsia"/>
          <w:lang w:eastAsia="zh-CN"/>
        </w:rPr>
        <w:t>能</w:t>
      </w:r>
      <w:r>
        <w:rPr>
          <w:lang w:eastAsia="zh-CN"/>
        </w:rPr>
        <w:t>接收到这个值。</w:t>
      </w:r>
    </w:p>
    <w:p w:rsidR="007647D2" w:rsidRDefault="007647D2" w:rsidP="007647D2"/>
    <w:p w:rsidR="009F6E1F" w:rsidRDefault="009F6E1F" w:rsidP="009F6E1F">
      <w:pPr>
        <w:pStyle w:val="20"/>
      </w:pPr>
      <w:bookmarkStart w:id="38" w:name="_Toc509240335"/>
      <w:r>
        <w:rPr>
          <w:rFonts w:hint="eastAsia"/>
        </w:rPr>
        <w:t>查询</w:t>
      </w:r>
      <w:r>
        <w:t>当前</w:t>
      </w:r>
      <w:r>
        <w:rPr>
          <w:rFonts w:hint="eastAsia"/>
        </w:rPr>
        <w:t>屏幕</w:t>
      </w:r>
      <w:proofErr w:type="spellStart"/>
      <w:r>
        <w:t>Titlebar</w:t>
      </w:r>
      <w:proofErr w:type="spellEnd"/>
      <w:r>
        <w:rPr>
          <w:rFonts w:hint="eastAsia"/>
        </w:rPr>
        <w:t>是</w:t>
      </w:r>
      <w:r>
        <w:t>拉下还是收起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9F6E1F" w:rsidRPr="00794708" w:rsidTr="00D71220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6E1F" w:rsidRPr="00F47027" w:rsidRDefault="009F6E1F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F6E1F" w:rsidRPr="00794708" w:rsidRDefault="00EB0AAE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IsTitlebarDropDown()</w:t>
            </w:r>
          </w:p>
        </w:tc>
      </w:tr>
      <w:tr w:rsidR="009F6E1F" w:rsidRPr="00794708" w:rsidTr="00D71220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6E1F" w:rsidRPr="00F47027" w:rsidRDefault="009F6E1F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F6E1F" w:rsidRPr="00794708" w:rsidRDefault="00EB0AAE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查询</w:t>
            </w:r>
            <w:r>
              <w:t>当前</w:t>
            </w:r>
            <w:r>
              <w:rPr>
                <w:rFonts w:hint="eastAsia"/>
              </w:rPr>
              <w:t>屏幕</w:t>
            </w:r>
            <w:r>
              <w:t>Titlebar</w:t>
            </w:r>
            <w:r>
              <w:rPr>
                <w:rFonts w:hint="eastAsia"/>
              </w:rPr>
              <w:t>是</w:t>
            </w:r>
            <w:r>
              <w:t>拉下还是收起</w:t>
            </w:r>
          </w:p>
        </w:tc>
      </w:tr>
      <w:tr w:rsidR="009F6E1F" w:rsidRPr="00794708" w:rsidTr="00D71220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F6E1F" w:rsidRPr="00F47027" w:rsidRDefault="009F6E1F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9F6E1F" w:rsidRPr="00794708" w:rsidRDefault="009F6E1F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9F6E1F" w:rsidRPr="00794708" w:rsidRDefault="009F6E1F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9F6E1F" w:rsidRPr="00794708" w:rsidTr="00D71220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9F6E1F" w:rsidRPr="00F47027" w:rsidRDefault="009F6E1F" w:rsidP="00D7122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9F6E1F" w:rsidRPr="00794708" w:rsidRDefault="009F6E1F" w:rsidP="00D7122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true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表示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下拉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false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表示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收起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。</w:t>
            </w:r>
          </w:p>
        </w:tc>
      </w:tr>
    </w:tbl>
    <w:p w:rsidR="009F6E1F" w:rsidRPr="009F6E1F" w:rsidRDefault="009F6E1F" w:rsidP="007647D2"/>
    <w:p w:rsidR="00A061D6" w:rsidRPr="00A061D6" w:rsidRDefault="00A13F37" w:rsidP="00A061D6">
      <w:pPr>
        <w:pStyle w:val="20"/>
      </w:pPr>
      <w:bookmarkStart w:id="39" w:name="_Toc509240336"/>
      <w:r w:rsidRPr="00A061D6">
        <w:rPr>
          <w:rFonts w:hint="eastAsia"/>
        </w:rPr>
        <w:t>同时设置</w:t>
      </w:r>
      <w:r w:rsidRPr="00A061D6">
        <w:rPr>
          <w:rFonts w:hint="eastAsia"/>
        </w:rPr>
        <w:t>Surface</w:t>
      </w:r>
      <w:r w:rsidRPr="00A061D6">
        <w:rPr>
          <w:rFonts w:hint="eastAsia"/>
        </w:rPr>
        <w:t>的</w:t>
      </w:r>
      <w:r w:rsidRPr="00A061D6">
        <w:rPr>
          <w:rFonts w:hint="eastAsia"/>
        </w:rPr>
        <w:t>Source Rectangle</w:t>
      </w:r>
      <w:r w:rsidRPr="00A061D6">
        <w:rPr>
          <w:rFonts w:hint="eastAsia"/>
        </w:rPr>
        <w:t>和</w:t>
      </w:r>
      <w:r w:rsidRPr="00A061D6">
        <w:rPr>
          <w:rFonts w:hint="eastAsia"/>
        </w:rPr>
        <w:t>Destination Rectangle</w:t>
      </w:r>
      <w:bookmarkEnd w:id="39"/>
    </w:p>
    <w:p w:rsidR="00A13F37" w:rsidRDefault="00A13F37" w:rsidP="00A13F37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>因为分别</w:t>
      </w:r>
      <w:r>
        <w:rPr>
          <w:lang w:val="en-US" w:eastAsia="zh-CN"/>
        </w:rPr>
        <w:t>设置</w:t>
      </w:r>
      <w:r w:rsidRPr="00A13F37">
        <w:rPr>
          <w:rFonts w:hint="eastAsia"/>
        </w:rPr>
        <w:t>Source Rectangle</w:t>
      </w:r>
      <w:r>
        <w:rPr>
          <w:rFonts w:hint="eastAsia"/>
          <w:lang w:eastAsia="zh-CN"/>
        </w:rPr>
        <w:t>和</w:t>
      </w:r>
      <w:r w:rsidRPr="00A13F37">
        <w:rPr>
          <w:rFonts w:hint="eastAsia"/>
        </w:rPr>
        <w:t>Destination Rectangle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导致</w:t>
      </w:r>
      <w:r>
        <w:rPr>
          <w:rFonts w:hint="eastAsia"/>
          <w:lang w:eastAsia="zh-CN"/>
        </w:rPr>
        <w:t>一些</w:t>
      </w:r>
      <w:r>
        <w:rPr>
          <w:lang w:eastAsia="zh-CN"/>
        </w:rPr>
        <w:t>显示</w:t>
      </w:r>
      <w:r>
        <w:rPr>
          <w:rFonts w:hint="eastAsia"/>
          <w:lang w:eastAsia="zh-CN"/>
        </w:rPr>
        <w:t>问题</w:t>
      </w:r>
      <w:r>
        <w:rPr>
          <w:lang w:eastAsia="zh-CN"/>
        </w:rPr>
        <w:t>，所以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了这个函数同时设置两个值</w:t>
      </w:r>
      <w:r>
        <w:rPr>
          <w:rFonts w:hint="eastAsia"/>
          <w:lang w:eastAsia="zh-CN"/>
        </w:rPr>
        <w:t>。</w:t>
      </w:r>
      <w:r w:rsidR="00A061D6">
        <w:rPr>
          <w:rFonts w:hint="eastAsia"/>
          <w:lang w:eastAsia="zh-CN"/>
        </w:rPr>
        <w:t>这个</w:t>
      </w:r>
      <w:r w:rsidR="00A061D6">
        <w:rPr>
          <w:lang w:eastAsia="zh-CN"/>
        </w:rPr>
        <w:t>函数只适用于</w:t>
      </w:r>
      <w:r w:rsidR="00A061D6">
        <w:rPr>
          <w:rFonts w:ascii="Times New Roman" w:hAnsi="Times New Roman" w:cs="Times New Roman"/>
          <w:sz w:val="18"/>
          <w:szCs w:val="18"/>
          <w:lang w:eastAsia="zh-CN"/>
        </w:rPr>
        <w:t xml:space="preserve">source Rectangle </w:t>
      </w:r>
      <w:r w:rsidR="00A061D6">
        <w:rPr>
          <w:rFonts w:ascii="Times New Roman" w:hAnsi="Times New Roman" w:cs="Times New Roman" w:hint="eastAsia"/>
          <w:sz w:val="18"/>
          <w:szCs w:val="18"/>
          <w:lang w:eastAsia="zh-CN"/>
        </w:rPr>
        <w:t>和</w:t>
      </w:r>
      <w:r w:rsidR="00A061D6"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 </w:t>
      </w:r>
      <w:r w:rsidR="00A061D6">
        <w:rPr>
          <w:rFonts w:ascii="Times New Roman" w:hAnsi="Times New Roman" w:cs="Times New Roman"/>
          <w:sz w:val="18"/>
          <w:szCs w:val="18"/>
          <w:lang w:eastAsia="zh-CN"/>
        </w:rPr>
        <w:t>destination Rectangle</w:t>
      </w:r>
      <w:r w:rsidR="00A061D6">
        <w:rPr>
          <w:rFonts w:ascii="Times New Roman" w:hAnsi="Times New Roman" w:cs="Times New Roman"/>
          <w:sz w:val="18"/>
          <w:szCs w:val="18"/>
          <w:lang w:eastAsia="zh-CN"/>
        </w:rPr>
        <w:t>为同一个值</w:t>
      </w:r>
      <w:r w:rsidR="00A061D6">
        <w:rPr>
          <w:rFonts w:ascii="Times New Roman" w:hAnsi="Times New Roman" w:cs="Times New Roman" w:hint="eastAsia"/>
          <w:sz w:val="18"/>
          <w:szCs w:val="18"/>
          <w:lang w:eastAsia="zh-CN"/>
        </w:rPr>
        <w:t>的</w:t>
      </w:r>
      <w:r w:rsidR="00A061D6">
        <w:rPr>
          <w:rFonts w:ascii="Times New Roman" w:hAnsi="Times New Roman" w:cs="Times New Roman"/>
          <w:sz w:val="18"/>
          <w:szCs w:val="18"/>
          <w:lang w:eastAsia="zh-CN"/>
        </w:rPr>
        <w:t>情况。</w:t>
      </w:r>
    </w:p>
    <w:p w:rsidR="00EE1BF5" w:rsidRPr="00EE1BF5" w:rsidRDefault="00EE1BF5" w:rsidP="00A13F37">
      <w:pPr>
        <w:rPr>
          <w:b/>
          <w:lang w:eastAsia="zh-CN"/>
        </w:rPr>
      </w:pPr>
      <w:r w:rsidRPr="00EE1BF5">
        <w:rPr>
          <w:rFonts w:ascii="Times New Roman" w:hAnsi="Times New Roman" w:cs="Times New Roman" w:hint="eastAsia"/>
          <w:b/>
          <w:sz w:val="18"/>
          <w:szCs w:val="18"/>
          <w:lang w:eastAsia="zh-CN"/>
        </w:rPr>
        <w:t>注意</w:t>
      </w:r>
      <w:r w:rsidRPr="00EE1BF5">
        <w:rPr>
          <w:rFonts w:ascii="Times New Roman" w:hAnsi="Times New Roman" w:cs="Times New Roman"/>
          <w:b/>
          <w:sz w:val="18"/>
          <w:szCs w:val="18"/>
          <w:lang w:eastAsia="zh-CN"/>
        </w:rPr>
        <w:t>：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这个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函数只能在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当前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APP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第一次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onpostrender</w:t>
      </w:r>
      <w:r w:rsidRPr="00EE1BF5">
        <w:rPr>
          <w:rFonts w:ascii="Times New Roman" w:hAnsi="Times New Roman" w:cs="Times New Roman" w:hint="eastAsia"/>
          <w:sz w:val="18"/>
          <w:szCs w:val="18"/>
          <w:lang w:eastAsia="zh-CN"/>
        </w:rPr>
        <w:t>之后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使用。在此之前调用会导致全部的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surface</w:t>
      </w:r>
      <w:r w:rsidRPr="00EE1BF5">
        <w:rPr>
          <w:rFonts w:ascii="Times New Roman" w:hAnsi="Times New Roman" w:cs="Times New Roman"/>
          <w:sz w:val="18"/>
          <w:szCs w:val="18"/>
          <w:lang w:eastAsia="zh-CN"/>
        </w:rPr>
        <w:t>调整函数失效！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A13F37" w:rsidRPr="00794708" w:rsidTr="0054375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F37" w:rsidRPr="00F47027" w:rsidRDefault="00A13F37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A13F37" w:rsidRPr="00794708" w:rsidRDefault="00A13F37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A13F3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SetBothRectangle(const int&amp; x, const int&amp; y, const unsigned int&amp; width, const unsigned int&amp; height)</w:t>
            </w:r>
          </w:p>
        </w:tc>
      </w:tr>
      <w:tr w:rsidR="00A13F37" w:rsidRPr="00794708" w:rsidTr="0054375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3F37" w:rsidRPr="00F47027" w:rsidRDefault="00A13F37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A13F37" w:rsidRPr="00794708" w:rsidRDefault="00127CA8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同时</w:t>
            </w:r>
            <w:r w:rsidR="00A13F37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当前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程序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HMI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层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surface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source Rectangle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destination Rectangle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为同一个值。</w:t>
            </w:r>
          </w:p>
        </w:tc>
      </w:tr>
      <w:tr w:rsidR="00A13F37" w:rsidRPr="00794708" w:rsidTr="0054375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13F37" w:rsidRPr="00F47027" w:rsidRDefault="00A13F37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A13F37" w:rsidRPr="00794708" w:rsidRDefault="00A13F37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A13F37" w:rsidRPr="00794708" w:rsidRDefault="00A13F37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A13F37" w:rsidRPr="00794708" w:rsidTr="0054375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13F37" w:rsidRPr="00F47027" w:rsidRDefault="00A13F37" w:rsidP="0054375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A13F37" w:rsidRPr="00794708" w:rsidRDefault="00A061D6" w:rsidP="0054375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A13F37" w:rsidRPr="00A13F37" w:rsidRDefault="00A13F37" w:rsidP="00A13F37">
      <w:pPr>
        <w:rPr>
          <w:lang w:val="en-US" w:eastAsia="zh-CN"/>
        </w:rPr>
      </w:pPr>
    </w:p>
    <w:p w:rsidR="00A13F37" w:rsidRPr="00752AF1" w:rsidRDefault="00752AF1" w:rsidP="00A061D6">
      <w:pPr>
        <w:pStyle w:val="20"/>
      </w:pPr>
      <w:bookmarkStart w:id="40" w:name="_Toc509240337"/>
      <w:r w:rsidRPr="00752AF1">
        <w:rPr>
          <w:rFonts w:hint="eastAsia"/>
        </w:rPr>
        <w:t>设置</w:t>
      </w:r>
      <w:r w:rsidRPr="00752AF1">
        <w:rPr>
          <w:rFonts w:hint="eastAsia"/>
        </w:rPr>
        <w:t>Under</w:t>
      </w:r>
      <w:r w:rsidRPr="00752AF1">
        <w:rPr>
          <w:rFonts w:hint="eastAsia"/>
        </w:rPr>
        <w:t>层</w:t>
      </w:r>
      <w:r w:rsidRPr="00752AF1">
        <w:rPr>
          <w:rFonts w:hint="eastAsia"/>
        </w:rPr>
        <w:t>surface</w:t>
      </w:r>
      <w:r w:rsidRPr="00752AF1">
        <w:t>的</w:t>
      </w:r>
      <w:r w:rsidRPr="00752AF1">
        <w:rPr>
          <w:rFonts w:hint="eastAsia"/>
        </w:rPr>
        <w:t>对齐方式</w:t>
      </w:r>
      <w:bookmarkEnd w:id="40"/>
    </w:p>
    <w:p w:rsidR="00752AF1" w:rsidRDefault="00752AF1" w:rsidP="00F14B34">
      <w:pPr>
        <w:rPr>
          <w:lang w:eastAsia="zh-CN"/>
        </w:rPr>
      </w:pPr>
      <w:r>
        <w:rPr>
          <w:rFonts w:hint="eastAsia"/>
          <w:lang w:eastAsia="zh-CN"/>
        </w:rPr>
        <w:t>因为</w:t>
      </w:r>
      <w:r>
        <w:rPr>
          <w:lang w:eastAsia="zh-CN"/>
        </w:rPr>
        <w:t>Under</w:t>
      </w:r>
      <w:r>
        <w:rPr>
          <w:lang w:eastAsia="zh-CN"/>
        </w:rPr>
        <w:t>层</w:t>
      </w:r>
      <w:r>
        <w:rPr>
          <w:lang w:eastAsia="zh-CN"/>
        </w:rPr>
        <w:t>surface</w:t>
      </w:r>
      <w:r>
        <w:rPr>
          <w:lang w:eastAsia="zh-CN"/>
        </w:rPr>
        <w:t>的</w:t>
      </w:r>
      <w:r w:rsidR="00A061D6">
        <w:rPr>
          <w:rFonts w:hint="eastAsia"/>
          <w:lang w:eastAsia="zh-CN"/>
        </w:rPr>
        <w:t>尺寸</w:t>
      </w:r>
      <w:r>
        <w:rPr>
          <w:rFonts w:hint="eastAsia"/>
          <w:lang w:eastAsia="zh-CN"/>
        </w:rPr>
        <w:t>可能会</w:t>
      </w:r>
      <w:r>
        <w:rPr>
          <w:lang w:eastAsia="zh-CN"/>
        </w:rPr>
        <w:t>比屏幕小，所以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了这个函数用于调整这个</w:t>
      </w:r>
      <w:r>
        <w:rPr>
          <w:lang w:eastAsia="zh-CN"/>
        </w:rPr>
        <w:t>surface</w:t>
      </w:r>
      <w:r>
        <w:rPr>
          <w:lang w:eastAsia="zh-CN"/>
        </w:rPr>
        <w:t>的对齐方式。目前</w:t>
      </w:r>
      <w:r>
        <w:rPr>
          <w:rFonts w:hint="eastAsia"/>
          <w:lang w:eastAsia="zh-CN"/>
        </w:rPr>
        <w:t>只支持</w:t>
      </w:r>
      <w:r>
        <w:rPr>
          <w:lang w:eastAsia="zh-CN"/>
        </w:rPr>
        <w:t>居中和靠左上角。（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surface</w:t>
      </w:r>
      <w:r>
        <w:rPr>
          <w:rFonts w:hint="eastAsia"/>
          <w:lang w:eastAsia="zh-CN"/>
        </w:rPr>
        <w:t>尺寸</w:t>
      </w:r>
      <w:r>
        <w:rPr>
          <w:lang w:eastAsia="zh-CN"/>
        </w:rPr>
        <w:t>大于屏幕，则它</w:t>
      </w:r>
      <w:r>
        <w:rPr>
          <w:rFonts w:hint="eastAsia"/>
          <w:lang w:eastAsia="zh-CN"/>
        </w:rPr>
        <w:t>只</w:t>
      </w:r>
      <w:r>
        <w:rPr>
          <w:lang w:eastAsia="zh-CN"/>
        </w:rPr>
        <w:t>能靠左上角显示。因为</w:t>
      </w:r>
      <w:r>
        <w:rPr>
          <w:lang w:eastAsia="zh-CN"/>
        </w:rPr>
        <w:t>wayland</w:t>
      </w:r>
      <w:r>
        <w:rPr>
          <w:lang w:eastAsia="zh-CN"/>
        </w:rPr>
        <w:t>不支持负数坐标，而屏幕左上角的坐标是（</w:t>
      </w:r>
      <w:r>
        <w:rPr>
          <w:rFonts w:hint="eastAsia"/>
          <w:lang w:eastAsia="zh-CN"/>
        </w:rPr>
        <w:t>0,</w:t>
      </w:r>
      <w:r>
        <w:rPr>
          <w:lang w:eastAsia="zh-CN"/>
        </w:rPr>
        <w:t>0</w:t>
      </w:r>
      <w:r>
        <w:rPr>
          <w:lang w:eastAsia="zh-CN"/>
        </w:rPr>
        <w:t>）。）</w:t>
      </w:r>
    </w:p>
    <w:p w:rsidR="00FA7435" w:rsidRDefault="00FA7435" w:rsidP="00F14B34">
      <w:pPr>
        <w:rPr>
          <w:lang w:eastAsia="zh-CN"/>
        </w:rPr>
      </w:pPr>
      <w:r>
        <w:rPr>
          <w:lang w:eastAsia="zh-CN"/>
        </w:rPr>
        <w:t>Under</w:t>
      </w:r>
      <w:r>
        <w:rPr>
          <w:lang w:eastAsia="zh-CN"/>
        </w:rPr>
        <w:t>层</w:t>
      </w:r>
      <w:r>
        <w:rPr>
          <w:lang w:eastAsia="zh-CN"/>
        </w:rPr>
        <w:t>surface</w:t>
      </w:r>
      <w:r>
        <w:rPr>
          <w:rFonts w:hint="eastAsia"/>
          <w:lang w:eastAsia="zh-CN"/>
        </w:rPr>
        <w:t>默认是</w:t>
      </w:r>
      <w:r>
        <w:rPr>
          <w:lang w:eastAsia="zh-CN"/>
        </w:rPr>
        <w:t>居中显示的。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A061D6" w:rsidRPr="00794708" w:rsidTr="00AE5B75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61D6" w:rsidRPr="00F47027" w:rsidRDefault="00A061D6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A061D6" w:rsidRPr="00794708" w:rsidRDefault="00FA7435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A743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SetUnderLayerCenter(bool isCenter = true)</w:t>
            </w:r>
          </w:p>
        </w:tc>
      </w:tr>
      <w:tr w:rsidR="00A061D6" w:rsidRPr="00794708" w:rsidTr="00AE5B75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61D6" w:rsidRPr="00F47027" w:rsidRDefault="00A061D6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A061D6" w:rsidRPr="00794708" w:rsidRDefault="00FA7435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Under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层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surface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是否居中显示</w:t>
            </w:r>
          </w:p>
        </w:tc>
      </w:tr>
      <w:tr w:rsidR="00A061D6" w:rsidRPr="00794708" w:rsidTr="00AE5B7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61D6" w:rsidRPr="00F47027" w:rsidRDefault="00A061D6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A061D6" w:rsidRPr="00794708" w:rsidRDefault="00FA7435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A743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A061D6" w:rsidRPr="00794708" w:rsidRDefault="00FA7435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true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，即居中显示</w:t>
            </w:r>
          </w:p>
        </w:tc>
      </w:tr>
      <w:tr w:rsidR="00A061D6" w:rsidRPr="00794708" w:rsidTr="00AE5B75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061D6" w:rsidRPr="00F47027" w:rsidRDefault="00A061D6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A061D6" w:rsidRPr="00794708" w:rsidRDefault="00FA7435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A061D6" w:rsidRDefault="00A061D6" w:rsidP="00F14B34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A7435" w:rsidRPr="00794708" w:rsidTr="00AE5B75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435" w:rsidRPr="00F47027" w:rsidRDefault="00FA7435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A7435" w:rsidRPr="00794708" w:rsidRDefault="00FA7435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A743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IsUnderLayerCenter()</w:t>
            </w:r>
          </w:p>
        </w:tc>
      </w:tr>
      <w:tr w:rsidR="00FA7435" w:rsidRPr="00794708" w:rsidTr="00AE5B75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435" w:rsidRPr="00F47027" w:rsidRDefault="00FA7435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A7435" w:rsidRPr="00794708" w:rsidRDefault="00854D42" w:rsidP="00854D4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查询</w:t>
            </w:r>
            <w:r w:rsidR="00FA7435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Under</w:t>
            </w:r>
            <w:r w:rsidR="00FA743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层</w:t>
            </w:r>
            <w:r w:rsidR="00FA743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surface</w:t>
            </w:r>
            <w:r w:rsidR="00FA743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是否居中显示</w:t>
            </w:r>
          </w:p>
        </w:tc>
      </w:tr>
      <w:tr w:rsidR="00FA7435" w:rsidRPr="00794708" w:rsidTr="00AE5B7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A7435" w:rsidRPr="00F47027" w:rsidRDefault="00FA7435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A7435" w:rsidRPr="00794708" w:rsidRDefault="00854D42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A7435" w:rsidRPr="00794708" w:rsidRDefault="00FA7435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FA7435" w:rsidRPr="00794708" w:rsidTr="00AE5B75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A7435" w:rsidRPr="00F47027" w:rsidRDefault="00FA7435" w:rsidP="00AE5B75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A7435" w:rsidRPr="00794708" w:rsidRDefault="00854D42" w:rsidP="00AE5B7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true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则是居中显示，否则靠左上角显示</w:t>
            </w:r>
          </w:p>
        </w:tc>
      </w:tr>
    </w:tbl>
    <w:p w:rsidR="00FA7435" w:rsidRPr="00F14B34" w:rsidRDefault="00FA7435" w:rsidP="00F14B34">
      <w:pPr>
        <w:rPr>
          <w:lang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41" w:name="_Toc443316009"/>
      <w:bookmarkStart w:id="42" w:name="_Toc446509593"/>
      <w:bookmarkStart w:id="43" w:name="_Toc509240338"/>
      <w:proofErr w:type="spellStart"/>
      <w:r>
        <w:rPr>
          <w:rFonts w:hint="eastAsia"/>
        </w:rPr>
        <w:t>Refrences</w:t>
      </w:r>
      <w:bookmarkEnd w:id="41"/>
      <w:bookmarkEnd w:id="42"/>
      <w:bookmarkEnd w:id="43"/>
      <w:proofErr w:type="spellEnd"/>
    </w:p>
    <w:bookmarkEnd w:id="19"/>
    <w:bookmarkEnd w:id="20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FB1" w:rsidRDefault="00295FB1">
      <w:r>
        <w:separator/>
      </w:r>
    </w:p>
  </w:endnote>
  <w:endnote w:type="continuationSeparator" w:id="0">
    <w:p w:rsidR="00295FB1" w:rsidRDefault="0029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Default="000D276B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</w:t>
    </w:r>
    <w:r>
      <w:rPr>
        <w:rFonts w:hint="eastAsia"/>
        <w:noProof/>
        <w:lang w:eastAsia="zh-CN"/>
      </w:rPr>
      <w:t>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FB1" w:rsidRDefault="00295FB1">
      <w:r>
        <w:separator/>
      </w:r>
    </w:p>
  </w:footnote>
  <w:footnote w:type="continuationSeparator" w:id="0">
    <w:p w:rsidR="00295FB1" w:rsidRDefault="00295F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Pr="00512C91" w:rsidRDefault="000D276B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DB76C7" w:rsidRPr="00DB76C7">
      <w:rPr>
        <w:noProof/>
        <w:lang w:val="en-US"/>
      </w:rPr>
      <w:t>6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8BC1954"/>
    <w:multiLevelType w:val="multilevel"/>
    <w:tmpl w:val="51720562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711"/>
        </w:tabs>
        <w:ind w:left="908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224550B"/>
    <w:multiLevelType w:val="hybridMultilevel"/>
    <w:tmpl w:val="A356A1D0"/>
    <w:lvl w:ilvl="0" w:tplc="093A6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76394227"/>
    <w:multiLevelType w:val="multilevel"/>
    <w:tmpl w:val="0409001D"/>
    <w:numStyleLink w:val="2"/>
  </w:abstractNum>
  <w:num w:numId="1">
    <w:abstractNumId w:val="21"/>
  </w:num>
  <w:num w:numId="2">
    <w:abstractNumId w:val="35"/>
  </w:num>
  <w:num w:numId="3">
    <w:abstractNumId w:val="21"/>
  </w:num>
  <w:num w:numId="4">
    <w:abstractNumId w:val="4"/>
  </w:num>
  <w:num w:numId="5">
    <w:abstractNumId w:val="38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2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7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3"/>
  </w:num>
  <w:num w:numId="37">
    <w:abstractNumId w:val="36"/>
  </w:num>
  <w:num w:numId="38">
    <w:abstractNumId w:val="34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19CD"/>
    <w:rsid w:val="00002A2D"/>
    <w:rsid w:val="00003FCF"/>
    <w:rsid w:val="00004D0E"/>
    <w:rsid w:val="00007836"/>
    <w:rsid w:val="00015AB3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407A"/>
    <w:rsid w:val="00066E36"/>
    <w:rsid w:val="00076547"/>
    <w:rsid w:val="00076741"/>
    <w:rsid w:val="000807F3"/>
    <w:rsid w:val="00080DEB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1F92"/>
    <w:rsid w:val="000E518F"/>
    <w:rsid w:val="000E7746"/>
    <w:rsid w:val="000F0528"/>
    <w:rsid w:val="000F1731"/>
    <w:rsid w:val="000F1B22"/>
    <w:rsid w:val="000F6075"/>
    <w:rsid w:val="000F7B22"/>
    <w:rsid w:val="0010002F"/>
    <w:rsid w:val="00101410"/>
    <w:rsid w:val="00102267"/>
    <w:rsid w:val="00102C46"/>
    <w:rsid w:val="001066D8"/>
    <w:rsid w:val="001079A7"/>
    <w:rsid w:val="001106E9"/>
    <w:rsid w:val="00111B04"/>
    <w:rsid w:val="00112E9F"/>
    <w:rsid w:val="001132F9"/>
    <w:rsid w:val="00115B00"/>
    <w:rsid w:val="00115FBE"/>
    <w:rsid w:val="001209E2"/>
    <w:rsid w:val="00122148"/>
    <w:rsid w:val="00122E51"/>
    <w:rsid w:val="00124B85"/>
    <w:rsid w:val="0012639B"/>
    <w:rsid w:val="00127C95"/>
    <w:rsid w:val="00127CA8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7D3B"/>
    <w:rsid w:val="001808D4"/>
    <w:rsid w:val="00184B0A"/>
    <w:rsid w:val="001908EF"/>
    <w:rsid w:val="00194B41"/>
    <w:rsid w:val="00197E46"/>
    <w:rsid w:val="001A0227"/>
    <w:rsid w:val="001A079A"/>
    <w:rsid w:val="001A34D4"/>
    <w:rsid w:val="001A554B"/>
    <w:rsid w:val="001B1B5A"/>
    <w:rsid w:val="001B2E5F"/>
    <w:rsid w:val="001B6D06"/>
    <w:rsid w:val="001B7956"/>
    <w:rsid w:val="001C0071"/>
    <w:rsid w:val="001C1B2E"/>
    <w:rsid w:val="001C245A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56B54"/>
    <w:rsid w:val="00262A80"/>
    <w:rsid w:val="0026302F"/>
    <w:rsid w:val="0026421B"/>
    <w:rsid w:val="00266406"/>
    <w:rsid w:val="0026640A"/>
    <w:rsid w:val="00267041"/>
    <w:rsid w:val="0027268F"/>
    <w:rsid w:val="00274B9C"/>
    <w:rsid w:val="0027513D"/>
    <w:rsid w:val="00277C50"/>
    <w:rsid w:val="00280FB0"/>
    <w:rsid w:val="002822D8"/>
    <w:rsid w:val="00285B63"/>
    <w:rsid w:val="00285C24"/>
    <w:rsid w:val="002862D9"/>
    <w:rsid w:val="002878A6"/>
    <w:rsid w:val="002931C2"/>
    <w:rsid w:val="00295FB1"/>
    <w:rsid w:val="00296195"/>
    <w:rsid w:val="002A1BE9"/>
    <w:rsid w:val="002A458C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9B7"/>
    <w:rsid w:val="00310CB4"/>
    <w:rsid w:val="00310F00"/>
    <w:rsid w:val="00314D2E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13BD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6ED4"/>
    <w:rsid w:val="00410C80"/>
    <w:rsid w:val="00412D5F"/>
    <w:rsid w:val="00412EE1"/>
    <w:rsid w:val="00414746"/>
    <w:rsid w:val="0042352E"/>
    <w:rsid w:val="00425EA9"/>
    <w:rsid w:val="0042681D"/>
    <w:rsid w:val="00426D18"/>
    <w:rsid w:val="00431C38"/>
    <w:rsid w:val="004329A7"/>
    <w:rsid w:val="00444E1B"/>
    <w:rsid w:val="004453B1"/>
    <w:rsid w:val="00451EE3"/>
    <w:rsid w:val="00453FCD"/>
    <w:rsid w:val="004558DF"/>
    <w:rsid w:val="004601FF"/>
    <w:rsid w:val="00461891"/>
    <w:rsid w:val="00466E9E"/>
    <w:rsid w:val="00467A29"/>
    <w:rsid w:val="0048237A"/>
    <w:rsid w:val="004825A3"/>
    <w:rsid w:val="004919D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26FBD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A7BED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DA"/>
    <w:rsid w:val="00601CF2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430D"/>
    <w:rsid w:val="006A0FD6"/>
    <w:rsid w:val="006A1260"/>
    <w:rsid w:val="006A14D2"/>
    <w:rsid w:val="006A2BE3"/>
    <w:rsid w:val="006A4583"/>
    <w:rsid w:val="006A7B8C"/>
    <w:rsid w:val="006B41A4"/>
    <w:rsid w:val="006B5992"/>
    <w:rsid w:val="006C0CB6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443CE"/>
    <w:rsid w:val="007457FE"/>
    <w:rsid w:val="00750903"/>
    <w:rsid w:val="0075129A"/>
    <w:rsid w:val="00751B4C"/>
    <w:rsid w:val="00752AF1"/>
    <w:rsid w:val="00753CF0"/>
    <w:rsid w:val="00755ACB"/>
    <w:rsid w:val="0076082B"/>
    <w:rsid w:val="00763955"/>
    <w:rsid w:val="00764657"/>
    <w:rsid w:val="007647D2"/>
    <w:rsid w:val="00767B33"/>
    <w:rsid w:val="00767D8F"/>
    <w:rsid w:val="007727C7"/>
    <w:rsid w:val="0077463B"/>
    <w:rsid w:val="00783351"/>
    <w:rsid w:val="007835A7"/>
    <w:rsid w:val="00783C9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4D62"/>
    <w:rsid w:val="007F55BC"/>
    <w:rsid w:val="00800EBF"/>
    <w:rsid w:val="00802096"/>
    <w:rsid w:val="00810023"/>
    <w:rsid w:val="008100A7"/>
    <w:rsid w:val="008100E5"/>
    <w:rsid w:val="00810B35"/>
    <w:rsid w:val="008129A0"/>
    <w:rsid w:val="0081514C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4D42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358C"/>
    <w:rsid w:val="008A3D58"/>
    <w:rsid w:val="008A76F3"/>
    <w:rsid w:val="008C1CA0"/>
    <w:rsid w:val="008D0864"/>
    <w:rsid w:val="008D298F"/>
    <w:rsid w:val="008D3D71"/>
    <w:rsid w:val="008E42C2"/>
    <w:rsid w:val="008E70AD"/>
    <w:rsid w:val="008E7AD1"/>
    <w:rsid w:val="008E7E76"/>
    <w:rsid w:val="008F38C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3AD1"/>
    <w:rsid w:val="0095493B"/>
    <w:rsid w:val="00954CC6"/>
    <w:rsid w:val="00956E9A"/>
    <w:rsid w:val="00957D09"/>
    <w:rsid w:val="00957FFC"/>
    <w:rsid w:val="00960C38"/>
    <w:rsid w:val="00971602"/>
    <w:rsid w:val="00972207"/>
    <w:rsid w:val="0097283E"/>
    <w:rsid w:val="00975BC8"/>
    <w:rsid w:val="00977730"/>
    <w:rsid w:val="00977936"/>
    <w:rsid w:val="00980F0C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D6682"/>
    <w:rsid w:val="009E0381"/>
    <w:rsid w:val="009E0DCB"/>
    <w:rsid w:val="009E27E4"/>
    <w:rsid w:val="009E4309"/>
    <w:rsid w:val="009E6A53"/>
    <w:rsid w:val="009F1E75"/>
    <w:rsid w:val="009F39CD"/>
    <w:rsid w:val="009F4D30"/>
    <w:rsid w:val="009F6E1F"/>
    <w:rsid w:val="009F7E18"/>
    <w:rsid w:val="00A0130C"/>
    <w:rsid w:val="00A039E6"/>
    <w:rsid w:val="00A04FD0"/>
    <w:rsid w:val="00A061D6"/>
    <w:rsid w:val="00A0737D"/>
    <w:rsid w:val="00A07B0A"/>
    <w:rsid w:val="00A113D9"/>
    <w:rsid w:val="00A11BC7"/>
    <w:rsid w:val="00A13C8D"/>
    <w:rsid w:val="00A13E44"/>
    <w:rsid w:val="00A13F37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06D4"/>
    <w:rsid w:val="00AF2422"/>
    <w:rsid w:val="00AF2D79"/>
    <w:rsid w:val="00AF4A26"/>
    <w:rsid w:val="00AF4BDA"/>
    <w:rsid w:val="00AF6AFB"/>
    <w:rsid w:val="00AF70BF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25E3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B7A0E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E2E01"/>
    <w:rsid w:val="00CF7793"/>
    <w:rsid w:val="00D02504"/>
    <w:rsid w:val="00D13085"/>
    <w:rsid w:val="00D15C3D"/>
    <w:rsid w:val="00D16AC1"/>
    <w:rsid w:val="00D178CE"/>
    <w:rsid w:val="00D17C72"/>
    <w:rsid w:val="00D240B3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6C7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19BD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615BC"/>
    <w:rsid w:val="00E64627"/>
    <w:rsid w:val="00E7257E"/>
    <w:rsid w:val="00E75BAB"/>
    <w:rsid w:val="00E76FAD"/>
    <w:rsid w:val="00E82B85"/>
    <w:rsid w:val="00E92B32"/>
    <w:rsid w:val="00EA0B2B"/>
    <w:rsid w:val="00EA121C"/>
    <w:rsid w:val="00EA51B2"/>
    <w:rsid w:val="00EA6E4A"/>
    <w:rsid w:val="00EB0AAE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1BF5"/>
    <w:rsid w:val="00EE329D"/>
    <w:rsid w:val="00EE3DDC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3EB2"/>
    <w:rsid w:val="00F14B34"/>
    <w:rsid w:val="00F14F40"/>
    <w:rsid w:val="00F17D78"/>
    <w:rsid w:val="00F22D3D"/>
    <w:rsid w:val="00F25215"/>
    <w:rsid w:val="00F25B5A"/>
    <w:rsid w:val="00F26CE1"/>
    <w:rsid w:val="00F30FE3"/>
    <w:rsid w:val="00F330A4"/>
    <w:rsid w:val="00F33759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C9B"/>
    <w:rsid w:val="00F76EB5"/>
    <w:rsid w:val="00F76F4B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A7435"/>
    <w:rsid w:val="00FB1E20"/>
    <w:rsid w:val="00FB6D73"/>
    <w:rsid w:val="00FB7373"/>
    <w:rsid w:val="00FC2C22"/>
    <w:rsid w:val="00FC4ABD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A061D6"/>
    <w:pPr>
      <w:keepNext/>
      <w:widowControl w:val="0"/>
      <w:numPr>
        <w:ilvl w:val="1"/>
        <w:numId w:val="1"/>
      </w:numPr>
      <w:tabs>
        <w:tab w:val="clear" w:pos="1711"/>
        <w:tab w:val="left" w:pos="851"/>
        <w:tab w:val="num" w:pos="2278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1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A061D6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D67F-46F0-4BEF-AEEF-529BB638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15534</TotalTime>
  <Pages>7</Pages>
  <Words>775</Words>
  <Characters>4423</Characters>
  <Application>Microsoft Office Word</Application>
  <DocSecurity>0</DocSecurity>
  <Lines>36</Lines>
  <Paragraphs>10</Paragraphs>
  <ScaleCrop>false</ScaleCrop>
  <Company>Neusoft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879</cp:revision>
  <cp:lastPrinted>2013-11-27T03:00:00Z</cp:lastPrinted>
  <dcterms:created xsi:type="dcterms:W3CDTF">2016-01-29T06:01:00Z</dcterms:created>
  <dcterms:modified xsi:type="dcterms:W3CDTF">2018-03-19T08:31:00Z</dcterms:modified>
</cp:coreProperties>
</file>