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18B" w:rsidRDefault="00211E99" w:rsidP="002D70CA">
      <w:pPr>
        <w:pStyle w:val="1"/>
        <w:numPr>
          <w:ilvl w:val="0"/>
          <w:numId w:val="12"/>
        </w:numPr>
      </w:pPr>
      <w:r>
        <w:rPr>
          <w:rFonts w:hint="eastAsia"/>
        </w:rPr>
        <w:t>开发环境</w:t>
      </w:r>
    </w:p>
    <w:p w:rsidR="00B3318B" w:rsidRDefault="00B3318B" w:rsidP="00B3318B">
      <w:r>
        <w:t>I</w:t>
      </w:r>
      <w:r>
        <w:rPr>
          <w:rFonts w:hint="eastAsia"/>
        </w:rPr>
        <w:t>p</w:t>
      </w:r>
      <w:r>
        <w:t>：</w:t>
      </w:r>
      <w:r>
        <w:rPr>
          <w:rFonts w:hint="eastAsia"/>
        </w:rPr>
        <w:t>1</w:t>
      </w:r>
      <w:r>
        <w:t>0.19.118.27</w:t>
      </w:r>
    </w:p>
    <w:p w:rsidR="00B3318B" w:rsidRDefault="00B3318B" w:rsidP="00B3318B">
      <w:r>
        <w:t>S</w:t>
      </w:r>
      <w:r>
        <w:rPr>
          <w:rFonts w:hint="eastAsia"/>
        </w:rPr>
        <w:t>amba</w:t>
      </w:r>
      <w:r>
        <w:t xml:space="preserve"> jarod/</w:t>
      </w:r>
      <w:r w:rsidR="007E78A2">
        <w:t>000</w:t>
      </w:r>
    </w:p>
    <w:p w:rsidR="00B3318B" w:rsidRDefault="00B3318B" w:rsidP="00B3318B">
      <w:r>
        <w:t>Ssh jarod/123</w:t>
      </w:r>
    </w:p>
    <w:p w:rsidR="00B3318B" w:rsidRDefault="00B3318B" w:rsidP="00B3318B">
      <w:r>
        <w:t>root/123</w:t>
      </w:r>
    </w:p>
    <w:p w:rsidR="009B05EC" w:rsidRDefault="009B05EC" w:rsidP="00B3318B"/>
    <w:p w:rsidR="009B05EC" w:rsidRDefault="009B05EC" w:rsidP="00B3318B">
      <w:r>
        <w:t>samba</w:t>
      </w:r>
      <w:r>
        <w:t>目录说明</w:t>
      </w:r>
    </w:p>
    <w:p w:rsidR="009B05EC" w:rsidRDefault="009B05EC" w:rsidP="00B3318B">
      <w:r w:rsidRPr="009B05EC">
        <w:t>/home/common_api/</w:t>
      </w:r>
    </w:p>
    <w:p w:rsidR="009B05EC" w:rsidRDefault="009B05EC" w:rsidP="00B3318B">
      <w:r>
        <w:t>Demo</w:t>
      </w:r>
      <w:r>
        <w:t>代码</w:t>
      </w:r>
      <w:r>
        <w:rPr>
          <w:rFonts w:hint="eastAsia"/>
        </w:rPr>
        <w:t>：</w:t>
      </w:r>
      <w:hyperlink r:id="rId7" w:history="1">
        <w:r w:rsidRPr="00177289">
          <w:rPr>
            <w:rStyle w:val="a6"/>
          </w:rPr>
          <w:t>\\10.19.118.27\common_api\02_demo</w:t>
        </w:r>
      </w:hyperlink>
    </w:p>
    <w:p w:rsidR="009B05EC" w:rsidRDefault="00A440BB" w:rsidP="00B3318B">
      <w:r>
        <w:rPr>
          <w:rFonts w:hint="eastAsia"/>
        </w:rPr>
        <w:t>各模块</w:t>
      </w:r>
      <w:r>
        <w:t>开发目录（</w:t>
      </w:r>
      <w:r>
        <w:rPr>
          <w:rFonts w:hint="eastAsia"/>
        </w:rPr>
        <w:t>建议</w:t>
      </w:r>
      <w:r>
        <w:t>）</w:t>
      </w:r>
      <w:r>
        <w:rPr>
          <w:rFonts w:hint="eastAsia"/>
        </w:rPr>
        <w:t>：</w:t>
      </w:r>
      <w:hyperlink r:id="rId8" w:history="1">
        <w:r w:rsidR="00BF4183" w:rsidRPr="00177289">
          <w:rPr>
            <w:rStyle w:val="a6"/>
          </w:rPr>
          <w:t>\\10.19.118.27\common_api\03_work</w:t>
        </w:r>
      </w:hyperlink>
    </w:p>
    <w:p w:rsidR="00BF4183" w:rsidRDefault="00BF4183" w:rsidP="00B3318B"/>
    <w:p w:rsidR="00B307DB" w:rsidRDefault="00B307DB" w:rsidP="00B3318B">
      <w:r>
        <w:t>Q</w:t>
      </w:r>
      <w:r>
        <w:rPr>
          <w:rFonts w:hint="eastAsia"/>
        </w:rPr>
        <w:t>emu</w:t>
      </w:r>
      <w:r>
        <w:rPr>
          <w:rFonts w:hint="eastAsia"/>
        </w:rPr>
        <w:t>虚拟机</w:t>
      </w:r>
      <w:r>
        <w:t>的文件系统目录</w:t>
      </w:r>
    </w:p>
    <w:p w:rsidR="00617A57" w:rsidRPr="00B3318B" w:rsidRDefault="00617A57" w:rsidP="00617A57">
      <w:r w:rsidRPr="00F74350">
        <w:t>\\10.19.118.27\qemu_rootfs\NFSrootfs</w:t>
      </w:r>
    </w:p>
    <w:p w:rsidR="00617A57" w:rsidRPr="00F74350" w:rsidRDefault="00617A57" w:rsidP="00B3318B"/>
    <w:p w:rsidR="00BF4183" w:rsidRDefault="00BF4183" w:rsidP="00B3318B">
      <w:r w:rsidRPr="00957323">
        <w:rPr>
          <w:rFonts w:hint="eastAsia"/>
          <w:highlight w:val="yellow"/>
        </w:rPr>
        <w:t>配置环境变量</w:t>
      </w:r>
    </w:p>
    <w:p w:rsidR="00BF4183" w:rsidRDefault="00BF4183" w:rsidP="00B3318B">
      <w:r w:rsidRPr="00BF4183">
        <w:t>source /home/common_api/environment-setup-core2-64-poky-linux</w:t>
      </w:r>
    </w:p>
    <w:p w:rsidR="00211E99" w:rsidRDefault="00211E99" w:rsidP="00211E99">
      <w:pPr>
        <w:pStyle w:val="1"/>
        <w:numPr>
          <w:ilvl w:val="0"/>
          <w:numId w:val="12"/>
        </w:numPr>
      </w:pPr>
      <w:r>
        <w:t>QEMU</w:t>
      </w:r>
      <w:r>
        <w:rPr>
          <w:rFonts w:hint="eastAsia"/>
        </w:rPr>
        <w:t>环境</w:t>
      </w:r>
    </w:p>
    <w:p w:rsidR="00211E99" w:rsidRDefault="00211E99" w:rsidP="00B3318B">
      <w:r>
        <w:t>I</w:t>
      </w:r>
      <w:r>
        <w:rPr>
          <w:rFonts w:hint="eastAsia"/>
        </w:rPr>
        <w:t>p</w:t>
      </w:r>
      <w:r>
        <w:t>：</w:t>
      </w:r>
      <w:r>
        <w:rPr>
          <w:rFonts w:hint="eastAsia"/>
        </w:rPr>
        <w:t>192.168.7.2</w:t>
      </w:r>
    </w:p>
    <w:p w:rsidR="00211E99" w:rsidRDefault="00211E99" w:rsidP="00B3318B">
      <w:r>
        <w:t>Ssh</w:t>
      </w:r>
      <w:r>
        <w:t>：</w:t>
      </w:r>
      <w:r>
        <w:t>root/root</w:t>
      </w:r>
      <w:r w:rsidR="009C238F">
        <w:rPr>
          <w:rFonts w:hint="eastAsia"/>
        </w:rPr>
        <w:t>（通过</w:t>
      </w:r>
      <w:r w:rsidR="009C238F">
        <w:rPr>
          <w:rFonts w:hint="eastAsia"/>
        </w:rPr>
        <w:t>118.27</w:t>
      </w:r>
      <w:r w:rsidR="009C238F">
        <w:rPr>
          <w:rFonts w:hint="eastAsia"/>
        </w:rPr>
        <w:t>连</w:t>
      </w:r>
      <w:bookmarkStart w:id="0" w:name="OLE_LINK6"/>
      <w:r w:rsidR="00934FA8" w:rsidRPr="00934FA8">
        <w:t>ssh root@192.168.7.2</w:t>
      </w:r>
      <w:bookmarkEnd w:id="0"/>
      <w:r w:rsidR="009C238F">
        <w:t>）</w:t>
      </w:r>
    </w:p>
    <w:p w:rsidR="007C21AF" w:rsidRDefault="007C21AF" w:rsidP="00B3318B">
      <w:r>
        <w:rPr>
          <w:rFonts w:hint="eastAsia"/>
        </w:rPr>
        <w:t>对应</w:t>
      </w:r>
      <w:r>
        <w:t>文件系统目录</w:t>
      </w:r>
      <w:r>
        <w:rPr>
          <w:rFonts w:hint="eastAsia"/>
        </w:rPr>
        <w:t>：</w:t>
      </w:r>
    </w:p>
    <w:p w:rsidR="007C21AF" w:rsidRDefault="00F74350" w:rsidP="00B3318B">
      <w:r w:rsidRPr="00F74350">
        <w:t>/home/wangqi/workspace/rootfs</w:t>
      </w:r>
      <w:r>
        <w:t>/NFSrootfs/</w:t>
      </w:r>
    </w:p>
    <w:p w:rsidR="002D70CA" w:rsidRDefault="002D70CA" w:rsidP="002D70CA">
      <w:pPr>
        <w:pStyle w:val="1"/>
        <w:numPr>
          <w:ilvl w:val="0"/>
          <w:numId w:val="12"/>
        </w:numPr>
      </w:pPr>
      <w:r>
        <w:t>编写</w:t>
      </w:r>
      <w:r>
        <w:rPr>
          <w:rFonts w:hint="eastAsia"/>
        </w:rPr>
        <w:t>fidl</w:t>
      </w:r>
      <w:r>
        <w:t>文件</w:t>
      </w:r>
    </w:p>
    <w:p w:rsidR="007F29BE" w:rsidRPr="007F29BE" w:rsidRDefault="00A90DF2" w:rsidP="002D70CA">
      <w:pPr>
        <w:rPr>
          <w:rFonts w:hint="eastAsia"/>
        </w:rPr>
      </w:pPr>
      <w:r>
        <w:rPr>
          <w:rFonts w:hint="eastAsia"/>
        </w:rPr>
        <w:t>参考</w:t>
      </w:r>
      <w:r>
        <w:t>它</w:t>
      </w:r>
      <w:r w:rsidR="007F29BE" w:rsidRPr="00410621">
        <w:t>http://10.19.118.120/svn/RAD/Shared/01.SystemSupport/common_api_demo/demo.fidl</w:t>
      </w:r>
    </w:p>
    <w:p w:rsidR="002D70CA" w:rsidRDefault="0093271D" w:rsidP="002D70CA">
      <w:r w:rsidRPr="0093271D">
        <w:object w:dxaOrig="646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pt;height:42.55pt" o:ole="">
            <v:imagedata r:id="rId9" o:title=""/>
          </v:shape>
          <o:OLEObject Type="Embed" ProgID="Package" ShapeID="_x0000_i1025" DrawAspect="Content" ObjectID="_1521541807" r:id="rId10"/>
        </w:object>
      </w:r>
      <w:r w:rsidR="00A90DF2">
        <w:rPr>
          <w:rFonts w:hint="eastAsia"/>
        </w:rPr>
        <w:t>从</w:t>
      </w:r>
      <w:r w:rsidR="00A90DF2">
        <w:t>它中选择自己需要的</w:t>
      </w:r>
    </w:p>
    <w:p w:rsidR="00AA523A" w:rsidRPr="002D5592" w:rsidRDefault="00AA523A" w:rsidP="00AA523A">
      <w:pPr>
        <w:rPr>
          <w:b/>
          <w:color w:val="FF0000"/>
        </w:rPr>
      </w:pPr>
      <w:r w:rsidRPr="002D5592">
        <w:rPr>
          <w:b/>
          <w:color w:val="FF0000"/>
        </w:rPr>
        <w:t>编写</w:t>
      </w:r>
      <w:r w:rsidRPr="002D5592">
        <w:rPr>
          <w:b/>
          <w:color w:val="FF0000"/>
        </w:rPr>
        <w:t>fidl</w:t>
      </w:r>
      <w:r w:rsidRPr="002D5592">
        <w:rPr>
          <w:b/>
          <w:color w:val="FF0000"/>
        </w:rPr>
        <w:t>文件</w:t>
      </w:r>
      <w:r w:rsidR="002F4726">
        <w:rPr>
          <w:rFonts w:hint="eastAsia"/>
          <w:b/>
          <w:color w:val="FF0000"/>
        </w:rPr>
        <w:t>头</w:t>
      </w:r>
      <w:r w:rsidR="002F4726">
        <w:rPr>
          <w:b/>
          <w:color w:val="FF0000"/>
        </w:rPr>
        <w:t>的部分</w:t>
      </w:r>
      <w:r w:rsidRPr="002D5592">
        <w:rPr>
          <w:b/>
          <w:color w:val="FF0000"/>
        </w:rPr>
        <w:t>必须按照如下格式并保证</w:t>
      </w:r>
      <w:r>
        <w:rPr>
          <w:rFonts w:hint="eastAsia"/>
          <w:b/>
          <w:color w:val="FF0000"/>
        </w:rPr>
        <w:t>关键</w:t>
      </w:r>
      <w:r>
        <w:rPr>
          <w:b/>
          <w:color w:val="FF0000"/>
        </w:rPr>
        <w:t>字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package</w:t>
      </w:r>
      <w:r>
        <w:rPr>
          <w:b/>
          <w:color w:val="FF0000"/>
        </w:rPr>
        <w:t xml:space="preserve"> interface major minor</w:t>
      </w:r>
      <w:r w:rsidR="00FD68BB">
        <w:rPr>
          <w:b/>
          <w:color w:val="FF0000"/>
        </w:rPr>
        <w:t>）的唯一性</w:t>
      </w:r>
    </w:p>
    <w:p w:rsidR="00AA523A" w:rsidRDefault="00AA523A" w:rsidP="00AA523A">
      <w:r w:rsidRPr="00605D21">
        <w:rPr>
          <w:highlight w:val="green"/>
        </w:rPr>
        <w:t>package APP_NAME</w:t>
      </w:r>
      <w:r>
        <w:t xml:space="preserve">    </w:t>
      </w:r>
      <w:r w:rsidRPr="002E5B73">
        <w:rPr>
          <w:b/>
          <w:color w:val="FF0000"/>
        </w:rPr>
        <w:t xml:space="preserve"> </w:t>
      </w:r>
      <w:r w:rsidRPr="002E5B73">
        <w:rPr>
          <w:rFonts w:hint="eastAsia"/>
          <w:b/>
          <w:color w:val="FF0000"/>
        </w:rPr>
        <w:t>独立</w:t>
      </w:r>
      <w:r w:rsidRPr="002E5B73">
        <w:rPr>
          <w:b/>
          <w:color w:val="FF0000"/>
        </w:rPr>
        <w:t>一行</w:t>
      </w:r>
    </w:p>
    <w:p w:rsidR="00AA523A" w:rsidRDefault="00AA523A" w:rsidP="00AA523A">
      <w:r w:rsidRPr="00605D21">
        <w:rPr>
          <w:highlight w:val="yellow"/>
        </w:rPr>
        <w:t>interface HelloWorld</w:t>
      </w:r>
      <w:r>
        <w:t xml:space="preserve">     </w:t>
      </w:r>
      <w:r w:rsidRPr="002E5B73">
        <w:rPr>
          <w:rFonts w:hint="eastAsia"/>
          <w:b/>
          <w:color w:val="FF0000"/>
        </w:rPr>
        <w:t>独立</w:t>
      </w:r>
      <w:r w:rsidRPr="002E5B73">
        <w:rPr>
          <w:b/>
          <w:color w:val="FF0000"/>
        </w:rPr>
        <w:t>一行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大括号也不能在这行</w:t>
      </w:r>
    </w:p>
    <w:p w:rsidR="00AA523A" w:rsidRDefault="00AA523A" w:rsidP="00AA523A">
      <w:r>
        <w:t>{</w:t>
      </w:r>
    </w:p>
    <w:p w:rsidR="00AA523A" w:rsidRDefault="00AA523A" w:rsidP="00AA523A">
      <w:r>
        <w:tab/>
        <w:t>version</w:t>
      </w:r>
    </w:p>
    <w:p w:rsidR="00AA523A" w:rsidRDefault="00AA523A" w:rsidP="00AA523A">
      <w:r>
        <w:tab/>
        <w:t>{</w:t>
      </w:r>
    </w:p>
    <w:p w:rsidR="00AA523A" w:rsidRDefault="00AA523A" w:rsidP="00AA523A">
      <w:r>
        <w:tab/>
        <w:t xml:space="preserve">    </w:t>
      </w:r>
      <w:r w:rsidRPr="00605D21">
        <w:rPr>
          <w:highlight w:val="cyan"/>
        </w:rPr>
        <w:t>major 88</w:t>
      </w:r>
      <w:r>
        <w:t xml:space="preserve">         </w:t>
      </w:r>
      <w:r w:rsidRPr="002E5B73">
        <w:rPr>
          <w:b/>
          <w:color w:val="FF0000"/>
        </w:rPr>
        <w:t xml:space="preserve"> </w:t>
      </w:r>
      <w:r w:rsidRPr="002E5B73">
        <w:rPr>
          <w:rFonts w:hint="eastAsia"/>
          <w:b/>
          <w:color w:val="FF0000"/>
        </w:rPr>
        <w:t>独立</w:t>
      </w:r>
      <w:r w:rsidRPr="002E5B73">
        <w:rPr>
          <w:b/>
          <w:color w:val="FF0000"/>
        </w:rPr>
        <w:t>一行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大括号也不能在这行</w:t>
      </w:r>
    </w:p>
    <w:p w:rsidR="00AA523A" w:rsidRDefault="00AA523A" w:rsidP="00AA523A">
      <w:r>
        <w:lastRenderedPageBreak/>
        <w:tab/>
        <w:t xml:space="preserve">    </w:t>
      </w:r>
      <w:r w:rsidRPr="00605D21">
        <w:rPr>
          <w:highlight w:val="magenta"/>
        </w:rPr>
        <w:t>minor 99</w:t>
      </w:r>
      <w:r>
        <w:t xml:space="preserve">          </w:t>
      </w:r>
      <w:r w:rsidRPr="002E5B73">
        <w:rPr>
          <w:rFonts w:hint="eastAsia"/>
          <w:b/>
          <w:color w:val="FF0000"/>
        </w:rPr>
        <w:t>独立</w:t>
      </w:r>
      <w:r w:rsidRPr="002E5B73">
        <w:rPr>
          <w:b/>
          <w:color w:val="FF0000"/>
        </w:rPr>
        <w:t>一行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大括号也不能在这行</w:t>
      </w:r>
    </w:p>
    <w:p w:rsidR="00AA523A" w:rsidRPr="003F1FCA" w:rsidRDefault="00AA523A" w:rsidP="00AA523A">
      <w:r>
        <w:tab/>
        <w:t>}</w:t>
      </w:r>
    </w:p>
    <w:p w:rsidR="00AA523A" w:rsidRDefault="00AA523A" w:rsidP="002D70CA">
      <w:r w:rsidRPr="00383BD1">
        <w:rPr>
          <w:rFonts w:hint="eastAsia"/>
          <w:highlight w:val="red"/>
        </w:rPr>
        <w:t>注</w:t>
      </w:r>
      <w:r w:rsidRPr="00383BD1">
        <w:rPr>
          <w:highlight w:val="red"/>
        </w:rPr>
        <w:t>：</w:t>
      </w:r>
      <w:r w:rsidR="0003146D">
        <w:rPr>
          <w:rFonts w:hint="eastAsia"/>
          <w:highlight w:val="red"/>
        </w:rPr>
        <w:t>关键</w:t>
      </w:r>
      <w:r w:rsidR="0003146D">
        <w:rPr>
          <w:highlight w:val="red"/>
        </w:rPr>
        <w:t>字</w:t>
      </w:r>
      <w:r w:rsidR="0003146D" w:rsidRPr="00F9380D">
        <w:rPr>
          <w:b/>
          <w:highlight w:val="red"/>
        </w:rPr>
        <w:t>精确匹配</w:t>
      </w:r>
      <w:r w:rsidR="00F9380D" w:rsidRPr="00F9380D">
        <w:rPr>
          <w:rFonts w:hint="eastAsia"/>
          <w:highlight w:val="red"/>
        </w:rPr>
        <w:t>（</w:t>
      </w:r>
      <w:r w:rsidR="00F9380D" w:rsidRPr="00F9380D">
        <w:rPr>
          <w:highlight w:val="red"/>
        </w:rPr>
        <w:t>package</w:t>
      </w:r>
      <w:r w:rsidR="00F9380D">
        <w:rPr>
          <w:rFonts w:hint="eastAsia"/>
          <w:highlight w:val="red"/>
        </w:rPr>
        <w:t>和</w:t>
      </w:r>
      <w:r w:rsidR="00F9380D">
        <w:rPr>
          <w:highlight w:val="red"/>
        </w:rPr>
        <w:t>packages</w:t>
      </w:r>
      <w:r w:rsidR="00F9380D">
        <w:rPr>
          <w:highlight w:val="red"/>
        </w:rPr>
        <w:t>可</w:t>
      </w:r>
      <w:r w:rsidR="00F9380D">
        <w:rPr>
          <w:rFonts w:hint="eastAsia"/>
          <w:highlight w:val="red"/>
        </w:rPr>
        <w:t>辨别</w:t>
      </w:r>
      <w:r w:rsidR="00F9380D" w:rsidRPr="00F9380D">
        <w:rPr>
          <w:highlight w:val="red"/>
        </w:rPr>
        <w:t>）</w:t>
      </w:r>
      <w:r w:rsidR="0003146D">
        <w:rPr>
          <w:highlight w:val="red"/>
        </w:rPr>
        <w:t>，前后</w:t>
      </w:r>
      <w:r w:rsidRPr="00383BD1">
        <w:rPr>
          <w:highlight w:val="red"/>
        </w:rPr>
        <w:t>多</w:t>
      </w:r>
      <w:r w:rsidR="0003146D">
        <w:rPr>
          <w:rFonts w:hint="eastAsia"/>
          <w:highlight w:val="red"/>
        </w:rPr>
        <w:t>个</w:t>
      </w:r>
      <w:r w:rsidRPr="00383BD1">
        <w:rPr>
          <w:highlight w:val="red"/>
        </w:rPr>
        <w:t>空格</w:t>
      </w:r>
      <w:r>
        <w:rPr>
          <w:rFonts w:hint="eastAsia"/>
          <w:highlight w:val="red"/>
        </w:rPr>
        <w:t>没有问题</w:t>
      </w:r>
    </w:p>
    <w:p w:rsidR="004A2701" w:rsidRDefault="004A2701" w:rsidP="002D70CA">
      <w:r>
        <w:rPr>
          <w:rFonts w:hint="eastAsia"/>
        </w:rPr>
        <w:t>参考</w:t>
      </w:r>
      <w:r>
        <w:t>官方文档</w:t>
      </w:r>
    </w:p>
    <w:p w:rsidR="003B0CB3" w:rsidRDefault="007F29BE" w:rsidP="002D70CA">
      <w:r w:rsidRPr="007F29BE">
        <w:t>http://10.19.118.120/svn/RAD/Shared/01.SystemSupport</w:t>
      </w:r>
      <w:r>
        <w:t>/</w:t>
      </w:r>
      <w:r w:rsidRPr="007F29BE">
        <w:t>common_api_depends</w:t>
      </w:r>
      <w:r>
        <w:t>/</w:t>
      </w:r>
      <w:r w:rsidRPr="007F29BE">
        <w:rPr>
          <w:rFonts w:hint="eastAsia"/>
        </w:rPr>
        <w:t>附录：</w:t>
      </w:r>
      <w:r w:rsidRPr="007F29BE">
        <w:rPr>
          <w:rFonts w:hint="eastAsia"/>
        </w:rPr>
        <w:t>FrancaUserGuide-0.9.2.0.pdf</w:t>
      </w:r>
    </w:p>
    <w:p w:rsidR="004D5341" w:rsidRDefault="004D5341" w:rsidP="00501E03">
      <w:pPr>
        <w:pStyle w:val="1"/>
        <w:numPr>
          <w:ilvl w:val="0"/>
          <w:numId w:val="12"/>
        </w:numPr>
      </w:pPr>
      <w:r>
        <w:t>取</w:t>
      </w:r>
      <w:r>
        <w:rPr>
          <w:rFonts w:hint="eastAsia"/>
        </w:rPr>
        <w:t>C</w:t>
      </w:r>
      <w:r>
        <w:t>makeList.txt</w:t>
      </w:r>
      <w:r w:rsidR="004B5AB5">
        <w:rPr>
          <w:rFonts w:hint="eastAsia"/>
        </w:rPr>
        <w:t>到</w:t>
      </w:r>
      <w:r w:rsidR="004B5AB5">
        <w:t>工作目录</w:t>
      </w:r>
    </w:p>
    <w:p w:rsidR="004B5AB5" w:rsidRDefault="004B5AB5" w:rsidP="004B5AB5">
      <w:r>
        <w:rPr>
          <w:rFonts w:hint="eastAsia"/>
        </w:rPr>
        <w:t>准备工作：</w:t>
      </w:r>
      <w:r w:rsidR="006172C0">
        <w:rPr>
          <w:rFonts w:hint="eastAsia"/>
        </w:rPr>
        <w:t>创建</w:t>
      </w:r>
      <w:r>
        <w:t>工作目录（</w:t>
      </w:r>
      <w:r>
        <w:rPr>
          <w:rFonts w:hint="eastAsia"/>
        </w:rPr>
        <w:t>路径</w:t>
      </w:r>
      <w:r>
        <w:t>）</w:t>
      </w:r>
    </w:p>
    <w:p w:rsidR="0084257D" w:rsidRDefault="00F11770" w:rsidP="004B5AB5">
      <w:hyperlink r:id="rId11" w:history="1">
        <w:r w:rsidRPr="009A77B3">
          <w:rPr>
            <w:rStyle w:val="a6"/>
          </w:rPr>
          <w:t>http://10.19.118.120/svn/RAD/Shared/01.SystemSupport/common_api_demo/CMakeLists.txt.bak</w:t>
        </w:r>
      </w:hyperlink>
    </w:p>
    <w:p w:rsidR="00C82DEA" w:rsidRDefault="00164EE7" w:rsidP="00F21069">
      <w:pPr>
        <w:pStyle w:val="1"/>
        <w:numPr>
          <w:ilvl w:val="0"/>
          <w:numId w:val="12"/>
        </w:numPr>
      </w:pPr>
      <w:r>
        <w:rPr>
          <w:rFonts w:hint="eastAsia"/>
        </w:rPr>
        <w:t>编译</w:t>
      </w:r>
    </w:p>
    <w:p w:rsidR="00961B6E" w:rsidRDefault="00961B6E" w:rsidP="002835CC">
      <w:r w:rsidRPr="00961B6E">
        <w:t>http://10.19.118.120/svn/RAD/Shared/01.SystemSupport/common_api_demo/auto.sh</w:t>
      </w:r>
    </w:p>
    <w:p w:rsidR="00C05FA3" w:rsidRDefault="00C05FA3" w:rsidP="002835CC">
      <w:r>
        <w:rPr>
          <w:rFonts w:hint="eastAsia"/>
        </w:rPr>
        <w:t>脚本</w:t>
      </w:r>
      <w:r>
        <w:t>说明</w:t>
      </w:r>
    </w:p>
    <w:p w:rsidR="00C05FA3" w:rsidRDefault="00C05FA3" w:rsidP="00C05FA3">
      <w:pPr>
        <w:pStyle w:val="a5"/>
        <w:numPr>
          <w:ilvl w:val="0"/>
          <w:numId w:val="13"/>
        </w:numPr>
        <w:ind w:firstLineChars="0"/>
      </w:pPr>
      <w:r>
        <w:t>功能</w:t>
      </w:r>
      <w:r w:rsidR="00C801C4">
        <w:rPr>
          <w:rFonts w:hint="eastAsia"/>
          <w:lang w:eastAsia="zh-CN"/>
        </w:rPr>
        <w:t>：</w:t>
      </w:r>
      <w:r>
        <w:t>编译</w:t>
      </w:r>
      <w:r>
        <w:rPr>
          <w:rFonts w:hint="eastAsia"/>
        </w:rPr>
        <w:t>头文件</w:t>
      </w:r>
      <w:r>
        <w:t>、</w:t>
      </w:r>
      <w:r>
        <w:t>lib</w:t>
      </w:r>
      <w:r>
        <w:t>动态库</w:t>
      </w:r>
      <w:r>
        <w:rPr>
          <w:rFonts w:hint="eastAsia"/>
        </w:rPr>
        <w:t>并</w:t>
      </w:r>
      <w:r>
        <w:t>拷贝到</w:t>
      </w:r>
      <w:r w:rsidR="00BE7F25">
        <w:rPr>
          <w:rFonts w:hint="eastAsia"/>
          <w:lang w:eastAsia="zh-CN"/>
        </w:rPr>
        <w:t>指定</w:t>
      </w:r>
      <w:r>
        <w:t>目录</w:t>
      </w:r>
    </w:p>
    <w:p w:rsidR="00C05FA3" w:rsidRDefault="006E41D8" w:rsidP="00C05FA3">
      <w:pPr>
        <w:pStyle w:val="a5"/>
        <w:numPr>
          <w:ilvl w:val="0"/>
          <w:numId w:val="13"/>
        </w:numPr>
        <w:ind w:firstLineChars="0"/>
      </w:pPr>
      <w:r>
        <w:rPr>
          <w:rFonts w:hint="eastAsia"/>
          <w:lang w:eastAsia="zh-CN"/>
        </w:rPr>
        <w:t>在</w:t>
      </w:r>
      <w:r>
        <w:rPr>
          <w:lang w:eastAsia="zh-CN"/>
        </w:rPr>
        <w:t>工作目录内创建</w:t>
      </w:r>
      <w:r w:rsidR="00C05FA3">
        <w:rPr>
          <w:rFonts w:hint="eastAsia"/>
          <w:lang w:eastAsia="zh-CN"/>
        </w:rPr>
        <w:t>fidl</w:t>
      </w:r>
      <w:r w:rsidR="00C05FA3">
        <w:rPr>
          <w:lang w:eastAsia="zh-CN"/>
        </w:rPr>
        <w:t>文件和</w:t>
      </w:r>
      <w:r w:rsidR="00C05FA3">
        <w:rPr>
          <w:lang w:eastAsia="zh-CN"/>
        </w:rPr>
        <w:t>cmake</w:t>
      </w:r>
      <w:r w:rsidR="00C05FA3">
        <w:rPr>
          <w:lang w:eastAsia="zh-CN"/>
        </w:rPr>
        <w:t>文件</w:t>
      </w:r>
      <w:r>
        <w:rPr>
          <w:rFonts w:hint="eastAsia"/>
          <w:lang w:eastAsia="zh-CN"/>
        </w:rPr>
        <w:t>平行</w:t>
      </w:r>
      <w:r>
        <w:rPr>
          <w:lang w:eastAsia="zh-CN"/>
        </w:rPr>
        <w:t>放置</w:t>
      </w:r>
    </w:p>
    <w:p w:rsidR="00C05FA3" w:rsidRDefault="00C05FA3" w:rsidP="00C05FA3">
      <w:pPr>
        <w:pStyle w:val="a5"/>
        <w:numPr>
          <w:ilvl w:val="0"/>
          <w:numId w:val="13"/>
        </w:numPr>
        <w:ind w:firstLineChars="0"/>
      </w:pPr>
      <w:r>
        <w:rPr>
          <w:rFonts w:hint="eastAsia"/>
          <w:lang w:eastAsia="zh-CN"/>
        </w:rPr>
        <w:t>取</w:t>
      </w:r>
      <w:r>
        <w:rPr>
          <w:lang w:eastAsia="zh-CN"/>
        </w:rPr>
        <w:t>脚本</w:t>
      </w:r>
      <w:r w:rsidR="006E41D8">
        <w:rPr>
          <w:rFonts w:hint="eastAsia"/>
          <w:lang w:eastAsia="zh-CN"/>
        </w:rPr>
        <w:t>文件</w:t>
      </w:r>
      <w:r w:rsidR="00211945">
        <w:rPr>
          <w:rFonts w:hint="eastAsia"/>
          <w:lang w:eastAsia="zh-CN"/>
        </w:rPr>
        <w:t>(</w:t>
      </w:r>
      <w:r w:rsidR="00211945">
        <w:rPr>
          <w:lang w:eastAsia="zh-CN"/>
        </w:rPr>
        <w:t>auto.sh</w:t>
      </w:r>
      <w:r w:rsidR="00211945">
        <w:rPr>
          <w:rFonts w:hint="eastAsia"/>
          <w:lang w:eastAsia="zh-CN"/>
        </w:rPr>
        <w:t>)</w:t>
      </w:r>
      <w:r>
        <w:rPr>
          <w:lang w:eastAsia="zh-CN"/>
        </w:rPr>
        <w:t>和</w:t>
      </w:r>
      <w:r>
        <w:rPr>
          <w:lang w:eastAsia="zh-CN"/>
        </w:rPr>
        <w:t>fidl</w:t>
      </w:r>
      <w:r>
        <w:rPr>
          <w:lang w:eastAsia="zh-CN"/>
        </w:rPr>
        <w:t>文件</w:t>
      </w:r>
      <w:r w:rsidR="006775BF">
        <w:rPr>
          <w:rFonts w:hint="eastAsia"/>
          <w:lang w:eastAsia="zh-CN"/>
        </w:rPr>
        <w:t>(</w:t>
      </w:r>
      <w:r w:rsidR="006775BF">
        <w:rPr>
          <w:lang w:eastAsia="zh-CN"/>
        </w:rPr>
        <w:t>demo</w:t>
      </w:r>
      <w:r w:rsidR="006775BF">
        <w:rPr>
          <w:rFonts w:hint="eastAsia"/>
          <w:lang w:eastAsia="zh-CN"/>
        </w:rPr>
        <w:t>里</w:t>
      </w:r>
      <w:r w:rsidR="006775BF">
        <w:rPr>
          <w:lang w:eastAsia="zh-CN"/>
        </w:rPr>
        <w:t>为</w:t>
      </w:r>
      <w:r w:rsidR="006775BF">
        <w:rPr>
          <w:lang w:eastAsia="zh-CN"/>
        </w:rPr>
        <w:t>demo.fidl</w:t>
      </w:r>
      <w:r w:rsidR="006775BF">
        <w:rPr>
          <w:rFonts w:hint="eastAsia"/>
          <w:lang w:eastAsia="zh-CN"/>
        </w:rPr>
        <w:t>)</w:t>
      </w:r>
      <w:r>
        <w:rPr>
          <w:lang w:eastAsia="zh-CN"/>
        </w:rPr>
        <w:t>、</w:t>
      </w:r>
      <w:r>
        <w:rPr>
          <w:lang w:eastAsia="zh-CN"/>
        </w:rPr>
        <w:t>cmake</w:t>
      </w:r>
      <w:r>
        <w:rPr>
          <w:lang w:eastAsia="zh-CN"/>
        </w:rPr>
        <w:t>文件</w:t>
      </w:r>
      <w:r w:rsidR="006775BF">
        <w:rPr>
          <w:rFonts w:hint="eastAsia"/>
          <w:lang w:eastAsia="zh-CN"/>
        </w:rPr>
        <w:t>（</w:t>
      </w:r>
      <w:r w:rsidR="006775BF">
        <w:rPr>
          <w:rFonts w:hint="eastAsia"/>
          <w:lang w:eastAsia="zh-CN"/>
        </w:rPr>
        <w:t>C</w:t>
      </w:r>
      <w:r w:rsidR="006775BF">
        <w:rPr>
          <w:lang w:eastAsia="zh-CN"/>
        </w:rPr>
        <w:t>makeList.txt</w:t>
      </w:r>
      <w:r w:rsidR="006775BF">
        <w:rPr>
          <w:lang w:eastAsia="zh-CN"/>
        </w:rPr>
        <w:t>）</w:t>
      </w:r>
      <w:r>
        <w:rPr>
          <w:lang w:eastAsia="zh-CN"/>
        </w:rPr>
        <w:t>一起放在工作目录并执行脚本</w:t>
      </w:r>
      <w:r w:rsidR="00186CA7">
        <w:rPr>
          <w:rFonts w:hint="eastAsia"/>
          <w:lang w:eastAsia="zh-CN"/>
        </w:rPr>
        <w:t>（</w:t>
      </w:r>
      <w:r w:rsidR="00186CA7">
        <w:rPr>
          <w:rFonts w:hint="eastAsia"/>
          <w:lang w:eastAsia="zh-CN"/>
        </w:rPr>
        <w:t>3</w:t>
      </w:r>
      <w:r w:rsidR="00186CA7">
        <w:rPr>
          <w:rFonts w:hint="eastAsia"/>
          <w:lang w:eastAsia="zh-CN"/>
        </w:rPr>
        <w:t>个</w:t>
      </w:r>
      <w:r w:rsidR="00186CA7">
        <w:rPr>
          <w:lang w:eastAsia="zh-CN"/>
        </w:rPr>
        <w:t>文件保证有且仅有</w:t>
      </w:r>
      <w:r w:rsidR="00186CA7">
        <w:rPr>
          <w:rFonts w:hint="eastAsia"/>
          <w:lang w:eastAsia="zh-CN"/>
        </w:rPr>
        <w:t>1</w:t>
      </w:r>
      <w:r w:rsidR="00186CA7">
        <w:rPr>
          <w:rFonts w:hint="eastAsia"/>
          <w:lang w:eastAsia="zh-CN"/>
        </w:rPr>
        <w:t>个</w:t>
      </w:r>
      <w:r w:rsidR="00186CA7">
        <w:rPr>
          <w:lang w:eastAsia="zh-CN"/>
        </w:rPr>
        <w:t>）</w:t>
      </w:r>
    </w:p>
    <w:p w:rsidR="00DD4F98" w:rsidRDefault="00C05FA3" w:rsidP="00C05FA3">
      <w:pPr>
        <w:pStyle w:val="a5"/>
        <w:numPr>
          <w:ilvl w:val="0"/>
          <w:numId w:val="13"/>
        </w:numPr>
        <w:ind w:firstLineChars="0"/>
      </w:pPr>
      <w:r>
        <w:rPr>
          <w:rFonts w:hint="eastAsia"/>
          <w:lang w:eastAsia="zh-CN"/>
        </w:rPr>
        <w:t>脚本</w:t>
      </w:r>
      <w:r w:rsidR="003F1FCA">
        <w:rPr>
          <w:rFonts w:hint="eastAsia"/>
          <w:lang w:eastAsia="zh-CN"/>
        </w:rPr>
        <w:t>与</w:t>
      </w:r>
      <w:r w:rsidR="003F1FCA">
        <w:rPr>
          <w:lang w:eastAsia="zh-CN"/>
        </w:rPr>
        <w:t>fidl</w:t>
      </w:r>
      <w:r w:rsidR="003F1FCA">
        <w:rPr>
          <w:lang w:eastAsia="zh-CN"/>
        </w:rPr>
        <w:t>文件</w:t>
      </w:r>
      <w:r w:rsidR="003F1FCA">
        <w:rPr>
          <w:rFonts w:hint="eastAsia"/>
          <w:lang w:eastAsia="zh-CN"/>
        </w:rPr>
        <w:t>协同</w:t>
      </w:r>
      <w:r>
        <w:rPr>
          <w:lang w:eastAsia="zh-CN"/>
        </w:rPr>
        <w:t>参数</w:t>
      </w:r>
      <w:r w:rsidR="00D271F9">
        <w:rPr>
          <w:rFonts w:hint="eastAsia"/>
          <w:lang w:eastAsia="zh-CN"/>
        </w:rPr>
        <w:t>即</w:t>
      </w:r>
      <w:r w:rsidR="00D271F9">
        <w:rPr>
          <w:lang w:eastAsia="zh-CN"/>
        </w:rPr>
        <w:t>编写</w:t>
      </w:r>
      <w:r w:rsidR="00D271F9">
        <w:rPr>
          <w:lang w:eastAsia="zh-CN"/>
        </w:rPr>
        <w:t>fidl</w:t>
      </w:r>
      <w:r w:rsidR="00D271F9">
        <w:rPr>
          <w:lang w:eastAsia="zh-CN"/>
        </w:rPr>
        <w:t>文件</w:t>
      </w:r>
      <w:r>
        <w:rPr>
          <w:lang w:eastAsia="zh-CN"/>
        </w:rPr>
        <w:t>说明：</w:t>
      </w:r>
    </w:p>
    <w:p w:rsidR="00DD4F98" w:rsidRDefault="00C05FA3" w:rsidP="00DD4F98">
      <w:pPr>
        <w:pStyle w:val="a5"/>
        <w:ind w:left="360" w:firstLineChars="0" w:firstLine="0"/>
      </w:pPr>
      <w:r>
        <w:rPr>
          <w:rFonts w:hint="eastAsia"/>
        </w:rPr>
        <w:t>共计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</w:t>
      </w:r>
      <w:r>
        <w:rPr>
          <w:rFonts w:hint="eastAsia"/>
        </w:rPr>
        <w:t>（与</w:t>
      </w:r>
      <w:r>
        <w:t>fidl</w:t>
      </w:r>
      <w:r>
        <w:t>文件定义一致）</w:t>
      </w:r>
    </w:p>
    <w:p w:rsidR="00847AE4" w:rsidRDefault="00C05FA3" w:rsidP="00DD4F98">
      <w:pPr>
        <w:pStyle w:val="a5"/>
        <w:ind w:left="360" w:firstLineChars="0" w:firstLine="0"/>
      </w:pPr>
      <w:r>
        <w:t>package major minor interface</w:t>
      </w:r>
      <w:r w:rsidR="003F1FCA">
        <w:rPr>
          <w:rFonts w:hint="eastAsia"/>
        </w:rPr>
        <w:t>等</w:t>
      </w:r>
      <w:r w:rsidR="003F1FCA" w:rsidRPr="003F1FCA">
        <w:rPr>
          <w:rFonts w:hint="eastAsia"/>
          <w:color w:val="FF0000"/>
        </w:rPr>
        <w:t>四个必要</w:t>
      </w:r>
      <w:r w:rsidR="003F1FCA" w:rsidRPr="003F1FCA">
        <w:rPr>
          <w:color w:val="FF0000"/>
        </w:rPr>
        <w:t>变量</w:t>
      </w:r>
      <w:r w:rsidR="003F1FCA">
        <w:t>sh</w:t>
      </w:r>
      <w:r w:rsidR="003F1FCA">
        <w:t>脚本自动从</w:t>
      </w:r>
      <w:r w:rsidR="003F1FCA">
        <w:rPr>
          <w:rFonts w:hint="eastAsia"/>
        </w:rPr>
        <w:t>fidl</w:t>
      </w:r>
      <w:r w:rsidR="00E41495">
        <w:t>文件获取</w:t>
      </w:r>
    </w:p>
    <w:p w:rsidR="00A95A2B" w:rsidRDefault="00A95A2B" w:rsidP="00A95A2B">
      <w:pPr>
        <w:pStyle w:val="a5"/>
        <w:numPr>
          <w:ilvl w:val="0"/>
          <w:numId w:val="1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脚本</w:t>
      </w:r>
      <w:r>
        <w:rPr>
          <w:lang w:eastAsia="zh-CN"/>
        </w:rPr>
        <w:t>参数说明</w:t>
      </w:r>
    </w:p>
    <w:p w:rsidR="00A95A2B" w:rsidRPr="00A95A2B" w:rsidRDefault="00A95A2B" w:rsidP="00A95A2B">
      <w:pPr>
        <w:rPr>
          <w:lang w:val="de-AT"/>
        </w:rPr>
      </w:pPr>
      <w:r>
        <w:rPr>
          <w:rFonts w:hint="eastAsia"/>
        </w:rPr>
        <w:t>支持</w:t>
      </w:r>
      <w:r>
        <w:t>一个参数</w:t>
      </w:r>
      <w:r w:rsidRPr="00A95A2B">
        <w:rPr>
          <w:lang w:val="de-AT"/>
        </w:rPr>
        <w:t>：</w:t>
      </w:r>
      <w:r w:rsidRPr="00A95A2B">
        <w:rPr>
          <w:lang w:val="de-AT"/>
        </w:rPr>
        <w:t>clean</w:t>
      </w:r>
    </w:p>
    <w:p w:rsidR="00A95A2B" w:rsidRPr="00A95A2B" w:rsidRDefault="00A95A2B" w:rsidP="00A95A2B">
      <w:pPr>
        <w:rPr>
          <w:lang w:val="de-AT"/>
        </w:rPr>
      </w:pPr>
      <w:r w:rsidRPr="00A95A2B">
        <w:rPr>
          <w:lang w:val="de-AT"/>
        </w:rPr>
        <w:t>Clean</w:t>
      </w:r>
      <w:r>
        <w:t>的</w:t>
      </w:r>
      <w:r>
        <w:rPr>
          <w:rFonts w:hint="eastAsia"/>
        </w:rPr>
        <w:t>时候清除</w:t>
      </w:r>
      <w:r>
        <w:t>库及其相关的目录和文件、清除</w:t>
      </w:r>
      <w:r w:rsidRPr="004F57A8">
        <w:rPr>
          <w:lang w:val="de-AT"/>
        </w:rPr>
        <w:t>app_service/include/</w:t>
      </w:r>
      <w:r>
        <w:rPr>
          <w:rFonts w:hint="eastAsia"/>
          <w:lang w:val="de-AT"/>
        </w:rPr>
        <w:t>和</w:t>
      </w:r>
      <w:r w:rsidRPr="004F57A8">
        <w:rPr>
          <w:lang w:val="de-AT"/>
        </w:rPr>
        <w:t>app_client/include/</w:t>
      </w:r>
    </w:p>
    <w:p w:rsidR="004F57A8" w:rsidRDefault="00E41495" w:rsidP="00C05FA3">
      <w:pPr>
        <w:pStyle w:val="a5"/>
        <w:numPr>
          <w:ilvl w:val="0"/>
          <w:numId w:val="13"/>
        </w:numPr>
        <w:ind w:firstLineChars="0"/>
      </w:pPr>
      <w:r>
        <w:t>结果文件</w:t>
      </w:r>
    </w:p>
    <w:p w:rsidR="00164F59" w:rsidRPr="004F57A8" w:rsidRDefault="004F57A8" w:rsidP="004F57A8">
      <w:pPr>
        <w:pStyle w:val="a5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工作目录内</w:t>
      </w:r>
      <w:r>
        <w:rPr>
          <w:lang w:eastAsia="zh-CN"/>
        </w:rPr>
        <w:t>生成：</w:t>
      </w:r>
      <w:r w:rsidR="00E41495">
        <w:rPr>
          <w:rFonts w:hint="eastAsia"/>
        </w:rPr>
        <w:t>库文件</w:t>
      </w:r>
      <w:r w:rsidR="00E41495" w:rsidRPr="004F57A8">
        <w:t>（</w:t>
      </w:r>
      <w:r w:rsidR="00E41495" w:rsidRPr="004F57A8">
        <w:rPr>
          <w:rFonts w:hint="eastAsia"/>
        </w:rPr>
        <w:t>.</w:t>
      </w:r>
      <w:r w:rsidR="00E41495" w:rsidRPr="004F57A8">
        <w:t>so</w:t>
      </w:r>
      <w:r w:rsidR="00E41495" w:rsidRPr="004F57A8">
        <w:t>）</w:t>
      </w:r>
      <w:r>
        <w:rPr>
          <w:rFonts w:hint="eastAsia"/>
          <w:lang w:eastAsia="zh-CN"/>
        </w:rPr>
        <w:t>、</w:t>
      </w:r>
      <w:r w:rsidR="00E41495" w:rsidRPr="004F57A8">
        <w:t>app_service</w:t>
      </w:r>
      <w:r w:rsidR="00E41495">
        <w:t>和</w:t>
      </w:r>
      <w:r w:rsidR="00E41495" w:rsidRPr="004F57A8">
        <w:t>app_client</w:t>
      </w:r>
      <w:r w:rsidR="00E41495">
        <w:t>目录</w:t>
      </w:r>
      <w:r>
        <w:rPr>
          <w:rFonts w:hint="eastAsia"/>
          <w:lang w:eastAsia="zh-CN"/>
        </w:rPr>
        <w:t>（</w:t>
      </w:r>
      <w:r>
        <w:t>内均有</w:t>
      </w:r>
      <w:r w:rsidRPr="004F57A8">
        <w:t>include</w:t>
      </w:r>
      <w:r>
        <w:t>目录</w:t>
      </w:r>
      <w:r>
        <w:rPr>
          <w:lang w:eastAsia="zh-CN"/>
        </w:rPr>
        <w:t>）</w:t>
      </w:r>
      <w:r>
        <w:rPr>
          <w:rFonts w:hint="eastAsia"/>
          <w:lang w:eastAsia="zh-CN"/>
        </w:rPr>
        <w:t>。</w:t>
      </w:r>
      <w:r w:rsidR="00E41495">
        <w:t>库文件和</w:t>
      </w:r>
      <w:r w:rsidR="00E41495">
        <w:rPr>
          <w:rFonts w:hint="eastAsia"/>
        </w:rPr>
        <w:t>对应</w:t>
      </w:r>
      <w:r w:rsidR="00E41495" w:rsidRPr="004F57A8">
        <w:t>include</w:t>
      </w:r>
      <w:r w:rsidR="00E41495">
        <w:t>内的头文件供</w:t>
      </w:r>
      <w:r w:rsidR="00E41495" w:rsidRPr="004F57A8">
        <w:t>app</w:t>
      </w:r>
      <w:r w:rsidR="00E41495">
        <w:t>开发使用</w:t>
      </w:r>
      <w:r w:rsidR="00655937" w:rsidRPr="004F57A8">
        <w:rPr>
          <w:rFonts w:hint="eastAsia"/>
        </w:rPr>
        <w:t>（</w:t>
      </w:r>
      <w:r w:rsidR="00A07695" w:rsidRPr="004F57A8">
        <w:t>app</w:t>
      </w:r>
      <w:r w:rsidR="00164F59" w:rsidRPr="004F57A8">
        <w:t>_service</w:t>
      </w:r>
      <w:r w:rsidR="00655937" w:rsidRPr="004F57A8">
        <w:t>/include/</w:t>
      </w:r>
      <w:r w:rsidR="00164F59">
        <w:rPr>
          <w:rFonts w:hint="eastAsia"/>
        </w:rPr>
        <w:t>目录供</w:t>
      </w:r>
      <w:r w:rsidR="00164F59" w:rsidRPr="004F57A8">
        <w:t>service</w:t>
      </w:r>
      <w:r w:rsidR="00164F59">
        <w:t>开发使用</w:t>
      </w:r>
      <w:bookmarkStart w:id="1" w:name="OLE_LINK19"/>
      <w:r w:rsidR="00A07695" w:rsidRPr="004F57A8">
        <w:t>app</w:t>
      </w:r>
      <w:r w:rsidR="00164F59" w:rsidRPr="004F57A8">
        <w:t>_client</w:t>
      </w:r>
      <w:r w:rsidR="00655937" w:rsidRPr="004F57A8">
        <w:t>/include/</w:t>
      </w:r>
      <w:bookmarkEnd w:id="1"/>
      <w:r w:rsidR="00164F59">
        <w:rPr>
          <w:rFonts w:hint="eastAsia"/>
        </w:rPr>
        <w:t>目录供</w:t>
      </w:r>
      <w:r w:rsidR="00164F59" w:rsidRPr="004F57A8">
        <w:t>client</w:t>
      </w:r>
      <w:r w:rsidR="00164F59">
        <w:t>开发使用</w:t>
      </w:r>
      <w:r w:rsidR="00EB1E26">
        <w:rPr>
          <w:rFonts w:hint="eastAsia"/>
          <w:lang w:eastAsia="zh-CN"/>
        </w:rPr>
        <w:t>）</w:t>
      </w:r>
    </w:p>
    <w:p w:rsidR="00F21069" w:rsidRDefault="006657B3" w:rsidP="005545BE">
      <w:pPr>
        <w:pStyle w:val="1"/>
        <w:numPr>
          <w:ilvl w:val="0"/>
          <w:numId w:val="12"/>
        </w:numPr>
      </w:pPr>
      <w:r w:rsidRPr="006657B3">
        <w:rPr>
          <w:rFonts w:hint="eastAsia"/>
        </w:rPr>
        <w:t>创建</w:t>
      </w:r>
      <w:r w:rsidRPr="006657B3">
        <w:t>应用</w:t>
      </w:r>
    </w:p>
    <w:p w:rsidR="002A4A15" w:rsidRDefault="006657B3" w:rsidP="002728C0">
      <w:pPr>
        <w:pStyle w:val="2"/>
      </w:pPr>
      <w:r>
        <w:rPr>
          <w:lang w:val="de-AT"/>
        </w:rPr>
        <w:t>4.1</w:t>
      </w:r>
      <w:r w:rsidR="002728C0">
        <w:rPr>
          <w:rFonts w:hint="eastAsia"/>
        </w:rPr>
        <w:t>、</w:t>
      </w:r>
      <w:r w:rsidR="000C15FA" w:rsidRPr="000C15FA">
        <w:rPr>
          <w:rFonts w:hint="eastAsia"/>
        </w:rPr>
        <w:t>创建</w:t>
      </w:r>
      <w:r w:rsidR="000C15FA">
        <w:rPr>
          <w:rFonts w:hint="eastAsia"/>
        </w:rPr>
        <w:t>客户端</w:t>
      </w:r>
      <w:r w:rsidR="000C15FA" w:rsidRPr="000C15FA">
        <w:t>应用</w:t>
      </w:r>
    </w:p>
    <w:p w:rsidR="00960600" w:rsidRPr="00C80E90" w:rsidRDefault="00960600" w:rsidP="00960600">
      <w:r>
        <w:rPr>
          <w:rFonts w:hint="eastAsia"/>
        </w:rPr>
        <w:t>客户端示例代码：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0600" w:rsidTr="0085029D">
        <w:tc>
          <w:tcPr>
            <w:tcW w:w="8963" w:type="dxa"/>
          </w:tcPr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>#include &lt;CommonAPI/CommonAPI.hpp&gt;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>#include &lt;v0_1/APP_NAME/HelloWorldProxy.hpp&gt;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>using namespace v0_1::APP_NAME;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>int main() {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/*  LogContext：如果使用DLT作为LOG输出手段，则本参数生效。               */ 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本参数用于设置DLT的LOG输出时使用的Context值，是一个最大4字节的字符串。*/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如果不进行设置，默认值是"CAPI"。                                      */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CommonAPI::Runtime::setProperty("LogContext", "DEMC");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LibraryBase：用于设置binding-library的名称。                     */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例如设置本参数为Abc并指定Binding类型为"dbus"                     */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则CommonAPI自动寻找一个叫做"libAbc-dbus.so"的库文件进行载入      */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如下定义则自动寻找一个叫做"libAPP_NAME-dbus.so"的库文件          */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CommonAPI::Runtime::setProperty("</w:t>
            </w:r>
            <w:r w:rsidRPr="008F0B3A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LibraryBase</w:t>
            </w: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>", "APP_NAME");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空 */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std::string domain = "";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std::string instance = "";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std::string connection = "";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初始化 */</w:t>
            </w:r>
          </w:p>
          <w:p w:rsidR="00F55B3D" w:rsidRP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std::shared_ptr &lt; CommonAPI::Runtime &gt; runtime = CommonAPI::Runtime::get();</w:t>
            </w:r>
          </w:p>
          <w:p w:rsidR="00F55B3D" w:rsidRDefault="00F55B3D" w:rsidP="00F55B3D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std::shared_ptr&lt;HelloWorldProxy&lt;&gt;&gt; myProxy = runtime-&gt;buildProxy&lt;HelloWorldProxy&gt;(domain,instance, connection);</w:t>
            </w:r>
            <w:r w:rsidR="00960600" w:rsidRPr="00ED1A99">
              <w:rPr>
                <w:rFonts w:asciiTheme="minorEastAsia" w:eastAsiaTheme="minorEastAsia" w:hAnsiTheme="minorEastAsia"/>
                <w:sz w:val="18"/>
                <w:szCs w:val="18"/>
              </w:rPr>
              <w:t xml:space="preserve">    </w:t>
            </w:r>
          </w:p>
          <w:p w:rsidR="00960600" w:rsidRPr="00F55B3D" w:rsidRDefault="00960600" w:rsidP="00F55B3D">
            <w:pPr>
              <w:autoSpaceDE w:val="0"/>
              <w:autoSpaceDN w:val="0"/>
              <w:adjustRightInd w:val="0"/>
              <w:ind w:firstLineChars="200"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55B3D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return</w:t>
            </w:r>
            <w:r w:rsidRPr="00F55B3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0;</w:t>
            </w:r>
          </w:p>
          <w:p w:rsidR="00960600" w:rsidRPr="00D205C1" w:rsidRDefault="00960600" w:rsidP="0085029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D1A99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A50286" w:rsidRDefault="00780F2B" w:rsidP="006D4CEC">
      <w:pPr>
        <w:pStyle w:val="2"/>
      </w:pPr>
      <w:r>
        <w:rPr>
          <w:lang w:val="de-AT"/>
        </w:rPr>
        <w:lastRenderedPageBreak/>
        <w:t>4.2</w:t>
      </w:r>
      <w:r w:rsidR="006D4CEC">
        <w:rPr>
          <w:rFonts w:hint="eastAsia"/>
        </w:rPr>
        <w:t>、</w:t>
      </w:r>
      <w:r w:rsidR="00A50286" w:rsidRPr="000C15FA">
        <w:rPr>
          <w:rFonts w:hint="eastAsia"/>
        </w:rPr>
        <w:t>创建</w:t>
      </w:r>
      <w:r w:rsidR="00A50286">
        <w:rPr>
          <w:rFonts w:hint="eastAsia"/>
        </w:rPr>
        <w:t>服务端</w:t>
      </w:r>
      <w:r w:rsidR="00A50286" w:rsidRPr="000C15FA">
        <w:t>应用</w:t>
      </w:r>
    </w:p>
    <w:p w:rsidR="00960600" w:rsidRDefault="00960600" w:rsidP="00960600">
      <w:r>
        <w:rPr>
          <w:rFonts w:hint="eastAsia"/>
        </w:rPr>
        <w:t>服务端示例代码：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0600" w:rsidTr="000B03C2">
        <w:tc>
          <w:tcPr>
            <w:tcW w:w="8296" w:type="dxa"/>
          </w:tcPr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>#include &lt;CommonAPI/CommonAPI.hpp&gt;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>#include "APP_NAMEStubImpl.hpp"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>using namespace std;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>int main() {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 xml:space="preserve">/*  LogContext：如果使用DLT作为LOG输出手段，则本参数生效。               */ 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本参数用于设置DLT的LOG输出时使用的Context值，是一个最大4字节的字符串。*/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如果不进行设置，默认值是"CAPI"。                                      */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CommonAPI::Runtime::setProperty("LogContext", "DEMS");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LibraryBase：用于设置binding-library的名称。                     */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例如设置本参数为Abc并指定Binding类型为"dbus"                     */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则CommonAPI自动寻找一个叫做"libAbc-dbus.so"的库文件进行载入      */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如下定义则自动寻找一个叫做"libAPP_NAME-dbus.so"的库文件          */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lastRenderedPageBreak/>
              <w:tab/>
              <w:t>CommonAPI::Runtime::setProperty("</w:t>
            </w:r>
            <w:r w:rsidRPr="002234B8">
              <w:rPr>
                <w:rFonts w:asciiTheme="minorEastAsia" w:eastAsiaTheme="minorEastAsia" w:hAnsiTheme="minorEastAsia"/>
                <w:sz w:val="18"/>
                <w:szCs w:val="18"/>
                <w:highlight w:val="yellow"/>
              </w:rPr>
              <w:t>LibraryBase</w:t>
            </w: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>", "APP_NAME");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   /* 空 */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std::string domain = "";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std::string instance = "";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std::string connection = "";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 w:hint="eastAsia"/>
                <w:sz w:val="18"/>
                <w:szCs w:val="18"/>
              </w:rPr>
              <w:tab/>
              <w:t>/* 初始化 */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std::shared_ptr&lt;CommonAPI::Runtime&gt; runtime = CommonAPI::Runtime::get();</w:t>
            </w:r>
          </w:p>
          <w:p w:rsidR="00C35497" w:rsidRPr="00C35497" w:rsidRDefault="00C35497" w:rsidP="00C35497">
            <w:pPr>
              <w:autoSpaceDE w:val="0"/>
              <w:autoSpaceDN w:val="0"/>
              <w:adjustRightInd w:val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ab/>
              <w:t>std::shared_ptr&lt;HelloWorldStubImpl&gt; myService = std::make_shared&lt;HelloWorldStubImpl&gt;();</w:t>
            </w:r>
          </w:p>
          <w:p w:rsidR="00C35497" w:rsidRDefault="00C35497" w:rsidP="00C35497">
            <w:pPr>
              <w:autoSpaceDE w:val="0"/>
              <w:autoSpaceDN w:val="0"/>
              <w:adjustRightInd w:val="0"/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C35497">
              <w:rPr>
                <w:rFonts w:asciiTheme="minorEastAsia" w:eastAsiaTheme="minorEastAsia" w:hAnsiTheme="minorEastAsia"/>
                <w:sz w:val="18"/>
                <w:szCs w:val="18"/>
              </w:rPr>
              <w:t>bool successfullyRegistered = runtime-&gt;registerService(domain, instance, myService, connection);</w:t>
            </w:r>
          </w:p>
          <w:p w:rsidR="00960600" w:rsidRPr="003D5A6D" w:rsidRDefault="00960600" w:rsidP="00C35497">
            <w:pPr>
              <w:autoSpaceDE w:val="0"/>
              <w:autoSpaceDN w:val="0"/>
              <w:adjustRightInd w:val="0"/>
              <w:ind w:firstLine="36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D5A6D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return</w:t>
            </w:r>
            <w:r w:rsidRPr="003D5A6D">
              <w:rPr>
                <w:rFonts w:asciiTheme="minorEastAsia" w:eastAsiaTheme="minorEastAsia" w:hAnsiTheme="minorEastAsia"/>
                <w:sz w:val="18"/>
                <w:szCs w:val="18"/>
              </w:rPr>
              <w:t xml:space="preserve"> 0;</w:t>
            </w:r>
          </w:p>
          <w:p w:rsidR="00960600" w:rsidRPr="00F70020" w:rsidRDefault="00960600" w:rsidP="0085029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3D5A6D">
              <w:rPr>
                <w:rFonts w:asciiTheme="minorEastAsia" w:eastAsiaTheme="minorEastAsia" w:hAnsiTheme="minorEastAsia"/>
                <w:sz w:val="18"/>
                <w:szCs w:val="18"/>
              </w:rPr>
              <w:t>}</w:t>
            </w:r>
          </w:p>
        </w:tc>
      </w:tr>
    </w:tbl>
    <w:p w:rsidR="000B03C2" w:rsidRPr="000B03C2" w:rsidRDefault="000B03C2" w:rsidP="000B03C2">
      <w:pPr>
        <w:rPr>
          <w:lang w:val="de-AT"/>
        </w:rPr>
      </w:pPr>
      <w:bookmarkStart w:id="2" w:name="_Toc445364902"/>
    </w:p>
    <w:p w:rsidR="006C1093" w:rsidRPr="00234953" w:rsidRDefault="00B303CE" w:rsidP="00234953">
      <w:pPr>
        <w:pStyle w:val="1"/>
        <w:numPr>
          <w:ilvl w:val="0"/>
          <w:numId w:val="12"/>
        </w:numPr>
      </w:pPr>
      <w:r w:rsidRPr="00234953">
        <w:rPr>
          <w:rFonts w:hint="eastAsia"/>
        </w:rPr>
        <w:t>Interface</w:t>
      </w:r>
      <w:r w:rsidRPr="00234953">
        <w:t xml:space="preserve"> </w:t>
      </w:r>
      <w:r w:rsidRPr="00234953">
        <w:rPr>
          <w:rFonts w:hint="eastAsia"/>
        </w:rPr>
        <w:t>Definition</w:t>
      </w:r>
      <w:bookmarkEnd w:id="2"/>
      <w:r w:rsidRPr="00234953">
        <w:t xml:space="preserve"> </w:t>
      </w:r>
      <w:r w:rsidRPr="00234953">
        <w:rPr>
          <w:rFonts w:hint="eastAsia"/>
        </w:rPr>
        <w:t>（</w:t>
      </w:r>
      <w:r w:rsidRPr="00234953">
        <w:t>F</w:t>
      </w:r>
      <w:r w:rsidRPr="00234953">
        <w:rPr>
          <w:rFonts w:hint="eastAsia"/>
        </w:rPr>
        <w:t>idl</w:t>
      </w:r>
      <w:r>
        <w:t>配置文件选项说明</w:t>
      </w:r>
      <w:r w:rsidRPr="00234953">
        <w:rPr>
          <w:rFonts w:hint="eastAsia"/>
        </w:rPr>
        <w:t>）</w:t>
      </w:r>
    </w:p>
    <w:p w:rsidR="00A535CB" w:rsidRPr="002835CC" w:rsidRDefault="003E6AFD" w:rsidP="00A535CB">
      <w:pPr>
        <w:pStyle w:val="2"/>
        <w:rPr>
          <w:lang w:val="de-AT"/>
        </w:rPr>
      </w:pPr>
      <w:r>
        <w:rPr>
          <w:lang w:val="de-AT"/>
        </w:rPr>
        <w:t>5</w:t>
      </w:r>
      <w:r w:rsidR="00B303CE" w:rsidRPr="002835CC">
        <w:rPr>
          <w:lang w:val="de-AT"/>
        </w:rPr>
        <w:t>.1</w:t>
      </w:r>
      <w:r w:rsidR="00B303CE">
        <w:rPr>
          <w:rFonts w:hint="eastAsia"/>
        </w:rPr>
        <w:t>、</w:t>
      </w:r>
      <w:r w:rsidR="00B303CE" w:rsidRPr="002835CC">
        <w:rPr>
          <w:lang w:val="de-AT"/>
        </w:rPr>
        <w:t>M</w:t>
      </w:r>
      <w:r w:rsidR="00B303CE" w:rsidRPr="002835CC">
        <w:rPr>
          <w:rFonts w:hint="eastAsia"/>
          <w:lang w:val="de-AT"/>
        </w:rPr>
        <w:t>ethod</w:t>
      </w:r>
    </w:p>
    <w:p w:rsidR="00A535CB" w:rsidRPr="002835CC" w:rsidRDefault="00A535CB" w:rsidP="00A535CB">
      <w:pPr>
        <w:rPr>
          <w:lang w:val="de-AT"/>
        </w:rPr>
      </w:pPr>
      <w:r w:rsidRPr="002835CC">
        <w:rPr>
          <w:rFonts w:hint="eastAsia"/>
          <w:lang w:val="de-AT"/>
        </w:rPr>
        <w:t>CommonAPI</w:t>
      </w:r>
      <w:r w:rsidRPr="002835CC">
        <w:rPr>
          <w:lang w:val="de-AT"/>
        </w:rPr>
        <w:t xml:space="preserve"> </w:t>
      </w:r>
      <w:r w:rsidRPr="002835CC">
        <w:rPr>
          <w:rFonts w:hint="eastAsia"/>
          <w:lang w:val="de-AT"/>
        </w:rPr>
        <w:t>C++</w:t>
      </w:r>
      <w:r>
        <w:rPr>
          <w:rFonts w:hint="eastAsia"/>
        </w:rPr>
        <w:t>的</w:t>
      </w:r>
      <w:r w:rsidRPr="002835CC">
        <w:rPr>
          <w:rFonts w:hint="eastAsia"/>
          <w:lang w:val="de-AT"/>
        </w:rPr>
        <w:t>IPC</w:t>
      </w:r>
      <w:r>
        <w:rPr>
          <w:rFonts w:hint="eastAsia"/>
        </w:rPr>
        <w:t>接口使用的是通用的</w:t>
      </w:r>
      <w:r w:rsidRPr="002835CC">
        <w:rPr>
          <w:rFonts w:hint="eastAsia"/>
          <w:lang w:val="de-AT"/>
        </w:rPr>
        <w:t>“</w:t>
      </w:r>
      <w:r>
        <w:rPr>
          <w:rFonts w:hint="eastAsia"/>
        </w:rPr>
        <w:t>服务端、客户端</w:t>
      </w:r>
      <w:r w:rsidRPr="002835CC">
        <w:rPr>
          <w:rFonts w:hint="eastAsia"/>
          <w:lang w:val="de-AT"/>
        </w:rPr>
        <w:t>”</w:t>
      </w:r>
      <w:r>
        <w:rPr>
          <w:rFonts w:hint="eastAsia"/>
        </w:rPr>
        <w:t>模式。</w:t>
      </w:r>
    </w:p>
    <w:p w:rsidR="00A535CB" w:rsidRDefault="00A535CB" w:rsidP="00A535CB">
      <w:r>
        <w:rPr>
          <w:rFonts w:hint="eastAsia"/>
        </w:rPr>
        <w:t>对于客户端主动发起的通讯，采取的是方法（</w:t>
      </w:r>
      <w:r>
        <w:rPr>
          <w:rFonts w:hint="eastAsia"/>
        </w:rPr>
        <w:t>Methods</w:t>
      </w:r>
      <w:r>
        <w:rPr>
          <w:rFonts w:hint="eastAsia"/>
        </w:rPr>
        <w:t>）调用的方式来实现。</w:t>
      </w:r>
    </w:p>
    <w:p w:rsidR="00A535CB" w:rsidRDefault="00A535CB" w:rsidP="00C0377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BEBF376" wp14:editId="25E8001D">
                <wp:extent cx="4486275" cy="771525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" name="圆角矩形 21"/>
                        <wps:cNvSpPr/>
                        <wps:spPr>
                          <a:xfrm>
                            <a:off x="200025" y="85726"/>
                            <a:ext cx="151447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5CB" w:rsidRDefault="00A535CB" w:rsidP="00A535C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圆角矩形 22"/>
                        <wps:cNvSpPr/>
                        <wps:spPr>
                          <a:xfrm>
                            <a:off x="2762250" y="76201"/>
                            <a:ext cx="151447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35CB" w:rsidRDefault="00A535CB" w:rsidP="00A535C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直接箭头连接符 23"/>
                        <wps:cNvCnPr>
                          <a:stCxn id="22" idx="1"/>
                          <a:endCxn id="21" idx="3"/>
                        </wps:cNvCnPr>
                        <wps:spPr>
                          <a:xfrm flipH="1">
                            <a:off x="1714500" y="376239"/>
                            <a:ext cx="1047750" cy="952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1895475" y="142877"/>
                            <a:ext cx="733425" cy="300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535CB" w:rsidRPr="00A13E44" w:rsidRDefault="00A535CB" w:rsidP="00A535CB">
                              <w:pPr>
                                <w:rPr>
                                  <w:b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A13E44">
                                <w:rPr>
                                  <w:b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M</w:t>
                              </w:r>
                              <w:r w:rsidRPr="00A13E44">
                                <w:rPr>
                                  <w:rFonts w:hint="eastAsia"/>
                                  <w:b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BEBF376" id="画布 20" o:spid="_x0000_s1026" editas="canvas" style="width:353.25pt;height:60.75pt;mso-position-horizontal-relative:char;mso-position-vertical-relative:line" coordsize="44862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">
                <v:shape id="_x0000_s1027" type="#_x0000_t75" style="position:absolute;width:44862;height:7715;visibility:visible;mso-wrap-style:square">
                  <v:fill o:detectmouseclick="t"/>
                  <v:path o:connecttype="none"/>
                </v:shape>
                <v:roundrect id="圆角矩形 21" o:spid="_x0000_s1028" style="position:absolute;left:2000;top:857;width:15145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3LGcIA&#10;AADbAAAADwAAAGRycy9kb3ducmV2LnhtbESPQWsCMRSE7wX/Q3iCt5pVaZHVKFoRCj119eLtuXlu&#10;VjcvS5Jq+u+bQqHHYWa+YZbrZDtxJx9axwom4wIEce10y42C42H/PAcRIrLGzjEp+KYA69XgaYml&#10;dg/+pHsVG5EhHEpUYGLsSylDbchiGLueOHsX5y3GLH0jtcdHhttOToviVVpsOS8Y7OnNUH2rvqwC&#10;q2dpd8XNifbzant6SR87b85KjYZpswARKcX/8F/7XSuYTuD3S/4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csZ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A535CB" w:rsidRDefault="00A535CB" w:rsidP="00A535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roundrect>
                <v:roundrect id="圆角矩形 22" o:spid="_x0000_s1029" style="position:absolute;left:27622;top:762;width:15145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VbsMA&#10;AADbAAAADwAAAGRycy9kb3ducmV2LnhtbESPQWsCMRSE74X+h/AK3mq2KxZZjWIrgtCTay/eXjfP&#10;zbablyVJNf77RhB6HGbmG2axSrYXZ/Khc6zgZVyAIG6c7rhV8HnYPs9AhIissXdMCq4UYLV8fFhg&#10;pd2F93SuYysyhEOFCkyMQyVlaAxZDGM3EGfv5LzFmKVvpfZ4yXDby7IoXqXFjvOCwYHeDTU/9a9V&#10;YPUkbb5xfaTtrH47TtPHxpsvpUZPaT0HESnF//C9vdMKyhJ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9Vb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A535CB" w:rsidRDefault="00A535CB" w:rsidP="00A535C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Client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3" o:spid="_x0000_s1030" type="#_x0000_t32" style="position:absolute;left:17145;top:3762;width:10477;height: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yYg8QAAADbAAAADwAAAGRycy9kb3ducmV2LnhtbESPS2vDMBCE74H+B7GF3mI5LpjgRgnB&#10;tNBDD86jh94Wa2OZWitjqX78+ypQ6HGYnW92dofZdmKkwbeOFWySFARx7XTLjYLr5W29BeEDssbO&#10;MSlYyMNh/7DaYaHdxCcaz6EREcK+QAUmhL6Q0teGLPrE9cTRu7nBYohyaKQecIpw28ksTXNpseXY&#10;YLCn0lD9ff6x8Y2sbz6/ePlIb6arSprz17HKlXp6nI8vIALN4f/4L/2uFWTPcN8SASD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3JiDxAAAANsAAAAPAAAAAAAAAAAA&#10;AAAAAKECAABkcnMvZG93bnJldi54bWxQSwUGAAAAAAQABAD5AAAAkgMAAAAA&#10;" strokecolor="#5b9bd5 [3204]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3" o:spid="_x0000_s1031" type="#_x0000_t202" style="position:absolute;left:18954;top:1428;width:7335;height:3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A535CB" w:rsidRPr="00A13E44" w:rsidRDefault="00A535CB" w:rsidP="00A535CB">
                        <w:pPr>
                          <w:rPr>
                            <w:b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A13E44">
                          <w:rPr>
                            <w:b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M</w:t>
                        </w:r>
                        <w:r w:rsidRPr="00A13E44">
                          <w:rPr>
                            <w:rFonts w:hint="eastAsia"/>
                            <w:b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textFill>
                              <w14:gradFill>
                                <w14:gsLst>
                                  <w14:gs w14:pos="0">
                                    <w14:schemeClr w14:val="accent5">
                                      <w14:lumMod w14:val="50000"/>
                                    </w14:schemeClr>
                                  </w14:gs>
                                  <w14:gs w14:pos="50000">
                                    <w14:schemeClr w14:val="accent5"/>
                                  </w14:gs>
                                  <w14:gs w14:pos="100000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ethods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3E73" w:rsidRDefault="00D43E73" w:rsidP="00A535CB"/>
    <w:p w:rsidR="00A535CB" w:rsidRDefault="00A535CB" w:rsidP="00A535CB">
      <w:r>
        <w:rPr>
          <w:rFonts w:hint="eastAsia"/>
        </w:rPr>
        <w:t>Method</w:t>
      </w:r>
      <w:r>
        <w:rPr>
          <w:rFonts w:hint="eastAsia"/>
        </w:rPr>
        <w:t>分为两种类型：</w:t>
      </w:r>
    </w:p>
    <w:p w:rsidR="00A535CB" w:rsidRPr="00A535CB" w:rsidRDefault="00A535CB" w:rsidP="00A535CB">
      <w:r w:rsidRPr="00A535CB">
        <w:rPr>
          <w:rFonts w:hint="eastAsia"/>
        </w:rPr>
        <w:t>标准的带有返回值的</w:t>
      </w:r>
      <w:r w:rsidRPr="00A535CB">
        <w:rPr>
          <w:rFonts w:hint="eastAsia"/>
        </w:rPr>
        <w:t>Method</w:t>
      </w:r>
      <w:r w:rsidRPr="00A535CB">
        <w:rPr>
          <w:rFonts w:hint="eastAsia"/>
        </w:rPr>
        <w:t>（</w:t>
      </w:r>
      <w:r w:rsidRPr="00A535CB">
        <w:rPr>
          <w:rFonts w:hint="eastAsia"/>
        </w:rPr>
        <w:t>Basic</w:t>
      </w:r>
      <w:r w:rsidRPr="00A535CB">
        <w:t xml:space="preserve"> </w:t>
      </w:r>
      <w:r w:rsidRPr="00A535CB">
        <w:rPr>
          <w:rFonts w:hint="eastAsia"/>
        </w:rPr>
        <w:t>Method</w:t>
      </w:r>
      <w:r w:rsidRPr="00A535CB">
        <w:rPr>
          <w:rFonts w:hint="eastAsia"/>
        </w:rPr>
        <w:t>）</w:t>
      </w:r>
    </w:p>
    <w:p w:rsidR="00A535CB" w:rsidRDefault="00A535CB" w:rsidP="00A535CB">
      <w:r w:rsidRPr="00A535CB">
        <w:rPr>
          <w:rFonts w:hint="eastAsia"/>
        </w:rPr>
        <w:t>不需要返回值的</w:t>
      </w:r>
      <w:r w:rsidRPr="00A535CB">
        <w:rPr>
          <w:rFonts w:hint="eastAsia"/>
        </w:rPr>
        <w:t>Method</w:t>
      </w:r>
      <w:r w:rsidRPr="00A535CB">
        <w:rPr>
          <w:rFonts w:hint="eastAsia"/>
        </w:rPr>
        <w:t>（</w:t>
      </w:r>
      <w:r w:rsidRPr="00A535CB">
        <w:rPr>
          <w:rFonts w:hint="eastAsia"/>
        </w:rPr>
        <w:t>Fire-and-forgot Method</w:t>
      </w:r>
      <w:r w:rsidRPr="00A535CB">
        <w:rPr>
          <w:rFonts w:hint="eastAsia"/>
        </w:rPr>
        <w:t>）</w:t>
      </w:r>
    </w:p>
    <w:p w:rsidR="003E6AFD" w:rsidRDefault="003E6AFD" w:rsidP="003E6AFD">
      <w:pPr>
        <w:pStyle w:val="2"/>
      </w:pPr>
      <w:r>
        <w:t>5</w:t>
      </w:r>
      <w:r>
        <w:rPr>
          <w:rFonts w:hint="eastAsia"/>
        </w:rPr>
        <w:t>.2</w:t>
      </w:r>
      <w:r>
        <w:rPr>
          <w:rFonts w:hint="eastAsia"/>
        </w:rPr>
        <w:t>、</w:t>
      </w:r>
      <w:r>
        <w:rPr>
          <w:rFonts w:hint="eastAsia"/>
        </w:rPr>
        <w:t>Broadcasts</w:t>
      </w:r>
      <w:r>
        <w:rPr>
          <w:rFonts w:hint="eastAsia"/>
        </w:rPr>
        <w:t>（</w:t>
      </w:r>
      <w:r>
        <w:rPr>
          <w:rFonts w:hint="eastAsia"/>
        </w:rPr>
        <w:t>signal</w:t>
      </w:r>
      <w:r>
        <w:t>）</w:t>
      </w:r>
    </w:p>
    <w:p w:rsidR="003E6AFD" w:rsidRDefault="003E6AFD" w:rsidP="003E6AFD">
      <w:r>
        <w:rPr>
          <w:rFonts w:hint="eastAsia"/>
        </w:rPr>
        <w:t>服务端主动发起的通讯通过广播（</w:t>
      </w:r>
      <w:r>
        <w:rPr>
          <w:rFonts w:hint="eastAsia"/>
        </w:rPr>
        <w:t>Broadcasts</w:t>
      </w:r>
      <w:r>
        <w:rPr>
          <w:rFonts w:hint="eastAsia"/>
        </w:rPr>
        <w:t>）的方式实现。</w:t>
      </w:r>
    </w:p>
    <w:p w:rsidR="003E6AFD" w:rsidRDefault="003E6AFD" w:rsidP="003E6AFD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2D8BD3A9" wp14:editId="6843C88B">
                <wp:extent cx="4466590" cy="1657350"/>
                <wp:effectExtent l="0" t="0" r="1016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圆角矩形 30"/>
                        <wps:cNvSpPr/>
                        <wps:spPr>
                          <a:xfrm>
                            <a:off x="285749" y="85725"/>
                            <a:ext cx="13811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AFD" w:rsidRDefault="003E6AFD" w:rsidP="003E6A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3086099" y="85725"/>
                            <a:ext cx="13811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AFD" w:rsidRDefault="003E6AFD" w:rsidP="003E6A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086099" y="990600"/>
                            <a:ext cx="1381125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6AFD" w:rsidRDefault="003E6AFD" w:rsidP="003E6AF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30" idx="3"/>
                          <a:endCxn id="31" idx="1"/>
                        </wps:cNvCnPr>
                        <wps:spPr>
                          <a:xfrm>
                            <a:off x="1666874" y="385763"/>
                            <a:ext cx="1419225" cy="0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直接箭头连接符 34"/>
                        <wps:cNvCnPr>
                          <a:stCxn id="30" idx="3"/>
                          <a:endCxn id="32" idx="1"/>
                        </wps:cNvCnPr>
                        <wps:spPr>
                          <a:xfrm>
                            <a:off x="1666874" y="385763"/>
                            <a:ext cx="1419225" cy="90487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文本框 43"/>
                        <wps:cNvSpPr txBox="1"/>
                        <wps:spPr>
                          <a:xfrm>
                            <a:off x="1970700" y="385763"/>
                            <a:ext cx="991575" cy="2997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AFD" w:rsidRDefault="003E6AFD" w:rsidP="003E6AFD">
                              <w:pPr>
                                <w:pStyle w:val="a9"/>
                                <w:spacing w:before="0" w:beforeAutospacing="0" w:after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bCs/>
                                  <w:color w:val="215968"/>
                                  <w:lang w:val="de-AT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Fill>
                                    <w14:gradFill>
                                      <w14:gsLst>
                                        <w14:gs w14:pos="0">
                                          <w14:srgbClr w14:val="215968"/>
                                        </w14:gs>
                                        <w14:gs w14:pos="50000">
                                          <w14:srgbClr w14:val="4BACC6"/>
                                        </w14:gs>
                                        <w14:gs w14:pos="100000">
                                          <w14:srgbClr w14:val="93CDDD"/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Broadcasts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8BD3A9" id="画布 29" o:spid="_x0000_s1032" editas="canvas" style="width:351.7pt;height:130.5pt;mso-position-horizontal-relative:char;mso-position-vertical-relative:line" coordsize="44665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">
                <v:shape id="_x0000_s1033" type="#_x0000_t75" style="position:absolute;width:44665;height:16573;visibility:visible;mso-wrap-style:square">
                  <v:fill o:detectmouseclick="t"/>
                  <v:path o:connecttype="none"/>
                </v:shape>
                <v:roundrect id="圆角矩形 30" o:spid="_x0000_s1034" style="position:absolute;left:2857;top:857;width:13811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j4X8AA&#10;AADbAAAADwAAAGRycy9kb3ducmV2LnhtbERPy2oCMRTdF/yHcAV3NaPSIqNRfCAIXXXajbvr5DoZ&#10;ndwMSdT075tFocvDeS/XyXbiQT60jhVMxgUI4trplhsF31+H1zmIEJE1do5JwQ8FWK8GL0sstXvy&#10;Jz2q2IgcwqFEBSbGvpQy1IYshrHriTN3cd5izNA3Unt85nDbyWlRvEuLLecGgz3tDNW36m4VWD1L&#10;+ytuTnSYV9vTW/rYe3NWajRMmwWISCn+i//cR61gltfnL/kHyN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j4X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E6AFD" w:rsidRDefault="003E6AFD" w:rsidP="003E6A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Service</w:t>
                        </w:r>
                      </w:p>
                    </w:txbxContent>
                  </v:textbox>
                </v:roundrect>
                <v:roundrect id="圆角矩形 31" o:spid="_x0000_s1035" style="position:absolute;left:30860;top:857;width:13812;height:6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dxMMA&#10;AADbAAAADwAAAGRycy9kb3ducmV2LnhtbESPT2sCMRTE74LfITyhNzerUpGtUfyDUOip2168vW5e&#10;N1s3L0uSavrtm0LB4zAzv2HW22R7cSUfOscKZkUJgrhxuuNWwfvbaboCESKyxt4xKfihANvNeLTG&#10;Srsbv9K1jq3IEA4VKjAxDpWUoTFkMRRuIM7ep/MWY5a+ldrjLcNtL+dluZQWO84LBgc6GGou9bdV&#10;YPUiHb9wd6bTqt6fH9PL0ZsPpR4mafcEIlKK9/B/+1krWMzg70v+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d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E6AFD" w:rsidRDefault="003E6AFD" w:rsidP="003E6A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Client</w:t>
                        </w:r>
                        <w:r>
                          <w:t>1</w:t>
                        </w:r>
                      </w:p>
                    </w:txbxContent>
                  </v:textbox>
                </v:roundrect>
                <v:roundrect id="圆角矩形 32" o:spid="_x0000_s1036" style="position:absolute;left:30860;top:9906;width:13812;height:60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bDs8MA&#10;AADbAAAADwAAAGRycy9kb3ducmV2LnhtbESPT2sCMRTE7wW/Q3iCt5pVaZGtUfyDIPTU1Yu3183r&#10;ZuvmZUmixm/fFAo9DjPzG2axSrYTN/KhdaxgMi5AENdOt9woOB33z3MQISJr7ByTggcFWC0HTwss&#10;tbvzB92q2IgM4VCiAhNjX0oZakMWw9j1xNn7ct5izNI3Unu8Z7jt5LQoXqXFlvOCwZ62hupLdbUK&#10;rJ6l3Teuz7SfV5vzS3rfefOp1GiY1m8gIqX4H/5rH7SC2RR+v+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bDs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E6AFD" w:rsidRDefault="003E6AFD" w:rsidP="003E6AF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Client</w:t>
                        </w:r>
                        <w:r>
                          <w:t>2</w:t>
                        </w:r>
                      </w:p>
                    </w:txbxContent>
                  </v:textbox>
                </v:roundrect>
                <v:shape id="直接箭头连接符 33" o:spid="_x0000_s1037" type="#_x0000_t32" style="position:absolute;left:16668;top:3857;width:14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rHdsQAAADbAAAADwAAAGRycy9kb3ducmV2LnhtbESPT2vCQBTE7wW/w/KE3urGP7QlzUaC&#10;IPQiVevB42v2NYlm34bdbYzf3hUKHoeZ+Q2TLQfTip6cbywrmE4SEMSl1Q1XCg7f65d3ED4ga2wt&#10;k4IreVjmo6cMU20vvKN+HyoRIexTVFCH0KVS+rImg35iO+Lo/VpnMETpKqkdXiLctHKWJK/SYMNx&#10;ocaOVjWV5/2fUdDKMNtsv4oCT+vj5oevb7t+4ZR6Hg/FB4hAQ3iE/9ufWsF8Dvcv8QfI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Wsd2xAAAANsAAAAPAAAAAAAAAAAA&#10;AAAAAKECAABkcnMvZG93bnJldi54bWxQSwUGAAAAAAQABAD5AAAAkgMAAAAA&#10;" strokecolor="#5b9bd5 [3204]" strokeweight="2.25pt">
                  <v:stroke endarrow="block" joinstyle="miter"/>
                </v:shape>
                <v:shape id="直接箭头连接符 34" o:spid="_x0000_s1038" type="#_x0000_t32" style="position:absolute;left:16668;top:3857;width:14192;height:9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NfAsQAAADbAAAADwAAAGRycy9kb3ducmV2LnhtbESPQWvCQBSE74L/YXlCb7rRSlvSbCQI&#10;Qi9itR48vmZfk2j2bdjdxvjv3ULB4zAz3zDZajCt6Mn5xrKC+SwBQVxa3XCl4Pi1mb6B8AFZY2uZ&#10;FNzIwyofjzJMtb3ynvpDqESEsE9RQR1Cl0rpy5oM+pntiKP3Y53BEKWrpHZ4jXDTykWSvEiDDceF&#10;Gjta11ReDr9GQSvDYvu5Kwo8b07bb7697vulU+ppMhTvIAIN4RH+b39oBc9L+PsSf4DM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s18CxAAAANsAAAAPAAAAAAAAAAAA&#10;AAAAAKECAABkcnMvZG93bnJldi54bWxQSwUGAAAAAAQABAD5AAAAkgMAAAAA&#10;" strokecolor="#5b9bd5 [3204]" strokeweight="2.25pt">
                  <v:stroke endarrow="block" joinstyle="miter"/>
                </v:shape>
                <v:shape id="文本框 43" o:spid="_x0000_s1039" type="#_x0000_t202" style="position:absolute;left:19707;top:3857;width:9915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<v:textbox>
                    <w:txbxContent>
                      <w:p w:rsidR="003E6AFD" w:rsidRDefault="003E6AFD" w:rsidP="003E6AFD">
                        <w:pPr>
                          <w:pStyle w:val="a9"/>
                          <w:spacing w:before="0" w:beforeAutospacing="0" w:after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/>
                            <w:b/>
                            <w:bCs/>
                            <w:color w:val="215968"/>
                            <w:lang w:val="de-AT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Fill>
                              <w14:gradFill>
                                <w14:gsLst>
                                  <w14:gs w14:pos="0">
                                    <w14:srgbClr w14:val="215968"/>
                                  </w14:gs>
                                  <w14:gs w14:pos="50000">
                                    <w14:srgbClr w14:val="4BACC6"/>
                                  </w14:gs>
                                  <w14:gs w14:pos="100000">
                                    <w14:srgbClr w14:val="93CDDD"/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Broadcasts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E6AFD" w:rsidRDefault="003E6AFD" w:rsidP="003E6AFD">
      <w:r>
        <w:rPr>
          <w:rFonts w:hint="eastAsia"/>
        </w:rPr>
        <w:t>需要注意的是，</w:t>
      </w:r>
      <w:r>
        <w:rPr>
          <w:rFonts w:hint="eastAsia"/>
        </w:rPr>
        <w:t>CommonAPI</w:t>
      </w:r>
      <w:r>
        <w:t xml:space="preserve"> </w:t>
      </w:r>
      <w:r>
        <w:rPr>
          <w:rFonts w:hint="eastAsia"/>
        </w:rPr>
        <w:t>C++</w:t>
      </w:r>
      <w:r>
        <w:rPr>
          <w:rFonts w:hint="eastAsia"/>
        </w:rPr>
        <w:t>提供的广播模式也有两种：</w:t>
      </w:r>
    </w:p>
    <w:p w:rsidR="003E6AFD" w:rsidRPr="0093062F" w:rsidRDefault="003E6AFD" w:rsidP="003E6AFD">
      <w:r w:rsidRPr="0093062F">
        <w:rPr>
          <w:rFonts w:hint="eastAsia"/>
        </w:rPr>
        <w:t>标准的广播方式</w:t>
      </w:r>
      <w:r>
        <w:rPr>
          <w:rFonts w:hint="eastAsia"/>
        </w:rPr>
        <w:t>（</w:t>
      </w:r>
      <w:r>
        <w:rPr>
          <w:rFonts w:hint="eastAsia"/>
        </w:rPr>
        <w:t>Basic</w:t>
      </w:r>
      <w:r>
        <w:t xml:space="preserve"> </w:t>
      </w:r>
      <w:r>
        <w:rPr>
          <w:rFonts w:hint="eastAsia"/>
        </w:rPr>
        <w:t>Broadcasts</w:t>
      </w:r>
      <w:r>
        <w:rPr>
          <w:rFonts w:hint="eastAsia"/>
        </w:rPr>
        <w:t>）</w:t>
      </w:r>
      <w:r w:rsidRPr="0093062F">
        <w:rPr>
          <w:rFonts w:hint="eastAsia"/>
        </w:rPr>
        <w:t>，即广播内容发送给所有的客户端</w:t>
      </w:r>
    </w:p>
    <w:p w:rsidR="003E6AFD" w:rsidRDefault="003E6AFD" w:rsidP="00255919">
      <w:r w:rsidRPr="0093062F">
        <w:rPr>
          <w:rFonts w:hint="eastAsia"/>
        </w:rPr>
        <w:t>选择性广播方式</w:t>
      </w:r>
      <w:r>
        <w:rPr>
          <w:rFonts w:hint="eastAsia"/>
        </w:rPr>
        <w:t>（</w:t>
      </w:r>
      <w:r>
        <w:t xml:space="preserve">Selective </w:t>
      </w:r>
      <w:r>
        <w:rPr>
          <w:rFonts w:hint="eastAsia"/>
        </w:rPr>
        <w:t>B</w:t>
      </w:r>
      <w:r w:rsidRPr="00D6587A">
        <w:t>roadcasts</w:t>
      </w:r>
      <w:r>
        <w:rPr>
          <w:rFonts w:hint="eastAsia"/>
        </w:rPr>
        <w:t>）</w:t>
      </w:r>
      <w:r w:rsidRPr="0093062F">
        <w:rPr>
          <w:rFonts w:hint="eastAsia"/>
        </w:rPr>
        <w:t>，即广播内容可以发送给某一个或一组客户端</w:t>
      </w:r>
      <w:r>
        <w:rPr>
          <w:rFonts w:hint="eastAsia"/>
        </w:rPr>
        <w:t>。此种情况下，通常是由服务端提供类似</w:t>
      </w:r>
      <w:r>
        <w:rPr>
          <w:rFonts w:hint="eastAsia"/>
        </w:rPr>
        <w:t>Registor</w:t>
      </w:r>
      <w:r>
        <w:rPr>
          <w:rFonts w:hint="eastAsia"/>
        </w:rPr>
        <w:t>的</w:t>
      </w:r>
      <w:r>
        <w:rPr>
          <w:rFonts w:hint="eastAsia"/>
        </w:rPr>
        <w:t>Method</w:t>
      </w:r>
      <w:r>
        <w:rPr>
          <w:rFonts w:hint="eastAsia"/>
        </w:rPr>
        <w:t>用于客户端注册。然后服务端根据注册情况将广播发送给不同的客户端。（参照</w:t>
      </w:r>
      <w:r>
        <w:rPr>
          <w:rFonts w:hint="eastAsia"/>
        </w:rPr>
        <w:t xml:space="preserve"> </w:t>
      </w:r>
      <w:hyperlink r:id="rId12" w:history="1">
        <w:r w:rsidRPr="00BB6B44">
          <w:t>E04PhoneBook</w:t>
        </w:r>
        <w:r w:rsidRPr="00BB6B44">
          <w:rPr>
            <w:rFonts w:hint="eastAsia"/>
          </w:rPr>
          <w:t xml:space="preserve"> </w:t>
        </w:r>
      </w:hyperlink>
      <w:r>
        <w:rPr>
          <w:rFonts w:hint="eastAsia"/>
        </w:rPr>
        <w:t>）</w:t>
      </w:r>
    </w:p>
    <w:p w:rsidR="00B303CE" w:rsidRDefault="003E6AFD" w:rsidP="00403F7D">
      <w:pPr>
        <w:pStyle w:val="2"/>
      </w:pPr>
      <w:r>
        <w:rPr>
          <w:rFonts w:hint="eastAsia"/>
        </w:rPr>
        <w:t>5.</w:t>
      </w:r>
      <w:r w:rsidR="00780F2B">
        <w:t>3</w:t>
      </w:r>
      <w:r>
        <w:rPr>
          <w:rFonts w:hint="eastAsia"/>
        </w:rPr>
        <w:t>、</w:t>
      </w:r>
      <w:r>
        <w:rPr>
          <w:rFonts w:hint="eastAsia"/>
        </w:rPr>
        <w:t>sayHello</w:t>
      </w:r>
      <w:r>
        <w:t xml:space="preserve"> case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90E" w:rsidTr="00155B56">
        <w:tc>
          <w:tcPr>
            <w:tcW w:w="8296" w:type="dxa"/>
          </w:tcPr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bookmarkStart w:id="3" w:name="OLE_LINK3"/>
            <w:r w:rsidRPr="003A390E">
              <w:rPr>
                <w:rFonts w:hint="eastAsia"/>
                <w:sz w:val="24"/>
                <w:szCs w:val="24"/>
              </w:rPr>
              <w:t xml:space="preserve">&lt;** @description : </w:t>
            </w:r>
            <w:r w:rsidRPr="003A390E">
              <w:rPr>
                <w:rFonts w:hint="eastAsia"/>
                <w:sz w:val="24"/>
                <w:szCs w:val="24"/>
              </w:rPr>
              <w:t>这是一个标准的函数接口，拥有一个输入参数，一个输出参数</w:t>
            </w:r>
            <w:r w:rsidRPr="003A390E">
              <w:rPr>
                <w:rFonts w:hint="eastAsia"/>
                <w:sz w:val="24"/>
                <w:szCs w:val="24"/>
              </w:rPr>
              <w:t xml:space="preserve"> **&gt;</w:t>
            </w: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  <w:t xml:space="preserve">method </w:t>
            </w:r>
            <w:r w:rsidRPr="00403F7D">
              <w:rPr>
                <w:sz w:val="24"/>
                <w:szCs w:val="24"/>
                <w:highlight w:val="red"/>
              </w:rPr>
              <w:t>sayHello</w:t>
            </w:r>
            <w:r w:rsidRPr="003A390E">
              <w:rPr>
                <w:sz w:val="24"/>
                <w:szCs w:val="24"/>
              </w:rPr>
              <w:t xml:space="preserve"> {</w:t>
            </w: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  <w:t>in {</w:t>
            </w: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  <w:t xml:space="preserve">String </w:t>
            </w:r>
            <w:r w:rsidRPr="00403F7D">
              <w:rPr>
                <w:sz w:val="24"/>
                <w:szCs w:val="24"/>
                <w:highlight w:val="yellow"/>
              </w:rPr>
              <w:t>name</w:t>
            </w: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  <w:t>}</w:t>
            </w: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  <w:t>out {</w:t>
            </w: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  <w:t xml:space="preserve">String </w:t>
            </w:r>
            <w:r w:rsidRPr="00403F7D">
              <w:rPr>
                <w:sz w:val="24"/>
                <w:szCs w:val="24"/>
                <w:highlight w:val="cyan"/>
              </w:rPr>
              <w:t>message</w:t>
            </w: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  <w:t>}</w:t>
            </w:r>
          </w:p>
          <w:p w:rsidR="003A390E" w:rsidRPr="00F70020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  <w:t>}</w:t>
            </w:r>
          </w:p>
        </w:tc>
      </w:tr>
    </w:tbl>
    <w:bookmarkEnd w:id="3"/>
    <w:p w:rsidR="00A535CB" w:rsidRDefault="00C03773" w:rsidP="00A535CB">
      <w:r>
        <w:t>C</w:t>
      </w:r>
      <w:r>
        <w:rPr>
          <w:rFonts w:hint="eastAsia"/>
        </w:rPr>
        <w:t>lient</w:t>
      </w:r>
      <w:r>
        <w:t>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90E" w:rsidTr="00155B56">
        <w:tc>
          <w:tcPr>
            <w:tcW w:w="8296" w:type="dxa"/>
          </w:tcPr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bookmarkStart w:id="4" w:name="OLE_LINK1"/>
            <w:bookmarkStart w:id="5" w:name="OLE_LINK2"/>
            <w:r w:rsidRPr="003A390E">
              <w:rPr>
                <w:sz w:val="24"/>
                <w:szCs w:val="24"/>
              </w:rPr>
              <w:t xml:space="preserve">    const std::string </w:t>
            </w:r>
            <w:r w:rsidRPr="002835CC">
              <w:rPr>
                <w:sz w:val="24"/>
                <w:szCs w:val="24"/>
                <w:highlight w:val="yellow"/>
              </w:rPr>
              <w:t>name</w:t>
            </w:r>
            <w:r w:rsidRPr="003A390E">
              <w:rPr>
                <w:sz w:val="24"/>
                <w:szCs w:val="24"/>
              </w:rPr>
              <w:t xml:space="preserve"> = "World";</w:t>
            </w: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 xml:space="preserve">    CommonAPI::CallStatus </w:t>
            </w:r>
            <w:r w:rsidRPr="002835CC">
              <w:rPr>
                <w:sz w:val="24"/>
                <w:szCs w:val="24"/>
                <w:highlight w:val="green"/>
              </w:rPr>
              <w:t>callStatus</w:t>
            </w:r>
            <w:r w:rsidRPr="003A390E">
              <w:rPr>
                <w:sz w:val="24"/>
                <w:szCs w:val="24"/>
              </w:rPr>
              <w:t>;</w:t>
            </w:r>
          </w:p>
          <w:p w:rsidR="003A390E" w:rsidRPr="003A390E" w:rsidRDefault="003A390E" w:rsidP="002835CC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 xml:space="preserve">    std::string </w:t>
            </w:r>
            <w:r w:rsidRPr="002835CC">
              <w:rPr>
                <w:sz w:val="24"/>
                <w:szCs w:val="24"/>
                <w:highlight w:val="cyan"/>
              </w:rPr>
              <w:t>returnMessage</w:t>
            </w:r>
            <w:r w:rsidRPr="003A390E">
              <w:rPr>
                <w:sz w:val="24"/>
                <w:szCs w:val="24"/>
              </w:rPr>
              <w:t>;</w:t>
            </w:r>
          </w:p>
          <w:p w:rsidR="003A390E" w:rsidRDefault="003A390E" w:rsidP="002835CC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 xml:space="preserve">    CommonAPI::CallInfo </w:t>
            </w:r>
            <w:r w:rsidRPr="002835CC">
              <w:rPr>
                <w:sz w:val="24"/>
                <w:szCs w:val="24"/>
                <w:highlight w:val="magenta"/>
              </w:rPr>
              <w:t>info</w:t>
            </w:r>
            <w:r w:rsidRPr="003A390E">
              <w:rPr>
                <w:sz w:val="24"/>
                <w:szCs w:val="24"/>
              </w:rPr>
              <w:t>(1000);</w:t>
            </w:r>
          </w:p>
          <w:p w:rsid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>myProxy-&gt;</w:t>
            </w:r>
            <w:r w:rsidRPr="002835CC">
              <w:rPr>
                <w:sz w:val="24"/>
                <w:szCs w:val="24"/>
                <w:highlight w:val="red"/>
              </w:rPr>
              <w:t>sayHello</w:t>
            </w:r>
            <w:r w:rsidRPr="003A390E">
              <w:rPr>
                <w:sz w:val="24"/>
                <w:szCs w:val="24"/>
              </w:rPr>
              <w:t>(</w:t>
            </w:r>
            <w:r w:rsidRPr="002835CC">
              <w:rPr>
                <w:sz w:val="24"/>
                <w:szCs w:val="24"/>
                <w:highlight w:val="yellow"/>
              </w:rPr>
              <w:t>name</w:t>
            </w:r>
            <w:r w:rsidRPr="003A390E">
              <w:rPr>
                <w:sz w:val="24"/>
                <w:szCs w:val="24"/>
              </w:rPr>
              <w:t xml:space="preserve">, </w:t>
            </w:r>
            <w:r w:rsidRPr="002835CC">
              <w:rPr>
                <w:sz w:val="24"/>
                <w:szCs w:val="24"/>
                <w:highlight w:val="green"/>
              </w:rPr>
              <w:t>callStatus</w:t>
            </w:r>
            <w:r w:rsidRPr="003A390E">
              <w:rPr>
                <w:sz w:val="24"/>
                <w:szCs w:val="24"/>
              </w:rPr>
              <w:t xml:space="preserve">, </w:t>
            </w:r>
            <w:r w:rsidRPr="002835CC">
              <w:rPr>
                <w:sz w:val="24"/>
                <w:szCs w:val="24"/>
                <w:highlight w:val="cyan"/>
              </w:rPr>
              <w:t>returnMessage</w:t>
            </w:r>
            <w:r w:rsidRPr="003A390E">
              <w:rPr>
                <w:sz w:val="24"/>
                <w:szCs w:val="24"/>
              </w:rPr>
              <w:t>, &amp;</w:t>
            </w:r>
            <w:r w:rsidRPr="002835CC">
              <w:rPr>
                <w:sz w:val="24"/>
                <w:szCs w:val="24"/>
                <w:highlight w:val="magenta"/>
              </w:rPr>
              <w:t>info</w:t>
            </w:r>
            <w:r w:rsidRPr="003A390E">
              <w:rPr>
                <w:sz w:val="24"/>
                <w:szCs w:val="24"/>
              </w:rPr>
              <w:t>);</w:t>
            </w: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  <w:t>if (</w:t>
            </w:r>
            <w:r w:rsidRPr="00C26C49">
              <w:rPr>
                <w:sz w:val="24"/>
                <w:szCs w:val="24"/>
              </w:rPr>
              <w:t>callStatus</w:t>
            </w:r>
            <w:r w:rsidRPr="003A390E">
              <w:rPr>
                <w:sz w:val="24"/>
                <w:szCs w:val="24"/>
              </w:rPr>
              <w:t xml:space="preserve"> != CommonAPI::CallStatus::SUCCESS) {</w:t>
            </w: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  <w:t>std::cerr &lt;&lt; "sayHello:Remote call failed!\n";</w:t>
            </w:r>
          </w:p>
          <w:p w:rsidR="003A390E" w:rsidRPr="003A390E" w:rsidRDefault="003A390E" w:rsidP="003A39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  <w:t>return -1;</w:t>
            </w:r>
          </w:p>
          <w:p w:rsidR="00541C63" w:rsidRPr="00541C63" w:rsidRDefault="003A390E" w:rsidP="003B656B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3A390E">
              <w:rPr>
                <w:sz w:val="24"/>
                <w:szCs w:val="24"/>
              </w:rPr>
              <w:tab/>
            </w:r>
            <w:r w:rsidRPr="003A390E">
              <w:rPr>
                <w:sz w:val="24"/>
                <w:szCs w:val="24"/>
              </w:rPr>
              <w:tab/>
              <w:t>}</w:t>
            </w:r>
          </w:p>
          <w:p w:rsidR="00541C63" w:rsidRPr="00786463" w:rsidRDefault="00541C63" w:rsidP="003B656B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541C63">
              <w:rPr>
                <w:sz w:val="24"/>
                <w:szCs w:val="24"/>
              </w:rPr>
              <w:t xml:space="preserve">std::cout &lt;&lt; "Got message: '" &lt;&lt; </w:t>
            </w:r>
            <w:r w:rsidRPr="00403F7D">
              <w:rPr>
                <w:sz w:val="24"/>
                <w:szCs w:val="24"/>
                <w:highlight w:val="cyan"/>
              </w:rPr>
              <w:t>returnMessage</w:t>
            </w:r>
            <w:r w:rsidRPr="00403F7D">
              <w:rPr>
                <w:sz w:val="24"/>
                <w:szCs w:val="24"/>
              </w:rPr>
              <w:t xml:space="preserve"> </w:t>
            </w:r>
            <w:r w:rsidRPr="00541C63">
              <w:rPr>
                <w:sz w:val="24"/>
                <w:szCs w:val="24"/>
              </w:rPr>
              <w:t>&lt;&lt; "'\n";</w:t>
            </w:r>
          </w:p>
        </w:tc>
      </w:tr>
    </w:tbl>
    <w:bookmarkEnd w:id="4"/>
    <w:bookmarkEnd w:id="5"/>
    <w:p w:rsidR="00C03773" w:rsidRDefault="00C03773" w:rsidP="00A535CB">
      <w:r>
        <w:t>S</w:t>
      </w:r>
      <w:r>
        <w:rPr>
          <w:rFonts w:hint="eastAsia"/>
        </w:rPr>
        <w:t>ervice</w:t>
      </w:r>
      <w:r>
        <w:t>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3773" w:rsidTr="00155B56">
        <w:tc>
          <w:tcPr>
            <w:tcW w:w="8296" w:type="dxa"/>
          </w:tcPr>
          <w:p w:rsidR="00A41021" w:rsidRPr="00633A0E" w:rsidRDefault="00A41021" w:rsidP="00633A0E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41021">
              <w:rPr>
                <w:sz w:val="24"/>
                <w:szCs w:val="24"/>
              </w:rPr>
              <w:t>void HelloWorldStubImpl::</w:t>
            </w:r>
            <w:r w:rsidRPr="00403F7D">
              <w:rPr>
                <w:sz w:val="24"/>
                <w:szCs w:val="24"/>
                <w:highlight w:val="red"/>
              </w:rPr>
              <w:t>sayHello</w:t>
            </w:r>
            <w:r w:rsidRPr="00A41021">
              <w:rPr>
                <w:sz w:val="24"/>
                <w:szCs w:val="24"/>
              </w:rPr>
              <w:t>(const std::shared_ptr&lt;CommonAPI::ClientId&gt; _client,std::string _name,sayHelloReply_t _reply) {</w:t>
            </w:r>
          </w:p>
          <w:p w:rsidR="00A41021" w:rsidRPr="00A41021" w:rsidRDefault="00A41021" w:rsidP="00633A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A41021">
              <w:rPr>
                <w:sz w:val="24"/>
                <w:szCs w:val="24"/>
              </w:rPr>
              <w:tab/>
              <w:t xml:space="preserve">std::stringstream </w:t>
            </w:r>
            <w:r w:rsidRPr="00C26C49">
              <w:rPr>
                <w:sz w:val="24"/>
                <w:szCs w:val="24"/>
              </w:rPr>
              <w:t>messageStream</w:t>
            </w:r>
            <w:r w:rsidRPr="00A41021">
              <w:rPr>
                <w:sz w:val="24"/>
                <w:szCs w:val="24"/>
              </w:rPr>
              <w:t>;</w:t>
            </w:r>
          </w:p>
          <w:p w:rsidR="00A41021" w:rsidRPr="00A41021" w:rsidRDefault="00633A0E" w:rsidP="00633A0E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</w:t>
            </w:r>
            <w:r w:rsidR="00A41021" w:rsidRPr="00C26C49">
              <w:rPr>
                <w:sz w:val="24"/>
                <w:szCs w:val="24"/>
              </w:rPr>
              <w:t>messageStream</w:t>
            </w:r>
            <w:r w:rsidR="00A41021" w:rsidRPr="00A41021">
              <w:rPr>
                <w:sz w:val="24"/>
                <w:szCs w:val="24"/>
              </w:rPr>
              <w:t xml:space="preserve"> &lt;&lt; "Hello " &lt;&lt; _name &lt;&lt; "================" &lt;&lt; "!";</w:t>
            </w:r>
          </w:p>
          <w:p w:rsidR="00A41021" w:rsidRPr="00A41021" w:rsidRDefault="00633A0E" w:rsidP="00A41021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A41021" w:rsidRPr="00A41021">
              <w:rPr>
                <w:sz w:val="24"/>
                <w:szCs w:val="24"/>
              </w:rPr>
              <w:t>_reply(</w:t>
            </w:r>
            <w:r w:rsidR="00A41021" w:rsidRPr="00403F7D">
              <w:rPr>
                <w:sz w:val="24"/>
                <w:szCs w:val="24"/>
                <w:highlight w:val="cyan"/>
              </w:rPr>
              <w:t>messageStream</w:t>
            </w:r>
            <w:r w:rsidR="00A41021" w:rsidRPr="00A41021">
              <w:rPr>
                <w:sz w:val="24"/>
                <w:szCs w:val="24"/>
              </w:rPr>
              <w:t>.str());</w:t>
            </w:r>
          </w:p>
          <w:p w:rsidR="00A41021" w:rsidRPr="00F70020" w:rsidRDefault="00A41021" w:rsidP="00403F7D">
            <w:pPr>
              <w:autoSpaceDE w:val="0"/>
              <w:autoSpaceDN w:val="0"/>
              <w:adjustRightInd w:val="0"/>
              <w:ind w:firstLine="480"/>
              <w:rPr>
                <w:sz w:val="24"/>
                <w:szCs w:val="24"/>
              </w:rPr>
            </w:pPr>
            <w:r w:rsidRPr="00A41021">
              <w:rPr>
                <w:sz w:val="24"/>
                <w:szCs w:val="24"/>
              </w:rPr>
              <w:t>};</w:t>
            </w:r>
          </w:p>
        </w:tc>
      </w:tr>
    </w:tbl>
    <w:p w:rsidR="00A623D9" w:rsidRDefault="00A623D9" w:rsidP="00A623D9">
      <w:bookmarkStart w:id="6" w:name="_GoBack"/>
      <w:bookmarkEnd w:id="6"/>
    </w:p>
    <w:p w:rsidR="00B5185A" w:rsidRDefault="00B5185A" w:rsidP="00B5185A">
      <w:pPr>
        <w:pStyle w:val="1"/>
        <w:numPr>
          <w:ilvl w:val="0"/>
          <w:numId w:val="12"/>
        </w:numPr>
      </w:pPr>
      <w:bookmarkStart w:id="7" w:name="_Toc445364908"/>
      <w:r>
        <w:rPr>
          <w:rFonts w:hint="eastAsia"/>
        </w:rPr>
        <w:t>Refrences</w:t>
      </w:r>
      <w:bookmarkEnd w:id="7"/>
    </w:p>
    <w:p w:rsidR="00B5185A" w:rsidRPr="007F29BE" w:rsidRDefault="007F29BE" w:rsidP="007F29B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 w:rsidRPr="007F29BE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http://10.19.118.120/svn/RAD/Shared/01.SystemSupport/common_api_depends</w:t>
      </w:r>
      <w:r w:rsidR="00B5185A" w:rsidRPr="007F29BE"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/FAW HS7 IVI System Design IPC-CAPI.docx</w:t>
      </w:r>
    </w:p>
    <w:p w:rsidR="001E323E" w:rsidRPr="001E323E" w:rsidRDefault="001E323E" w:rsidP="001E323E">
      <w:pPr>
        <w:pStyle w:val="1"/>
        <w:numPr>
          <w:ilvl w:val="0"/>
          <w:numId w:val="12"/>
        </w:numPr>
      </w:pPr>
      <w:r w:rsidRPr="001E323E">
        <w:t>else</w:t>
      </w:r>
    </w:p>
    <w:p w:rsidR="005D2DDA" w:rsidRDefault="005D2DDA" w:rsidP="001E323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ldd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命令</w:t>
      </w:r>
    </w:p>
    <w:p w:rsidR="001E323E" w:rsidRDefault="001E323E" w:rsidP="001E323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ldd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命令通常使用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"-v"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或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"--verbose"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选项来显示所依赖的动态连接库的尽可能的详细信息。</w:t>
      </w:r>
    </w:p>
    <w:p w:rsidR="005D2DDA" w:rsidRDefault="005D2DDA" w:rsidP="001E323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切换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root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用户</w:t>
      </w:r>
    </w:p>
    <w:p w:rsidR="005D2DDA" w:rsidRDefault="005D2DDA" w:rsidP="001E323E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>s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  <w:lang w:val="x-none"/>
        </w:rPr>
        <w:t>udo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  <w:t xml:space="preserve"> bash</w:t>
      </w:r>
    </w:p>
    <w:p w:rsidR="001E323E" w:rsidRPr="001E323E" w:rsidRDefault="001E323E" w:rsidP="00A623D9">
      <w:pPr>
        <w:rPr>
          <w:lang w:val="x-none"/>
        </w:rPr>
      </w:pPr>
    </w:p>
    <w:sectPr w:rsidR="001E323E" w:rsidRPr="001E3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82A" w:rsidRDefault="0038282A" w:rsidP="003D76F2">
      <w:r>
        <w:separator/>
      </w:r>
    </w:p>
  </w:endnote>
  <w:endnote w:type="continuationSeparator" w:id="0">
    <w:p w:rsidR="0038282A" w:rsidRDefault="0038282A" w:rsidP="003D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82A" w:rsidRDefault="0038282A" w:rsidP="003D76F2">
      <w:r>
        <w:separator/>
      </w:r>
    </w:p>
  </w:footnote>
  <w:footnote w:type="continuationSeparator" w:id="0">
    <w:p w:rsidR="0038282A" w:rsidRDefault="0038282A" w:rsidP="003D7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097A"/>
    <w:multiLevelType w:val="hybridMultilevel"/>
    <w:tmpl w:val="6E0420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753398A"/>
    <w:multiLevelType w:val="hybridMultilevel"/>
    <w:tmpl w:val="41363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1144C4"/>
    <w:multiLevelType w:val="hybridMultilevel"/>
    <w:tmpl w:val="A7DC3F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E065229"/>
    <w:multiLevelType w:val="hybridMultilevel"/>
    <w:tmpl w:val="7B5AC5E6"/>
    <w:lvl w:ilvl="0" w:tplc="324AB0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EF50E5"/>
    <w:multiLevelType w:val="hybridMultilevel"/>
    <w:tmpl w:val="11B8FDB8"/>
    <w:lvl w:ilvl="0" w:tplc="A6B4DA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0234D"/>
    <w:multiLevelType w:val="hybridMultilevel"/>
    <w:tmpl w:val="D374B8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C5F2E83"/>
    <w:multiLevelType w:val="hybridMultilevel"/>
    <w:tmpl w:val="DEF296D0"/>
    <w:lvl w:ilvl="0" w:tplc="1A20C5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537C62"/>
    <w:multiLevelType w:val="hybridMultilevel"/>
    <w:tmpl w:val="3F74CD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96C4244"/>
    <w:multiLevelType w:val="multilevel"/>
    <w:tmpl w:val="C5AC01EA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C1F52E1"/>
    <w:multiLevelType w:val="hybridMultilevel"/>
    <w:tmpl w:val="FDF8AD86"/>
    <w:lvl w:ilvl="0" w:tplc="EC24A4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8C5CC6"/>
    <w:multiLevelType w:val="hybridMultilevel"/>
    <w:tmpl w:val="DF8ED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8C12CE"/>
    <w:multiLevelType w:val="hybridMultilevel"/>
    <w:tmpl w:val="47805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35261F2"/>
    <w:multiLevelType w:val="multilevel"/>
    <w:tmpl w:val="B2F280D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2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C7"/>
    <w:rsid w:val="0003048E"/>
    <w:rsid w:val="0003146D"/>
    <w:rsid w:val="00054CBC"/>
    <w:rsid w:val="0006327F"/>
    <w:rsid w:val="00064199"/>
    <w:rsid w:val="00071517"/>
    <w:rsid w:val="00080867"/>
    <w:rsid w:val="000906BE"/>
    <w:rsid w:val="000B03C2"/>
    <w:rsid w:val="000C15FA"/>
    <w:rsid w:val="000C318D"/>
    <w:rsid w:val="000C33EC"/>
    <w:rsid w:val="000D1045"/>
    <w:rsid w:val="000E2E90"/>
    <w:rsid w:val="001250F5"/>
    <w:rsid w:val="001270DE"/>
    <w:rsid w:val="00164EE7"/>
    <w:rsid w:val="00164F59"/>
    <w:rsid w:val="0017390F"/>
    <w:rsid w:val="00176422"/>
    <w:rsid w:val="001779AF"/>
    <w:rsid w:val="00181FE5"/>
    <w:rsid w:val="00186CA7"/>
    <w:rsid w:val="00192275"/>
    <w:rsid w:val="00195DA5"/>
    <w:rsid w:val="001D4EC4"/>
    <w:rsid w:val="001D50BE"/>
    <w:rsid w:val="001E323E"/>
    <w:rsid w:val="0020443A"/>
    <w:rsid w:val="0020707B"/>
    <w:rsid w:val="00211945"/>
    <w:rsid w:val="00211E99"/>
    <w:rsid w:val="002234B8"/>
    <w:rsid w:val="00234953"/>
    <w:rsid w:val="00245E37"/>
    <w:rsid w:val="00255919"/>
    <w:rsid w:val="002728C0"/>
    <w:rsid w:val="00280A21"/>
    <w:rsid w:val="002835CC"/>
    <w:rsid w:val="0029639E"/>
    <w:rsid w:val="002A4A15"/>
    <w:rsid w:val="002A59D6"/>
    <w:rsid w:val="002A7564"/>
    <w:rsid w:val="002B08B9"/>
    <w:rsid w:val="002B0EA8"/>
    <w:rsid w:val="002D5592"/>
    <w:rsid w:val="002D70CA"/>
    <w:rsid w:val="002E5B73"/>
    <w:rsid w:val="002E71B5"/>
    <w:rsid w:val="002F4726"/>
    <w:rsid w:val="00305B69"/>
    <w:rsid w:val="00322DEE"/>
    <w:rsid w:val="00330599"/>
    <w:rsid w:val="003439A5"/>
    <w:rsid w:val="003503ED"/>
    <w:rsid w:val="00356C59"/>
    <w:rsid w:val="00365A88"/>
    <w:rsid w:val="00381F2B"/>
    <w:rsid w:val="0038282A"/>
    <w:rsid w:val="00383BD1"/>
    <w:rsid w:val="00385E43"/>
    <w:rsid w:val="003A34DD"/>
    <w:rsid w:val="003A390E"/>
    <w:rsid w:val="003B0CB3"/>
    <w:rsid w:val="003B3550"/>
    <w:rsid w:val="003B656B"/>
    <w:rsid w:val="003D5A6D"/>
    <w:rsid w:val="003D76F2"/>
    <w:rsid w:val="003E6AFD"/>
    <w:rsid w:val="003F1FCA"/>
    <w:rsid w:val="003F2664"/>
    <w:rsid w:val="0040230A"/>
    <w:rsid w:val="00403F7D"/>
    <w:rsid w:val="00410621"/>
    <w:rsid w:val="0041429F"/>
    <w:rsid w:val="00414C6E"/>
    <w:rsid w:val="00430AEB"/>
    <w:rsid w:val="004348DA"/>
    <w:rsid w:val="0044342F"/>
    <w:rsid w:val="00481E14"/>
    <w:rsid w:val="0049274D"/>
    <w:rsid w:val="004A0E0A"/>
    <w:rsid w:val="004A2701"/>
    <w:rsid w:val="004B5AB5"/>
    <w:rsid w:val="004B6795"/>
    <w:rsid w:val="004C0FF9"/>
    <w:rsid w:val="004D5341"/>
    <w:rsid w:val="004D71AD"/>
    <w:rsid w:val="004D7E08"/>
    <w:rsid w:val="004E4D8F"/>
    <w:rsid w:val="004F10F5"/>
    <w:rsid w:val="004F1CAC"/>
    <w:rsid w:val="004F57A8"/>
    <w:rsid w:val="00501E03"/>
    <w:rsid w:val="0051710B"/>
    <w:rsid w:val="00541C63"/>
    <w:rsid w:val="005425B6"/>
    <w:rsid w:val="005545BE"/>
    <w:rsid w:val="00554A99"/>
    <w:rsid w:val="0056553C"/>
    <w:rsid w:val="005737C8"/>
    <w:rsid w:val="005821DB"/>
    <w:rsid w:val="00594679"/>
    <w:rsid w:val="005A4D33"/>
    <w:rsid w:val="005B151F"/>
    <w:rsid w:val="005B39AC"/>
    <w:rsid w:val="005D2DDA"/>
    <w:rsid w:val="005E1640"/>
    <w:rsid w:val="00605D21"/>
    <w:rsid w:val="00607668"/>
    <w:rsid w:val="00616B0A"/>
    <w:rsid w:val="006172C0"/>
    <w:rsid w:val="00617A57"/>
    <w:rsid w:val="00633A0E"/>
    <w:rsid w:val="00641BD5"/>
    <w:rsid w:val="00655937"/>
    <w:rsid w:val="006650B5"/>
    <w:rsid w:val="006657B3"/>
    <w:rsid w:val="00666E20"/>
    <w:rsid w:val="006775BF"/>
    <w:rsid w:val="00683C60"/>
    <w:rsid w:val="00695E37"/>
    <w:rsid w:val="006A2AC7"/>
    <w:rsid w:val="006B46BA"/>
    <w:rsid w:val="006C1093"/>
    <w:rsid w:val="006D4CEC"/>
    <w:rsid w:val="006E41D8"/>
    <w:rsid w:val="006E7B73"/>
    <w:rsid w:val="006F1095"/>
    <w:rsid w:val="00716DC7"/>
    <w:rsid w:val="00742542"/>
    <w:rsid w:val="00755008"/>
    <w:rsid w:val="00761089"/>
    <w:rsid w:val="00761B85"/>
    <w:rsid w:val="00780F2B"/>
    <w:rsid w:val="0078607F"/>
    <w:rsid w:val="00786463"/>
    <w:rsid w:val="007A1EED"/>
    <w:rsid w:val="007A55C4"/>
    <w:rsid w:val="007C21AF"/>
    <w:rsid w:val="007D467B"/>
    <w:rsid w:val="007D6E3B"/>
    <w:rsid w:val="007E78A2"/>
    <w:rsid w:val="007F29BE"/>
    <w:rsid w:val="007F52E7"/>
    <w:rsid w:val="008005C3"/>
    <w:rsid w:val="00810136"/>
    <w:rsid w:val="00814C63"/>
    <w:rsid w:val="0082143E"/>
    <w:rsid w:val="00835F4E"/>
    <w:rsid w:val="0084257D"/>
    <w:rsid w:val="00847AE4"/>
    <w:rsid w:val="00852E30"/>
    <w:rsid w:val="00864104"/>
    <w:rsid w:val="008931C1"/>
    <w:rsid w:val="008B4AAB"/>
    <w:rsid w:val="008C6C52"/>
    <w:rsid w:val="008D598C"/>
    <w:rsid w:val="008D6284"/>
    <w:rsid w:val="008F0B3A"/>
    <w:rsid w:val="008F202B"/>
    <w:rsid w:val="00922B6D"/>
    <w:rsid w:val="009316DF"/>
    <w:rsid w:val="0093271D"/>
    <w:rsid w:val="00932C58"/>
    <w:rsid w:val="00934FA8"/>
    <w:rsid w:val="00957323"/>
    <w:rsid w:val="00960600"/>
    <w:rsid w:val="00961B6E"/>
    <w:rsid w:val="009A72A2"/>
    <w:rsid w:val="009B05EC"/>
    <w:rsid w:val="009C238F"/>
    <w:rsid w:val="009D1EAF"/>
    <w:rsid w:val="009D69D2"/>
    <w:rsid w:val="009E0F23"/>
    <w:rsid w:val="00A07695"/>
    <w:rsid w:val="00A10780"/>
    <w:rsid w:val="00A25610"/>
    <w:rsid w:val="00A30627"/>
    <w:rsid w:val="00A3204A"/>
    <w:rsid w:val="00A41021"/>
    <w:rsid w:val="00A440BB"/>
    <w:rsid w:val="00A50286"/>
    <w:rsid w:val="00A535CB"/>
    <w:rsid w:val="00A5536E"/>
    <w:rsid w:val="00A623D9"/>
    <w:rsid w:val="00A62F2B"/>
    <w:rsid w:val="00A663A4"/>
    <w:rsid w:val="00A90DF2"/>
    <w:rsid w:val="00A95A2B"/>
    <w:rsid w:val="00AA523A"/>
    <w:rsid w:val="00AD70EF"/>
    <w:rsid w:val="00AF4FEE"/>
    <w:rsid w:val="00B160D5"/>
    <w:rsid w:val="00B303CE"/>
    <w:rsid w:val="00B307DB"/>
    <w:rsid w:val="00B3318B"/>
    <w:rsid w:val="00B41764"/>
    <w:rsid w:val="00B41BB7"/>
    <w:rsid w:val="00B5185A"/>
    <w:rsid w:val="00B63817"/>
    <w:rsid w:val="00B70960"/>
    <w:rsid w:val="00B7777E"/>
    <w:rsid w:val="00BB3BAE"/>
    <w:rsid w:val="00BB6B44"/>
    <w:rsid w:val="00BE10BC"/>
    <w:rsid w:val="00BE7F25"/>
    <w:rsid w:val="00BF4183"/>
    <w:rsid w:val="00C03773"/>
    <w:rsid w:val="00C04764"/>
    <w:rsid w:val="00C05FA3"/>
    <w:rsid w:val="00C26C49"/>
    <w:rsid w:val="00C35497"/>
    <w:rsid w:val="00C47565"/>
    <w:rsid w:val="00C511AA"/>
    <w:rsid w:val="00C54BB6"/>
    <w:rsid w:val="00C712F8"/>
    <w:rsid w:val="00C714A4"/>
    <w:rsid w:val="00C801C4"/>
    <w:rsid w:val="00C82DEA"/>
    <w:rsid w:val="00C93118"/>
    <w:rsid w:val="00CB56FB"/>
    <w:rsid w:val="00CC2191"/>
    <w:rsid w:val="00CD1A96"/>
    <w:rsid w:val="00CF248F"/>
    <w:rsid w:val="00CF2734"/>
    <w:rsid w:val="00CF2BB2"/>
    <w:rsid w:val="00D17E1F"/>
    <w:rsid w:val="00D271F9"/>
    <w:rsid w:val="00D42598"/>
    <w:rsid w:val="00D43E73"/>
    <w:rsid w:val="00D56747"/>
    <w:rsid w:val="00D616D6"/>
    <w:rsid w:val="00D82504"/>
    <w:rsid w:val="00DB55C1"/>
    <w:rsid w:val="00DD4F98"/>
    <w:rsid w:val="00DE0EDC"/>
    <w:rsid w:val="00E41495"/>
    <w:rsid w:val="00E90223"/>
    <w:rsid w:val="00E97F75"/>
    <w:rsid w:val="00EA6686"/>
    <w:rsid w:val="00EB1E26"/>
    <w:rsid w:val="00EB3A0A"/>
    <w:rsid w:val="00EB4755"/>
    <w:rsid w:val="00ED1A99"/>
    <w:rsid w:val="00F11770"/>
    <w:rsid w:val="00F21069"/>
    <w:rsid w:val="00F26A41"/>
    <w:rsid w:val="00F30382"/>
    <w:rsid w:val="00F31191"/>
    <w:rsid w:val="00F40513"/>
    <w:rsid w:val="00F523B4"/>
    <w:rsid w:val="00F55B3D"/>
    <w:rsid w:val="00F730F7"/>
    <w:rsid w:val="00F74350"/>
    <w:rsid w:val="00F9380D"/>
    <w:rsid w:val="00FB2917"/>
    <w:rsid w:val="00FD60F4"/>
    <w:rsid w:val="00FD68BB"/>
    <w:rsid w:val="00FE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B61404-0E2B-4141-AB5E-6E00A1EA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31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3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8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24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7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7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7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76F2"/>
    <w:rPr>
      <w:sz w:val="18"/>
      <w:szCs w:val="18"/>
    </w:rPr>
  </w:style>
  <w:style w:type="paragraph" w:styleId="a5">
    <w:name w:val="List Paragraph"/>
    <w:basedOn w:val="a"/>
    <w:uiPriority w:val="34"/>
    <w:qFormat/>
    <w:rsid w:val="003D76F2"/>
    <w:pPr>
      <w:widowControl/>
      <w:ind w:firstLineChars="200" w:firstLine="420"/>
      <w:jc w:val="left"/>
    </w:pPr>
    <w:rPr>
      <w:rFonts w:ascii="Arial" w:eastAsia="宋体" w:hAnsi="Arial" w:cs="Arial"/>
      <w:kern w:val="0"/>
      <w:sz w:val="20"/>
      <w:szCs w:val="20"/>
      <w:lang w:val="de-AT" w:eastAsia="de-DE"/>
    </w:rPr>
  </w:style>
  <w:style w:type="character" w:styleId="a6">
    <w:name w:val="Hyperlink"/>
    <w:basedOn w:val="a0"/>
    <w:uiPriority w:val="99"/>
    <w:unhideWhenUsed/>
    <w:rsid w:val="00641BD5"/>
    <w:rPr>
      <w:color w:val="0563C1" w:themeColor="hyperlink"/>
      <w:u w:val="single"/>
    </w:rPr>
  </w:style>
  <w:style w:type="table" w:styleId="a7">
    <w:name w:val="Table Grid"/>
    <w:basedOn w:val="a1"/>
    <w:uiPriority w:val="99"/>
    <w:rsid w:val="00A30627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2044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044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318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3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28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24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rsid w:val="00381F2B"/>
    <w:pPr>
      <w:widowControl/>
      <w:spacing w:before="100" w:beforeAutospacing="1" w:after="119"/>
      <w:jc w:val="left"/>
    </w:pPr>
    <w:rPr>
      <w:rFonts w:ascii="宋体" w:eastAsia="宋体" w:hAnsi="Arial" w:cs="宋体"/>
      <w:kern w:val="0"/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B51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9.118.27\common_api\03_wor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10.19.118.27\common_api\02_demo" TargetMode="External"/><Relationship Id="rId12" Type="http://schemas.openxmlformats.org/officeDocument/2006/relationships/hyperlink" Target="http://git.projects.genivi.org/?p=ipc/common-api-tools.git;a=tree;f=CommonAPI-Examples/E04Phon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9.118.120/svn/RAD/Shared/01.SystemSupport/common_api_demo/CMakeLists.txt.bak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814</Words>
  <Characters>4641</Characters>
  <Application>Microsoft Office Word</Application>
  <DocSecurity>0</DocSecurity>
  <Lines>38</Lines>
  <Paragraphs>10</Paragraphs>
  <ScaleCrop>false</ScaleCrop>
  <Company>Microsoft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neusoft</dc:creator>
  <cp:keywords/>
  <dc:description/>
  <cp:lastModifiedBy>neusoft</cp:lastModifiedBy>
  <cp:revision>240</cp:revision>
  <dcterms:created xsi:type="dcterms:W3CDTF">2016-03-22T01:07:00Z</dcterms:created>
  <dcterms:modified xsi:type="dcterms:W3CDTF">2016-04-07T05:43:00Z</dcterms:modified>
</cp:coreProperties>
</file>