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56A8D" w14:textId="77777777" w:rsidR="00797383" w:rsidRDefault="00797383" w:rsidP="00797383">
      <w:pPr>
        <w:rPr>
          <w:sz w:val="56"/>
          <w:szCs w:val="56"/>
        </w:rPr>
      </w:pPr>
      <w:r w:rsidRPr="00797383">
        <w:rPr>
          <w:sz w:val="56"/>
          <w:szCs w:val="56"/>
        </w:rPr>
        <w:t xml:space="preserve">public class Sample </w:t>
      </w:r>
    </w:p>
    <w:p w14:paraId="1E412A51" w14:textId="77777777" w:rsidR="00797383" w:rsidRDefault="00797383" w:rsidP="00797383">
      <w:pPr>
        <w:rPr>
          <w:sz w:val="56"/>
          <w:szCs w:val="56"/>
        </w:rPr>
      </w:pPr>
      <w:r w:rsidRPr="00797383">
        <w:rPr>
          <w:sz w:val="56"/>
          <w:szCs w:val="56"/>
        </w:rPr>
        <w:t xml:space="preserve">{ </w:t>
      </w:r>
    </w:p>
    <w:p w14:paraId="57055D80" w14:textId="77777777" w:rsidR="00797383" w:rsidRDefault="00797383" w:rsidP="00797383">
      <w:pPr>
        <w:rPr>
          <w:sz w:val="56"/>
          <w:szCs w:val="56"/>
        </w:rPr>
      </w:pPr>
      <w:r w:rsidRPr="00797383">
        <w:rPr>
          <w:sz w:val="56"/>
          <w:szCs w:val="56"/>
        </w:rPr>
        <w:t xml:space="preserve">main() </w:t>
      </w:r>
    </w:p>
    <w:p w14:paraId="664C9FED" w14:textId="77777777" w:rsidR="00797383" w:rsidRDefault="00797383" w:rsidP="00797383">
      <w:pPr>
        <w:rPr>
          <w:sz w:val="56"/>
          <w:szCs w:val="56"/>
        </w:rPr>
      </w:pPr>
      <w:r w:rsidRPr="00797383">
        <w:rPr>
          <w:sz w:val="56"/>
          <w:szCs w:val="56"/>
        </w:rPr>
        <w:t xml:space="preserve">{ </w:t>
      </w:r>
    </w:p>
    <w:p w14:paraId="30D40990" w14:textId="77777777" w:rsidR="00797383" w:rsidRDefault="00797383" w:rsidP="00797383">
      <w:pPr>
        <w:ind w:firstLine="720"/>
        <w:rPr>
          <w:sz w:val="56"/>
          <w:szCs w:val="56"/>
        </w:rPr>
      </w:pPr>
      <w:r w:rsidRPr="00797383">
        <w:rPr>
          <w:sz w:val="56"/>
          <w:szCs w:val="56"/>
        </w:rPr>
        <w:t xml:space="preserve">some code </w:t>
      </w:r>
    </w:p>
    <w:p w14:paraId="2AFD315C" w14:textId="77777777" w:rsidR="00797383" w:rsidRDefault="00797383" w:rsidP="00797383">
      <w:pPr>
        <w:ind w:firstLine="720"/>
        <w:rPr>
          <w:sz w:val="56"/>
          <w:szCs w:val="56"/>
        </w:rPr>
      </w:pPr>
      <w:r w:rsidRPr="00797383">
        <w:rPr>
          <w:sz w:val="56"/>
          <w:szCs w:val="56"/>
        </w:rPr>
        <w:t xml:space="preserve">} </w:t>
      </w:r>
    </w:p>
    <w:p w14:paraId="2195F28E" w14:textId="77777777" w:rsidR="00797383" w:rsidRDefault="00797383" w:rsidP="00797383">
      <w:pPr>
        <w:rPr>
          <w:sz w:val="56"/>
          <w:szCs w:val="56"/>
        </w:rPr>
      </w:pPr>
      <w:r w:rsidRPr="00797383">
        <w:rPr>
          <w:sz w:val="56"/>
          <w:szCs w:val="56"/>
        </w:rPr>
        <w:t xml:space="preserve">} </w:t>
      </w:r>
    </w:p>
    <w:p w14:paraId="220E687D" w14:textId="77777777" w:rsidR="00797383" w:rsidRDefault="00797383" w:rsidP="00797383">
      <w:pPr>
        <w:rPr>
          <w:sz w:val="56"/>
          <w:szCs w:val="56"/>
        </w:rPr>
      </w:pPr>
    </w:p>
    <w:p w14:paraId="111B80DD" w14:textId="6E76451B" w:rsidR="00797383" w:rsidRPr="00797383" w:rsidRDefault="00797383" w:rsidP="00797383">
      <w:pPr>
        <w:rPr>
          <w:sz w:val="56"/>
          <w:szCs w:val="56"/>
        </w:rPr>
      </w:pPr>
      <w:r w:rsidRPr="00797383">
        <w:rPr>
          <w:sz w:val="56"/>
          <w:szCs w:val="56"/>
        </w:rPr>
        <w:t xml:space="preserve">when Sample class gets loaded , a new Class class instance gets created in the heap. The reference of this object is maintained by Application ClassLoader object which is also in heap. Then where is the reference of Application class loader ? </w:t>
      </w:r>
    </w:p>
    <w:p w14:paraId="672B5940" w14:textId="77777777" w:rsidR="00797383" w:rsidRPr="00797383" w:rsidRDefault="00797383" w:rsidP="00797383">
      <w:pPr>
        <w:rPr>
          <w:b/>
          <w:bCs/>
          <w:sz w:val="56"/>
          <w:szCs w:val="56"/>
        </w:rPr>
      </w:pPr>
      <w:r w:rsidRPr="00797383">
        <w:rPr>
          <w:b/>
          <w:bCs/>
          <w:sz w:val="56"/>
          <w:szCs w:val="56"/>
        </w:rPr>
        <w:lastRenderedPageBreak/>
        <w:t>1. When Sample gets loaded</w:t>
      </w:r>
    </w:p>
    <w:p w14:paraId="050BEA95" w14:textId="77777777" w:rsidR="00797383" w:rsidRPr="00797383" w:rsidRDefault="00797383" w:rsidP="00797383">
      <w:pPr>
        <w:numPr>
          <w:ilvl w:val="0"/>
          <w:numId w:val="1"/>
        </w:numPr>
        <w:rPr>
          <w:sz w:val="56"/>
          <w:szCs w:val="56"/>
        </w:rPr>
      </w:pPr>
      <w:r w:rsidRPr="00797383">
        <w:rPr>
          <w:sz w:val="56"/>
          <w:szCs w:val="56"/>
        </w:rPr>
        <w:t xml:space="preserve">JVM asks the </w:t>
      </w:r>
      <w:r w:rsidRPr="00797383">
        <w:rPr>
          <w:b/>
          <w:bCs/>
          <w:sz w:val="56"/>
          <w:szCs w:val="56"/>
        </w:rPr>
        <w:t>Application (a.k.a. System) ClassLoader</w:t>
      </w:r>
      <w:r w:rsidRPr="00797383">
        <w:rPr>
          <w:sz w:val="56"/>
          <w:szCs w:val="56"/>
        </w:rPr>
        <w:t xml:space="preserve"> to load Sample.class.</w:t>
      </w:r>
    </w:p>
    <w:p w14:paraId="3533130C" w14:textId="77777777" w:rsidR="00797383" w:rsidRPr="00797383" w:rsidRDefault="00797383" w:rsidP="00797383">
      <w:pPr>
        <w:numPr>
          <w:ilvl w:val="0"/>
          <w:numId w:val="1"/>
        </w:numPr>
        <w:rPr>
          <w:sz w:val="56"/>
          <w:szCs w:val="56"/>
        </w:rPr>
      </w:pPr>
      <w:r w:rsidRPr="00797383">
        <w:rPr>
          <w:sz w:val="56"/>
          <w:szCs w:val="56"/>
        </w:rPr>
        <w:t xml:space="preserve">The ApplicationClassLoader (a subclass of ClassLoader) creates a java.lang.Class object in the </w:t>
      </w:r>
      <w:r w:rsidRPr="00797383">
        <w:rPr>
          <w:b/>
          <w:bCs/>
          <w:sz w:val="56"/>
          <w:szCs w:val="56"/>
        </w:rPr>
        <w:t>heap</w:t>
      </w:r>
      <w:r w:rsidRPr="00797383">
        <w:rPr>
          <w:sz w:val="56"/>
          <w:szCs w:val="56"/>
        </w:rPr>
        <w:t xml:space="preserve"> that represents Sample.</w:t>
      </w:r>
    </w:p>
    <w:p w14:paraId="036E80B0" w14:textId="77777777" w:rsidR="00797383" w:rsidRPr="00797383" w:rsidRDefault="00797383" w:rsidP="00797383">
      <w:pPr>
        <w:numPr>
          <w:ilvl w:val="0"/>
          <w:numId w:val="1"/>
        </w:numPr>
        <w:rPr>
          <w:sz w:val="56"/>
          <w:szCs w:val="56"/>
        </w:rPr>
      </w:pPr>
      <w:r w:rsidRPr="00797383">
        <w:rPr>
          <w:sz w:val="56"/>
          <w:szCs w:val="56"/>
        </w:rPr>
        <w:t>That Class object internally has a reference to its defining class loader.</w:t>
      </w:r>
    </w:p>
    <w:p w14:paraId="414BA4CC" w14:textId="77777777" w:rsidR="00797383" w:rsidRPr="00797383" w:rsidRDefault="00797383" w:rsidP="00797383">
      <w:pPr>
        <w:rPr>
          <w:sz w:val="56"/>
          <w:szCs w:val="56"/>
        </w:rPr>
      </w:pPr>
      <w:r w:rsidRPr="00797383">
        <w:rPr>
          <w:sz w:val="56"/>
          <w:szCs w:val="56"/>
        </w:rPr>
        <w:t>So at this point:</w:t>
      </w:r>
    </w:p>
    <w:p w14:paraId="0DFDFD2E" w14:textId="77777777" w:rsidR="00797383" w:rsidRPr="00797383" w:rsidRDefault="00797383" w:rsidP="00797383">
      <w:pPr>
        <w:numPr>
          <w:ilvl w:val="0"/>
          <w:numId w:val="2"/>
        </w:numPr>
        <w:rPr>
          <w:sz w:val="56"/>
          <w:szCs w:val="56"/>
        </w:rPr>
      </w:pPr>
      <w:r w:rsidRPr="00797383">
        <w:rPr>
          <w:sz w:val="56"/>
          <w:szCs w:val="56"/>
        </w:rPr>
        <w:t xml:space="preserve">Sample.class (metadata → stored in </w:t>
      </w:r>
      <w:r w:rsidRPr="00797383">
        <w:rPr>
          <w:b/>
          <w:bCs/>
          <w:sz w:val="56"/>
          <w:szCs w:val="56"/>
        </w:rPr>
        <w:t>Metaspace</w:t>
      </w:r>
      <w:r w:rsidRPr="00797383">
        <w:rPr>
          <w:sz w:val="56"/>
          <w:szCs w:val="56"/>
        </w:rPr>
        <w:t>).</w:t>
      </w:r>
    </w:p>
    <w:p w14:paraId="63E683BB" w14:textId="77777777" w:rsidR="00797383" w:rsidRPr="00797383" w:rsidRDefault="00797383" w:rsidP="00797383">
      <w:pPr>
        <w:numPr>
          <w:ilvl w:val="0"/>
          <w:numId w:val="2"/>
        </w:numPr>
        <w:rPr>
          <w:sz w:val="56"/>
          <w:szCs w:val="56"/>
        </w:rPr>
      </w:pPr>
      <w:r w:rsidRPr="00797383">
        <w:rPr>
          <w:sz w:val="56"/>
          <w:szCs w:val="56"/>
        </w:rPr>
        <w:t xml:space="preserve">Class&lt;Sample&gt; object (instance of Class) → stored in </w:t>
      </w:r>
      <w:r w:rsidRPr="00797383">
        <w:rPr>
          <w:b/>
          <w:bCs/>
          <w:sz w:val="56"/>
          <w:szCs w:val="56"/>
        </w:rPr>
        <w:t>Heap</w:t>
      </w:r>
      <w:r w:rsidRPr="00797383">
        <w:rPr>
          <w:sz w:val="56"/>
          <w:szCs w:val="56"/>
        </w:rPr>
        <w:t>.</w:t>
      </w:r>
    </w:p>
    <w:p w14:paraId="1D589BB7" w14:textId="77777777" w:rsidR="00797383" w:rsidRPr="00797383" w:rsidRDefault="00797383" w:rsidP="00797383">
      <w:pPr>
        <w:numPr>
          <w:ilvl w:val="0"/>
          <w:numId w:val="2"/>
        </w:numPr>
        <w:rPr>
          <w:sz w:val="56"/>
          <w:szCs w:val="56"/>
        </w:rPr>
      </w:pPr>
      <w:r w:rsidRPr="00797383">
        <w:rPr>
          <w:sz w:val="56"/>
          <w:szCs w:val="56"/>
        </w:rPr>
        <w:lastRenderedPageBreak/>
        <w:t xml:space="preserve">The ApplicationClassLoader instance → also in </w:t>
      </w:r>
      <w:r w:rsidRPr="00797383">
        <w:rPr>
          <w:b/>
          <w:bCs/>
          <w:sz w:val="56"/>
          <w:szCs w:val="56"/>
        </w:rPr>
        <w:t>Heap</w:t>
      </w:r>
      <w:r w:rsidRPr="00797383">
        <w:rPr>
          <w:sz w:val="56"/>
          <w:szCs w:val="56"/>
        </w:rPr>
        <w:t>.</w:t>
      </w:r>
    </w:p>
    <w:p w14:paraId="6B5A7BD7" w14:textId="77777777" w:rsidR="00797383" w:rsidRPr="00797383" w:rsidRDefault="00797383" w:rsidP="00797383">
      <w:pPr>
        <w:numPr>
          <w:ilvl w:val="0"/>
          <w:numId w:val="2"/>
        </w:numPr>
        <w:rPr>
          <w:sz w:val="56"/>
          <w:szCs w:val="56"/>
        </w:rPr>
      </w:pPr>
      <w:r w:rsidRPr="00797383">
        <w:rPr>
          <w:sz w:val="56"/>
          <w:szCs w:val="56"/>
        </w:rPr>
        <w:t>A reference from ApplicationClassLoader → Class&lt;Sample&gt;.</w:t>
      </w:r>
    </w:p>
    <w:p w14:paraId="19662584" w14:textId="77777777" w:rsidR="00AC0AFA" w:rsidRDefault="00AC0AFA" w:rsidP="00797383">
      <w:pPr>
        <w:rPr>
          <w:b/>
          <w:bCs/>
          <w:sz w:val="56"/>
          <w:szCs w:val="56"/>
        </w:rPr>
      </w:pPr>
    </w:p>
    <w:p w14:paraId="0CDAB196" w14:textId="26AADD76" w:rsidR="00797383" w:rsidRPr="00797383" w:rsidRDefault="00797383" w:rsidP="00797383">
      <w:pPr>
        <w:rPr>
          <w:b/>
          <w:bCs/>
          <w:sz w:val="56"/>
          <w:szCs w:val="56"/>
        </w:rPr>
      </w:pPr>
      <w:r w:rsidRPr="00797383">
        <w:rPr>
          <w:b/>
          <w:bCs/>
          <w:sz w:val="56"/>
          <w:szCs w:val="56"/>
        </w:rPr>
        <w:t xml:space="preserve">Now </w:t>
      </w:r>
      <w:r w:rsidR="00AC0AFA">
        <w:rPr>
          <w:b/>
          <w:bCs/>
          <w:sz w:val="56"/>
          <w:szCs w:val="56"/>
        </w:rPr>
        <w:t>the</w:t>
      </w:r>
      <w:r w:rsidRPr="00797383">
        <w:rPr>
          <w:b/>
          <w:bCs/>
          <w:sz w:val="56"/>
          <w:szCs w:val="56"/>
        </w:rPr>
        <w:t xml:space="preserve"> question</w:t>
      </w:r>
      <w:r w:rsidR="00AC0AFA">
        <w:rPr>
          <w:b/>
          <w:bCs/>
          <w:sz w:val="56"/>
          <w:szCs w:val="56"/>
        </w:rPr>
        <w:t xml:space="preserve"> is</w:t>
      </w:r>
      <w:r w:rsidRPr="00797383">
        <w:rPr>
          <w:b/>
          <w:bCs/>
          <w:sz w:val="56"/>
          <w:szCs w:val="56"/>
        </w:rPr>
        <w:t>:</w:t>
      </w:r>
    </w:p>
    <w:p w14:paraId="3CDB7101" w14:textId="62BB12B6" w:rsidR="00797383" w:rsidRPr="00797383" w:rsidRDefault="00797383" w:rsidP="00797383">
      <w:pPr>
        <w:rPr>
          <w:b/>
          <w:bCs/>
          <w:sz w:val="56"/>
          <w:szCs w:val="56"/>
          <w:u w:val="single"/>
        </w:rPr>
      </w:pPr>
      <w:r w:rsidRPr="00797383">
        <w:rPr>
          <w:b/>
          <w:bCs/>
          <w:i/>
          <w:iCs/>
          <w:sz w:val="56"/>
          <w:szCs w:val="56"/>
          <w:u w:val="single"/>
        </w:rPr>
        <w:t>Where is the reference of the Application ClassLoader itself?</w:t>
      </w:r>
    </w:p>
    <w:p w14:paraId="32EAFF8B" w14:textId="77777777" w:rsidR="00002BBE" w:rsidRDefault="00002BBE" w:rsidP="00797383">
      <w:pPr>
        <w:rPr>
          <w:sz w:val="56"/>
          <w:szCs w:val="56"/>
        </w:rPr>
      </w:pPr>
    </w:p>
    <w:p w14:paraId="498AFEF7" w14:textId="667BB566" w:rsidR="00797383" w:rsidRPr="00797383" w:rsidRDefault="00797383" w:rsidP="00797383">
      <w:pPr>
        <w:rPr>
          <w:sz w:val="56"/>
          <w:szCs w:val="56"/>
        </w:rPr>
      </w:pPr>
      <w:r w:rsidRPr="00797383">
        <w:rPr>
          <w:sz w:val="56"/>
          <w:szCs w:val="56"/>
        </w:rPr>
        <w:t>it cannot just be "floating around on the stack."</w:t>
      </w:r>
    </w:p>
    <w:p w14:paraId="04C0021D" w14:textId="77777777" w:rsidR="00B24BC9" w:rsidRDefault="00B24BC9" w:rsidP="00797383">
      <w:pPr>
        <w:rPr>
          <w:sz w:val="56"/>
          <w:szCs w:val="56"/>
        </w:rPr>
      </w:pPr>
    </w:p>
    <w:p w14:paraId="74642E22" w14:textId="69564079" w:rsidR="00797383" w:rsidRPr="00797383" w:rsidRDefault="00797383" w:rsidP="00797383">
      <w:pPr>
        <w:rPr>
          <w:sz w:val="56"/>
          <w:szCs w:val="56"/>
        </w:rPr>
      </w:pPr>
      <w:r w:rsidRPr="00797383">
        <w:rPr>
          <w:sz w:val="56"/>
          <w:szCs w:val="56"/>
        </w:rPr>
        <w:t xml:space="preserve">The answer is: </w:t>
      </w:r>
      <w:r w:rsidRPr="00797383">
        <w:rPr>
          <w:b/>
          <w:bCs/>
          <w:sz w:val="56"/>
          <w:szCs w:val="56"/>
        </w:rPr>
        <w:t xml:space="preserve">the reference to the ApplicationClassLoader is held by the JVM runtime itself, in well-known </w:t>
      </w:r>
      <w:r w:rsidRPr="00797383">
        <w:rPr>
          <w:b/>
          <w:bCs/>
          <w:sz w:val="56"/>
          <w:szCs w:val="56"/>
        </w:rPr>
        <w:lastRenderedPageBreak/>
        <w:t>static fields</w:t>
      </w:r>
      <w:r w:rsidR="00AD47BC">
        <w:rPr>
          <w:b/>
          <w:bCs/>
          <w:sz w:val="56"/>
          <w:szCs w:val="56"/>
        </w:rPr>
        <w:t xml:space="preserve"> and hence it is stored in Method area or Metaspace</w:t>
      </w:r>
      <w:r w:rsidRPr="00797383">
        <w:rPr>
          <w:b/>
          <w:bCs/>
          <w:sz w:val="56"/>
          <w:szCs w:val="56"/>
        </w:rPr>
        <w:t>.</w:t>
      </w:r>
    </w:p>
    <w:p w14:paraId="1E2CE242" w14:textId="77777777" w:rsidR="00911378" w:rsidRDefault="00911378" w:rsidP="00797383">
      <w:pPr>
        <w:rPr>
          <w:sz w:val="56"/>
          <w:szCs w:val="56"/>
        </w:rPr>
      </w:pPr>
    </w:p>
    <w:p w14:paraId="424AB77A" w14:textId="175B21D0" w:rsidR="00797383" w:rsidRPr="00797383" w:rsidRDefault="00797383" w:rsidP="00797383">
      <w:pPr>
        <w:rPr>
          <w:sz w:val="56"/>
          <w:szCs w:val="56"/>
        </w:rPr>
      </w:pPr>
      <w:r w:rsidRPr="00797383">
        <w:rPr>
          <w:sz w:val="56"/>
          <w:szCs w:val="56"/>
        </w:rPr>
        <w:t>Specifically:</w:t>
      </w:r>
    </w:p>
    <w:p w14:paraId="476D972A" w14:textId="77777777" w:rsidR="00797383" w:rsidRPr="00797383" w:rsidRDefault="00797383" w:rsidP="00797383">
      <w:pPr>
        <w:numPr>
          <w:ilvl w:val="0"/>
          <w:numId w:val="3"/>
        </w:numPr>
        <w:rPr>
          <w:sz w:val="56"/>
          <w:szCs w:val="56"/>
        </w:rPr>
      </w:pPr>
      <w:r w:rsidRPr="00797383">
        <w:rPr>
          <w:sz w:val="56"/>
          <w:szCs w:val="56"/>
        </w:rPr>
        <w:t xml:space="preserve">The </w:t>
      </w:r>
      <w:r w:rsidRPr="00797383">
        <w:rPr>
          <w:b/>
          <w:bCs/>
          <w:sz w:val="56"/>
          <w:szCs w:val="56"/>
        </w:rPr>
        <w:t>AppClassLoader</w:t>
      </w:r>
      <w:r w:rsidRPr="00797383">
        <w:rPr>
          <w:sz w:val="56"/>
          <w:szCs w:val="56"/>
        </w:rPr>
        <w:t xml:space="preserve"> is created by the JVM during startup.</w:t>
      </w:r>
    </w:p>
    <w:p w14:paraId="524D09E9" w14:textId="77777777" w:rsidR="00797383" w:rsidRPr="00797383" w:rsidRDefault="00797383" w:rsidP="00797383">
      <w:pPr>
        <w:numPr>
          <w:ilvl w:val="0"/>
          <w:numId w:val="3"/>
        </w:numPr>
        <w:rPr>
          <w:sz w:val="56"/>
          <w:szCs w:val="56"/>
        </w:rPr>
      </w:pPr>
      <w:r w:rsidRPr="00797383">
        <w:rPr>
          <w:sz w:val="56"/>
          <w:szCs w:val="56"/>
        </w:rPr>
        <w:t xml:space="preserve">It is stored in a </w:t>
      </w:r>
      <w:r w:rsidRPr="00797383">
        <w:rPr>
          <w:b/>
          <w:bCs/>
          <w:sz w:val="56"/>
          <w:szCs w:val="56"/>
        </w:rPr>
        <w:t>static field</w:t>
      </w:r>
      <w:r w:rsidRPr="00797383">
        <w:rPr>
          <w:sz w:val="56"/>
          <w:szCs w:val="56"/>
        </w:rPr>
        <w:t xml:space="preserve"> of ClassLoader:</w:t>
      </w:r>
    </w:p>
    <w:p w14:paraId="70821FCF" w14:textId="77777777" w:rsidR="00797383" w:rsidRPr="00797383" w:rsidRDefault="00797383" w:rsidP="00797383">
      <w:pPr>
        <w:numPr>
          <w:ilvl w:val="0"/>
          <w:numId w:val="3"/>
        </w:numPr>
        <w:rPr>
          <w:sz w:val="56"/>
          <w:szCs w:val="56"/>
        </w:rPr>
      </w:pPr>
      <w:r w:rsidRPr="00797383">
        <w:rPr>
          <w:sz w:val="56"/>
          <w:szCs w:val="56"/>
        </w:rPr>
        <w:t>ClassLoader scl = ClassLoader.getSystemClassLoader();</w:t>
      </w:r>
    </w:p>
    <w:p w14:paraId="43CB07A7" w14:textId="77777777" w:rsidR="00911378" w:rsidRDefault="00911378" w:rsidP="00797383">
      <w:pPr>
        <w:rPr>
          <w:sz w:val="56"/>
          <w:szCs w:val="56"/>
        </w:rPr>
      </w:pPr>
    </w:p>
    <w:p w14:paraId="4B0B452E" w14:textId="3AF0D292" w:rsidR="00797383" w:rsidRPr="00797383" w:rsidRDefault="00797383" w:rsidP="00797383">
      <w:pPr>
        <w:rPr>
          <w:sz w:val="56"/>
          <w:szCs w:val="56"/>
        </w:rPr>
      </w:pPr>
      <w:r w:rsidRPr="00797383">
        <w:rPr>
          <w:sz w:val="56"/>
          <w:szCs w:val="56"/>
        </w:rPr>
        <w:t>Internally, Launcher (part of sun.misc / jdk.internal.loader) sets this up at JVM startup.</w:t>
      </w:r>
    </w:p>
    <w:p w14:paraId="0A69CEA8" w14:textId="77777777" w:rsidR="00797383" w:rsidRPr="00797383" w:rsidRDefault="00797383" w:rsidP="00797383">
      <w:pPr>
        <w:numPr>
          <w:ilvl w:val="0"/>
          <w:numId w:val="3"/>
        </w:numPr>
        <w:rPr>
          <w:sz w:val="56"/>
          <w:szCs w:val="56"/>
        </w:rPr>
      </w:pPr>
      <w:r w:rsidRPr="00797383">
        <w:rPr>
          <w:sz w:val="56"/>
          <w:szCs w:val="56"/>
        </w:rPr>
        <w:lastRenderedPageBreak/>
        <w:t xml:space="preserve">This means the reference lives in the </w:t>
      </w:r>
      <w:r w:rsidRPr="00797383">
        <w:rPr>
          <w:b/>
          <w:bCs/>
          <w:sz w:val="56"/>
          <w:szCs w:val="56"/>
        </w:rPr>
        <w:t>Method Area / Metaspace</w:t>
      </w:r>
      <w:r w:rsidRPr="00797383">
        <w:rPr>
          <w:sz w:val="56"/>
          <w:szCs w:val="56"/>
        </w:rPr>
        <w:t xml:space="preserve"> via static fields (not on the stack).</w:t>
      </w:r>
    </w:p>
    <w:p w14:paraId="4BC96F94" w14:textId="77777777" w:rsidR="00BF0021" w:rsidRDefault="00BF0021" w:rsidP="00797383">
      <w:pPr>
        <w:rPr>
          <w:b/>
          <w:bCs/>
          <w:sz w:val="56"/>
          <w:szCs w:val="56"/>
        </w:rPr>
      </w:pPr>
    </w:p>
    <w:p w14:paraId="1109A4E5" w14:textId="22AFC29B" w:rsidR="00797383" w:rsidRPr="00797383" w:rsidRDefault="00797383" w:rsidP="00797383">
      <w:pPr>
        <w:rPr>
          <w:b/>
          <w:bCs/>
          <w:sz w:val="56"/>
          <w:szCs w:val="56"/>
        </w:rPr>
      </w:pPr>
      <w:r w:rsidRPr="00797383">
        <w:rPr>
          <w:b/>
          <w:bCs/>
          <w:sz w:val="56"/>
          <w:szCs w:val="56"/>
        </w:rPr>
        <w:t>3. Chain of references</w:t>
      </w:r>
    </w:p>
    <w:p w14:paraId="3A07AEEC" w14:textId="77777777" w:rsidR="00797383" w:rsidRPr="00797383" w:rsidRDefault="00797383" w:rsidP="00797383">
      <w:pPr>
        <w:numPr>
          <w:ilvl w:val="0"/>
          <w:numId w:val="4"/>
        </w:numPr>
        <w:rPr>
          <w:sz w:val="56"/>
          <w:szCs w:val="56"/>
        </w:rPr>
      </w:pPr>
      <w:r w:rsidRPr="00797383">
        <w:rPr>
          <w:b/>
          <w:bCs/>
          <w:sz w:val="56"/>
          <w:szCs w:val="56"/>
        </w:rPr>
        <w:t>Bootstrap ClassLoader</w:t>
      </w:r>
      <w:r w:rsidRPr="00797383">
        <w:rPr>
          <w:sz w:val="56"/>
          <w:szCs w:val="56"/>
        </w:rPr>
        <w:t xml:space="preserve"> → implemented natively, loads core Java classes. It doesn’t exist as a Java object.</w:t>
      </w:r>
    </w:p>
    <w:p w14:paraId="53CE6362" w14:textId="77777777" w:rsidR="00797383" w:rsidRPr="00797383" w:rsidRDefault="00797383" w:rsidP="00797383">
      <w:pPr>
        <w:numPr>
          <w:ilvl w:val="0"/>
          <w:numId w:val="4"/>
        </w:numPr>
        <w:rPr>
          <w:sz w:val="56"/>
          <w:szCs w:val="56"/>
        </w:rPr>
      </w:pPr>
      <w:r w:rsidRPr="00797383">
        <w:rPr>
          <w:b/>
          <w:bCs/>
          <w:sz w:val="56"/>
          <w:szCs w:val="56"/>
        </w:rPr>
        <w:t>Platform ClassLoader</w:t>
      </w:r>
      <w:r w:rsidRPr="00797383">
        <w:rPr>
          <w:sz w:val="56"/>
          <w:szCs w:val="56"/>
        </w:rPr>
        <w:t xml:space="preserve"> (in heap) → loaded by Bootstrap.</w:t>
      </w:r>
    </w:p>
    <w:p w14:paraId="2FC783AA" w14:textId="77777777" w:rsidR="00797383" w:rsidRPr="00797383" w:rsidRDefault="00797383" w:rsidP="00797383">
      <w:pPr>
        <w:numPr>
          <w:ilvl w:val="0"/>
          <w:numId w:val="4"/>
        </w:numPr>
        <w:rPr>
          <w:sz w:val="56"/>
          <w:szCs w:val="56"/>
        </w:rPr>
      </w:pPr>
      <w:r w:rsidRPr="00797383">
        <w:rPr>
          <w:b/>
          <w:bCs/>
          <w:sz w:val="56"/>
          <w:szCs w:val="56"/>
        </w:rPr>
        <w:t>Application ClassLoader</w:t>
      </w:r>
      <w:r w:rsidRPr="00797383">
        <w:rPr>
          <w:sz w:val="56"/>
          <w:szCs w:val="56"/>
        </w:rPr>
        <w:t xml:space="preserve"> (in heap) → loaded by Platform.</w:t>
      </w:r>
    </w:p>
    <w:p w14:paraId="1412DB2A" w14:textId="77777777" w:rsidR="00797383" w:rsidRPr="00797383" w:rsidRDefault="00797383" w:rsidP="00797383">
      <w:pPr>
        <w:numPr>
          <w:ilvl w:val="0"/>
          <w:numId w:val="4"/>
        </w:numPr>
        <w:rPr>
          <w:sz w:val="56"/>
          <w:szCs w:val="56"/>
        </w:rPr>
      </w:pPr>
      <w:r w:rsidRPr="00797383">
        <w:rPr>
          <w:sz w:val="56"/>
          <w:szCs w:val="56"/>
        </w:rPr>
        <w:t xml:space="preserve">A </w:t>
      </w:r>
      <w:r w:rsidRPr="00797383">
        <w:rPr>
          <w:b/>
          <w:bCs/>
          <w:sz w:val="56"/>
          <w:szCs w:val="56"/>
        </w:rPr>
        <w:t>static field in ClassLoader</w:t>
      </w:r>
      <w:r w:rsidRPr="00797383">
        <w:rPr>
          <w:sz w:val="56"/>
          <w:szCs w:val="56"/>
        </w:rPr>
        <w:t xml:space="preserve"> points to the system (Application) class loader so it’s always reachable.</w:t>
      </w:r>
    </w:p>
    <w:p w14:paraId="326E9BE5" w14:textId="77777777" w:rsidR="00797383" w:rsidRPr="00797383" w:rsidRDefault="00797383" w:rsidP="00797383">
      <w:pPr>
        <w:numPr>
          <w:ilvl w:val="0"/>
          <w:numId w:val="4"/>
        </w:numPr>
        <w:rPr>
          <w:sz w:val="56"/>
          <w:szCs w:val="56"/>
        </w:rPr>
      </w:pPr>
      <w:r w:rsidRPr="00797383">
        <w:rPr>
          <w:sz w:val="56"/>
          <w:szCs w:val="56"/>
          <w:u w:val="single"/>
        </w:rPr>
        <w:lastRenderedPageBreak/>
        <w:t xml:space="preserve">GC can never collect the system class loader, because that static reference is </w:t>
      </w:r>
      <w:r w:rsidRPr="00797383">
        <w:rPr>
          <w:i/>
          <w:iCs/>
          <w:sz w:val="56"/>
          <w:szCs w:val="56"/>
          <w:u w:val="single"/>
        </w:rPr>
        <w:t>always alive</w:t>
      </w:r>
      <w:r w:rsidRPr="00797383">
        <w:rPr>
          <w:sz w:val="56"/>
          <w:szCs w:val="56"/>
          <w:u w:val="single"/>
        </w:rPr>
        <w:t xml:space="preserve"> until JVM shutdown</w:t>
      </w:r>
      <w:r w:rsidRPr="00797383">
        <w:rPr>
          <w:sz w:val="56"/>
          <w:szCs w:val="56"/>
        </w:rPr>
        <w:t>.</w:t>
      </w:r>
    </w:p>
    <w:p w14:paraId="3B562E05" w14:textId="77777777" w:rsidR="00E064BF" w:rsidRDefault="00E064BF" w:rsidP="00797383">
      <w:pPr>
        <w:rPr>
          <w:b/>
          <w:bCs/>
          <w:sz w:val="56"/>
          <w:szCs w:val="56"/>
        </w:rPr>
      </w:pPr>
    </w:p>
    <w:p w14:paraId="7F517C4A" w14:textId="01367A9B" w:rsidR="00797383" w:rsidRPr="00797383" w:rsidRDefault="00797383" w:rsidP="00797383">
      <w:pPr>
        <w:rPr>
          <w:sz w:val="56"/>
          <w:szCs w:val="56"/>
        </w:rPr>
      </w:pPr>
      <w:r w:rsidRPr="00797383">
        <w:rPr>
          <w:sz w:val="56"/>
          <w:szCs w:val="56"/>
        </w:rPr>
        <w:t xml:space="preserve"> </w:t>
      </w:r>
      <w:r w:rsidRPr="00797383">
        <w:rPr>
          <w:b/>
          <w:bCs/>
          <w:sz w:val="56"/>
          <w:szCs w:val="56"/>
        </w:rPr>
        <w:t>Summary</w:t>
      </w:r>
      <w:r w:rsidRPr="00797383">
        <w:rPr>
          <w:sz w:val="56"/>
          <w:szCs w:val="56"/>
        </w:rPr>
        <w:t>:</w:t>
      </w:r>
      <w:r w:rsidRPr="00797383">
        <w:rPr>
          <w:sz w:val="56"/>
          <w:szCs w:val="56"/>
        </w:rPr>
        <w:br/>
        <w:t xml:space="preserve">The </w:t>
      </w:r>
      <w:r w:rsidRPr="00797383">
        <w:rPr>
          <w:b/>
          <w:bCs/>
          <w:sz w:val="56"/>
          <w:szCs w:val="56"/>
        </w:rPr>
        <w:t>Application ClassLoader instance lives in the heap</w:t>
      </w:r>
      <w:r w:rsidRPr="00797383">
        <w:rPr>
          <w:sz w:val="56"/>
          <w:szCs w:val="56"/>
        </w:rPr>
        <w:t xml:space="preserve">, but its reference is anchored by </w:t>
      </w:r>
      <w:r w:rsidRPr="00797383">
        <w:rPr>
          <w:b/>
          <w:bCs/>
          <w:sz w:val="56"/>
          <w:szCs w:val="56"/>
        </w:rPr>
        <w:t>static fields in the JVM core classes</w:t>
      </w:r>
      <w:r w:rsidRPr="00797383">
        <w:rPr>
          <w:sz w:val="56"/>
          <w:szCs w:val="56"/>
        </w:rPr>
        <w:t xml:space="preserve"> (like ClassLoader and Launcher). That’s why it doesn’t disappear and is never garbage collected until JVM exit.</w:t>
      </w:r>
    </w:p>
    <w:p w14:paraId="2FA866BE" w14:textId="77777777" w:rsidR="009670CD" w:rsidRDefault="009670CD">
      <w:pPr>
        <w:rPr>
          <w:sz w:val="56"/>
          <w:szCs w:val="56"/>
        </w:rPr>
      </w:pPr>
    </w:p>
    <w:p w14:paraId="48DE1A23" w14:textId="77777777" w:rsidR="00BE15FC" w:rsidRDefault="00BE15FC">
      <w:pPr>
        <w:rPr>
          <w:sz w:val="56"/>
          <w:szCs w:val="56"/>
        </w:rPr>
      </w:pPr>
    </w:p>
    <w:p w14:paraId="34DF2683" w14:textId="77777777" w:rsidR="00BE15FC" w:rsidRDefault="00BE15FC">
      <w:pPr>
        <w:rPr>
          <w:sz w:val="56"/>
          <w:szCs w:val="56"/>
        </w:rPr>
      </w:pPr>
    </w:p>
    <w:p w14:paraId="609A9EBB" w14:textId="6195DE33" w:rsidR="00BE15FC" w:rsidRPr="00797383" w:rsidRDefault="00BE15FC">
      <w:pPr>
        <w:rPr>
          <w:sz w:val="56"/>
          <w:szCs w:val="56"/>
        </w:rPr>
      </w:pPr>
      <w:r w:rsidRPr="00BE15FC">
        <w:rPr>
          <w:sz w:val="56"/>
          <w:szCs w:val="56"/>
        </w:rPr>
        <w:lastRenderedPageBreak/>
        <w:drawing>
          <wp:inline distT="0" distB="0" distL="0" distR="0" wp14:anchorId="14235B18" wp14:editId="2D15589C">
            <wp:extent cx="5731510" cy="3822700"/>
            <wp:effectExtent l="0" t="0" r="2540" b="6350"/>
            <wp:docPr id="1225933619"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sectPr w:rsidR="00BE15FC" w:rsidRPr="00797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540D2"/>
    <w:multiLevelType w:val="multilevel"/>
    <w:tmpl w:val="FC66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35F14"/>
    <w:multiLevelType w:val="multilevel"/>
    <w:tmpl w:val="7C1E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7362D"/>
    <w:multiLevelType w:val="multilevel"/>
    <w:tmpl w:val="4370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F20AC"/>
    <w:multiLevelType w:val="multilevel"/>
    <w:tmpl w:val="4D9E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3C3913"/>
    <w:multiLevelType w:val="multilevel"/>
    <w:tmpl w:val="B62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744611">
    <w:abstractNumId w:val="2"/>
  </w:num>
  <w:num w:numId="2" w16cid:durableId="80570504">
    <w:abstractNumId w:val="3"/>
  </w:num>
  <w:num w:numId="3" w16cid:durableId="563953909">
    <w:abstractNumId w:val="4"/>
  </w:num>
  <w:num w:numId="4" w16cid:durableId="134832926">
    <w:abstractNumId w:val="0"/>
  </w:num>
  <w:num w:numId="5" w16cid:durableId="1681546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0CD"/>
    <w:rsid w:val="00002BBE"/>
    <w:rsid w:val="0004373F"/>
    <w:rsid w:val="00294537"/>
    <w:rsid w:val="00456F48"/>
    <w:rsid w:val="00503CDB"/>
    <w:rsid w:val="00717183"/>
    <w:rsid w:val="00797383"/>
    <w:rsid w:val="00911378"/>
    <w:rsid w:val="009670CD"/>
    <w:rsid w:val="00AC0AFA"/>
    <w:rsid w:val="00AD47BC"/>
    <w:rsid w:val="00B24BC9"/>
    <w:rsid w:val="00BE15FC"/>
    <w:rsid w:val="00BF0021"/>
    <w:rsid w:val="00E064BF"/>
    <w:rsid w:val="00F32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EEA42"/>
  <w15:chartTrackingRefBased/>
  <w15:docId w15:val="{70533056-4731-402D-8DF1-7EA8C9AE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0CD"/>
    <w:rPr>
      <w:rFonts w:eastAsiaTheme="majorEastAsia" w:cstheme="majorBidi"/>
      <w:color w:val="272727" w:themeColor="text1" w:themeTint="D8"/>
    </w:rPr>
  </w:style>
  <w:style w:type="paragraph" w:styleId="Title">
    <w:name w:val="Title"/>
    <w:basedOn w:val="Normal"/>
    <w:next w:val="Normal"/>
    <w:link w:val="TitleChar"/>
    <w:uiPriority w:val="10"/>
    <w:qFormat/>
    <w:rsid w:val="00967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0CD"/>
    <w:pPr>
      <w:spacing w:before="160"/>
      <w:jc w:val="center"/>
    </w:pPr>
    <w:rPr>
      <w:i/>
      <w:iCs/>
      <w:color w:val="404040" w:themeColor="text1" w:themeTint="BF"/>
    </w:rPr>
  </w:style>
  <w:style w:type="character" w:customStyle="1" w:styleId="QuoteChar">
    <w:name w:val="Quote Char"/>
    <w:basedOn w:val="DefaultParagraphFont"/>
    <w:link w:val="Quote"/>
    <w:uiPriority w:val="29"/>
    <w:rsid w:val="009670CD"/>
    <w:rPr>
      <w:i/>
      <w:iCs/>
      <w:color w:val="404040" w:themeColor="text1" w:themeTint="BF"/>
    </w:rPr>
  </w:style>
  <w:style w:type="paragraph" w:styleId="ListParagraph">
    <w:name w:val="List Paragraph"/>
    <w:basedOn w:val="Normal"/>
    <w:uiPriority w:val="34"/>
    <w:qFormat/>
    <w:rsid w:val="009670CD"/>
    <w:pPr>
      <w:ind w:left="720"/>
      <w:contextualSpacing/>
    </w:pPr>
  </w:style>
  <w:style w:type="character" w:styleId="IntenseEmphasis">
    <w:name w:val="Intense Emphasis"/>
    <w:basedOn w:val="DefaultParagraphFont"/>
    <w:uiPriority w:val="21"/>
    <w:qFormat/>
    <w:rsid w:val="009670CD"/>
    <w:rPr>
      <w:i/>
      <w:iCs/>
      <w:color w:val="2F5496" w:themeColor="accent1" w:themeShade="BF"/>
    </w:rPr>
  </w:style>
  <w:style w:type="paragraph" w:styleId="IntenseQuote">
    <w:name w:val="Intense Quote"/>
    <w:basedOn w:val="Normal"/>
    <w:next w:val="Normal"/>
    <w:link w:val="IntenseQuoteChar"/>
    <w:uiPriority w:val="30"/>
    <w:qFormat/>
    <w:rsid w:val="00967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0CD"/>
    <w:rPr>
      <w:i/>
      <w:iCs/>
      <w:color w:val="2F5496" w:themeColor="accent1" w:themeShade="BF"/>
    </w:rPr>
  </w:style>
  <w:style w:type="character" w:styleId="IntenseReference">
    <w:name w:val="Intense Reference"/>
    <w:basedOn w:val="DefaultParagraphFont"/>
    <w:uiPriority w:val="32"/>
    <w:qFormat/>
    <w:rsid w:val="009670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15</cp:revision>
  <dcterms:created xsi:type="dcterms:W3CDTF">2025-09-11T01:42:00Z</dcterms:created>
  <dcterms:modified xsi:type="dcterms:W3CDTF">2025-09-11T01:57:00Z</dcterms:modified>
</cp:coreProperties>
</file>