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DESIGN ANALYSIS AND VERIFICATION / VALIDATION REPORT</w:t>
      </w:r>
    </w:p>
    <w:p>
      <w:pPr>
        <w:spacing w:before="0" w:after="10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1"/>
        </w:rPr>
        <w:t>Form MD-26 Technical Dossier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</w:tblPr>
      <w:tblGrid>
        <w:gridCol w:w="5328"/>
        <w:gridCol w:w="5328"/>
      </w:tblGrid>
      <w:tr>
        <w:tc>
          <w:tcPr>
            <w:tcW w:type="dxa" w:w="3384"/>
            <w:vAlign w:val="center"/>
            <w:shd w:fill="E7E7E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Applicant</w:t>
            </w:r>
          </w:p>
        </w:tc>
        <w:tc>
          <w:tcPr>
            <w:tcW w:type="dxa" w:w="943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{applicantName}</w:t>
            </w:r>
          </w:p>
        </w:tc>
      </w:tr>
      <w:tr>
        <w:tc>
          <w:tcPr>
            <w:tcW w:type="dxa" w:w="3384"/>
            <w:vAlign w:val="center"/>
            <w:shd w:fill="E7E7E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Device</w:t>
            </w:r>
          </w:p>
        </w:tc>
        <w:tc>
          <w:tcPr>
            <w:tcW w:type="dxa" w:w="943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{deviceGenericName}</w:t>
            </w:r>
          </w:p>
        </w:tc>
      </w:tr>
      <w:tr>
        <w:tc>
          <w:tcPr>
            <w:tcW w:type="dxa" w:w="3384"/>
            <w:vAlign w:val="center"/>
            <w:shd w:fill="E7E7E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Document No. / Revision</w:t>
            </w:r>
          </w:p>
        </w:tc>
        <w:tc>
          <w:tcPr>
            <w:tcW w:type="dxa" w:w="943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{documentNumber} / {documentRevision}</w:t>
            </w:r>
          </w:p>
        </w:tc>
      </w:tr>
      <w:tr>
        <w:tc>
          <w:tcPr>
            <w:tcW w:type="dxa" w:w="3384"/>
            <w:vAlign w:val="center"/>
            <w:shd w:fill="E7E7E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Effective / Report Date</w:t>
            </w:r>
          </w:p>
        </w:tc>
        <w:tc>
          <w:tcPr>
            <w:tcW w:type="dxa" w:w="943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{documentDate}</w:t>
            </w:r>
          </w:p>
        </w:tc>
      </w:tr>
      <w:tr>
        <w:tc>
          <w:tcPr>
            <w:tcW w:type="dxa" w:w="3384"/>
            <w:vAlign w:val="center"/>
            <w:shd w:fill="E7E7E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Regulatory basis</w:t>
            </w:r>
          </w:p>
        </w:tc>
        <w:tc>
          <w:tcPr>
            <w:tcW w:type="dxa" w:w="943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Fourth Schedule, Part IV(a)(1) and Form MD-26 checklist items 6.0–6.4</w:t>
            </w:r>
          </w:p>
        </w:tc>
      </w:tr>
    </w:tbl>
    <w:p>
      <w:pPr>
        <w:spacing w:before="0" w:after="100" w:line="240" w:lineRule="auto"/>
      </w:pPr>
      <w:r>
        <w:rPr>
          <w:rFonts w:ascii="Times New Roman" w:hAnsi="Times New Roman" w:eastAsia="Times New Roman"/>
          <w:b w:val="0"/>
          <w:i/>
          <w:sz w:val="17"/>
        </w:rPr>
        <w:t>Replace every placeholder with verified information. Where a heading is not applicable, state “Not applicable” and give a concise technical reason; do not delete required headings.</w:t>
      </w:r>
    </w:p>
    <w:p>
      <w:pPr>
        <w:spacing w:before="0" w:after="20" w:line="240" w:lineRule="auto"/>
      </w:pPr>
      <w:r>
        <w:rPr>
          <w:rFonts w:ascii="Times New Roman" w:hAnsi="Times New Roman" w:eastAsia="Times New Roman"/>
          <w:b/>
          <w:i w:val="0"/>
          <w:sz w:val="22"/>
        </w:rPr>
        <w:t>1. Device configuration covered</w:t>
      </w:r>
    </w:p>
    <w:p>
      <w:pPr>
        <w:spacing w:before="0" w:after="2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{deviceConfigurationCovered}</w:t>
      </w:r>
    </w:p>
    <w:p>
      <w:pPr>
        <w:spacing w:before="0" w:after="80" w:line="240" w:lineRule="auto"/>
      </w:pPr>
      <w:r>
        <w:rPr>
          <w:rFonts w:ascii="Times New Roman" w:hAnsi="Times New Roman" w:eastAsia="Times New Roman"/>
          <w:b w:val="0"/>
          <w:i/>
          <w:sz w:val="17"/>
        </w:rPr>
        <w:t>Identify every model/variant/accessory covered and the relationship between configurations.</w:t>
      </w:r>
    </w:p>
    <w:p>
      <w:pPr>
        <w:spacing w:before="0" w:after="20" w:line="240" w:lineRule="auto"/>
      </w:pPr>
      <w:r>
        <w:rPr>
          <w:rFonts w:ascii="Times New Roman" w:hAnsi="Times New Roman" w:eastAsia="Times New Roman"/>
          <w:b/>
          <w:i w:val="0"/>
          <w:sz w:val="22"/>
        </w:rPr>
        <w:t>2. Design and development plan</w:t>
      </w:r>
    </w:p>
    <w:p>
      <w:pPr>
        <w:spacing w:before="0" w:after="2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{designDevelopmentPlan}</w:t>
      </w:r>
    </w:p>
    <w:p>
      <w:pPr>
        <w:spacing w:before="0" w:after="80" w:line="240" w:lineRule="auto"/>
      </w:pPr>
      <w:r>
        <w:rPr>
          <w:rFonts w:ascii="Times New Roman" w:hAnsi="Times New Roman" w:eastAsia="Times New Roman"/>
          <w:b w:val="0"/>
          <w:i/>
          <w:sz w:val="17"/>
        </w:rPr>
        <w:t>Summarise design stages, responsibilities, review gates, applicable procedures and design history file references.</w:t>
      </w:r>
    </w:p>
    <w:p>
      <w:pPr>
        <w:spacing w:before="0" w:after="40" w:line="240" w:lineRule="auto"/>
      </w:pPr>
      <w:r>
        <w:rPr>
          <w:rFonts w:ascii="Times New Roman" w:hAnsi="Times New Roman" w:eastAsia="Times New Roman"/>
          <w:b/>
          <w:i w:val="0"/>
          <w:sz w:val="22"/>
        </w:rPr>
        <w:t>3. Design inputs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</w:tblPr>
      <w:tblGrid>
        <w:gridCol w:w="2664"/>
        <w:gridCol w:w="2664"/>
        <w:gridCol w:w="2664"/>
        <w:gridCol w:w="2664"/>
      </w:tblGrid>
      <w:tr>
        <w:tc>
          <w:tcPr>
            <w:tcW w:type="dxa" w:w="1440"/>
            <w:vAlign w:val="center"/>
            <w:shd w:fill="E7E7E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Input ID</w:t>
            </w:r>
          </w:p>
        </w:tc>
        <w:tc>
          <w:tcPr>
            <w:tcW w:type="dxa" w:w="5760"/>
            <w:vAlign w:val="center"/>
            <w:shd w:fill="E7E7E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User / performance / safety requirement</w:t>
            </w:r>
          </w:p>
        </w:tc>
        <w:tc>
          <w:tcPr>
            <w:tcW w:type="dxa" w:w="2880"/>
            <w:vAlign w:val="center"/>
            <w:shd w:fill="E7E7E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Source</w:t>
            </w:r>
          </w:p>
        </w:tc>
        <w:tc>
          <w:tcPr>
            <w:tcW w:type="dxa" w:w="2736"/>
            <w:vAlign w:val="center"/>
            <w:shd w:fill="E7E7E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Acceptance criterion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{#designInputs}{inputId}</w:t>
            </w:r>
          </w:p>
        </w:tc>
        <w:tc>
          <w:tcPr>
            <w:tcW w:type="dxa" w:w="576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{inputRequirement}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{source}</w:t>
            </w:r>
          </w:p>
        </w:tc>
        <w:tc>
          <w:tcPr>
            <w:tcW w:type="dxa" w:w="27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{acceptanceCriterion}{/designInputs}</w:t>
            </w:r>
          </w:p>
        </w:tc>
      </w:tr>
    </w:tbl>
    <w:p>
      <w:pPr>
        <w:spacing w:before="100" w:after="40" w:line="240" w:lineRule="auto"/>
      </w:pPr>
      <w:r>
        <w:rPr>
          <w:rFonts w:ascii="Times New Roman" w:hAnsi="Times New Roman" w:eastAsia="Times New Roman"/>
          <w:b/>
          <w:i w:val="0"/>
          <w:sz w:val="22"/>
        </w:rPr>
        <w:t>4. Design outputs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</w:tblPr>
      <w:tblGrid>
        <w:gridCol w:w="2664"/>
        <w:gridCol w:w="2664"/>
        <w:gridCol w:w="2664"/>
        <w:gridCol w:w="2664"/>
      </w:tblGrid>
      <w:tr>
        <w:tc>
          <w:tcPr>
            <w:tcW w:type="dxa" w:w="1440"/>
            <w:vAlign w:val="center"/>
            <w:shd w:fill="E7E7E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Output ID</w:t>
            </w:r>
          </w:p>
        </w:tc>
        <w:tc>
          <w:tcPr>
            <w:tcW w:type="dxa" w:w="5472"/>
            <w:vAlign w:val="center"/>
            <w:shd w:fill="E7E7E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Output / specification</w:t>
            </w:r>
          </w:p>
        </w:tc>
        <w:tc>
          <w:tcPr>
            <w:tcW w:type="dxa" w:w="2880"/>
            <w:vAlign w:val="center"/>
            <w:shd w:fill="E7E7E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Linked input(s)</w:t>
            </w:r>
          </w:p>
        </w:tc>
        <w:tc>
          <w:tcPr>
            <w:tcW w:type="dxa" w:w="3024"/>
            <w:vAlign w:val="center"/>
            <w:shd w:fill="E7E7E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Controlled document reference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{#designOutputs}{outputId}</w:t>
            </w:r>
          </w:p>
        </w:tc>
        <w:tc>
          <w:tcPr>
            <w:tcW w:type="dxa" w:w="54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{outputDescription}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{linkedInputs}</w:t>
            </w:r>
          </w:p>
        </w:tc>
        <w:tc>
          <w:tcPr>
            <w:tcW w:type="dxa" w:w="30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{documentReference}{/designOutputs}</w:t>
            </w:r>
          </w:p>
        </w:tc>
      </w:tr>
    </w:tbl>
    <w:p>
      <w:pPr>
        <w:spacing w:before="100" w:after="20" w:line="240" w:lineRule="auto"/>
      </w:pPr>
      <w:r>
        <w:rPr>
          <w:rFonts w:ascii="Times New Roman" w:hAnsi="Times New Roman" w:eastAsia="Times New Roman"/>
          <w:b/>
          <w:i w:val="0"/>
          <w:sz w:val="22"/>
        </w:rPr>
        <w:t>5. Design reviews, transfer, changes and control</w:t>
      </w:r>
    </w:p>
    <w:p>
      <w:pPr>
        <w:spacing w:before="0" w:after="2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{designControls}</w:t>
      </w:r>
    </w:p>
    <w:p>
      <w:pPr>
        <w:spacing w:before="0" w:after="80" w:line="240" w:lineRule="auto"/>
      </w:pPr>
      <w:r>
        <w:rPr>
          <w:rFonts w:ascii="Times New Roman" w:hAnsi="Times New Roman" w:eastAsia="Times New Roman"/>
          <w:b w:val="0"/>
          <w:i/>
          <w:sz w:val="17"/>
        </w:rPr>
        <w:t>Summarise formal reviews, design transfer, change control and unresolved actions with document references.</w:t>
      </w:r>
    </w:p>
    <w:p>
      <w:pPr>
        <w:spacing w:before="100" w:after="40" w:line="240" w:lineRule="auto"/>
      </w:pPr>
      <w:r>
        <w:rPr>
          <w:rFonts w:ascii="Times New Roman" w:hAnsi="Times New Roman" w:eastAsia="Times New Roman"/>
          <w:b/>
          <w:i w:val="0"/>
          <w:sz w:val="22"/>
        </w:rPr>
        <w:t>6. Design verification and validation traceability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1800"/>
            <w:vAlign w:val="center"/>
            <w:shd w:fill="E7E7E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Requirement ID</w:t>
            </w:r>
          </w:p>
        </w:tc>
        <w:tc>
          <w:tcPr>
            <w:tcW w:type="dxa" w:w="3168"/>
            <w:vAlign w:val="center"/>
            <w:shd w:fill="E7E7E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Protocol / method</w:t>
            </w:r>
          </w:p>
        </w:tc>
        <w:tc>
          <w:tcPr>
            <w:tcW w:type="dxa" w:w="3024"/>
            <w:vAlign w:val="center"/>
            <w:shd w:fill="E7E7E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Acceptance criterion</w:t>
            </w:r>
          </w:p>
        </w:tc>
        <w:tc>
          <w:tcPr>
            <w:tcW w:type="dxa" w:w="3168"/>
            <w:vAlign w:val="center"/>
            <w:shd w:fill="E7E7E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Report / result</w:t>
            </w:r>
          </w:p>
        </w:tc>
        <w:tc>
          <w:tcPr>
            <w:tcW w:type="dxa" w:w="1224"/>
            <w:vAlign w:val="center"/>
            <w:shd w:fill="E7E7E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Status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{#designVV}{requirementId}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{protocolMethod}</w:t>
            </w:r>
          </w:p>
        </w:tc>
        <w:tc>
          <w:tcPr>
            <w:tcW w:type="dxa" w:w="30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{acceptanceCriterion}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{reportResult}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{status}{/designVV}</w:t>
            </w:r>
          </w:p>
        </w:tc>
      </w:tr>
    </w:tbl>
    <w:p>
      <w:pPr>
        <w:spacing w:before="100" w:after="40" w:line="240" w:lineRule="auto"/>
      </w:pPr>
      <w:r>
        <w:rPr>
          <w:rFonts w:ascii="Times New Roman" w:hAnsi="Times New Roman" w:eastAsia="Times New Roman"/>
          <w:b/>
          <w:i w:val="0"/>
          <w:sz w:val="22"/>
        </w:rPr>
        <w:t>7. Finished-device specifications and test controls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60"/>
            <w:vAlign w:val="center"/>
            <w:shd w:fill="E7E7E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Parameter</w:t>
            </w:r>
          </w:p>
        </w:tc>
        <w:tc>
          <w:tcPr>
            <w:tcW w:type="dxa" w:w="2880"/>
            <w:vAlign w:val="center"/>
            <w:shd w:fill="E7E7E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Specification</w:t>
            </w:r>
          </w:p>
        </w:tc>
        <w:tc>
          <w:tcPr>
            <w:tcW w:type="dxa" w:w="3168"/>
            <w:vAlign w:val="center"/>
            <w:shd w:fill="E7E7E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Reference protocol / standard</w:t>
            </w:r>
          </w:p>
        </w:tc>
        <w:tc>
          <w:tcPr>
            <w:tcW w:type="dxa" w:w="2592"/>
            <w:vAlign w:val="center"/>
            <w:shd w:fill="E7E7E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Test report / batch</w:t>
            </w:r>
          </w:p>
        </w:tc>
        <w:tc>
          <w:tcPr>
            <w:tcW w:type="dxa" w:w="1584"/>
            <w:vAlign w:val="center"/>
            <w:shd w:fill="E7E7E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Conclusion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{#finishedDeviceTests}{testParameter}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{specification}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{protocolReference}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{reportReference}</w:t>
            </w:r>
          </w:p>
        </w:tc>
        <w:tc>
          <w:tcPr>
            <w:tcW w:type="dxa" w:w="15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{conclusion}{/finishedDeviceTests}</w:t>
            </w:r>
          </w:p>
        </w:tc>
      </w:tr>
    </w:tbl>
    <w:p>
      <w:pPr>
        <w:spacing w:before="100" w:after="20" w:line="240" w:lineRule="auto"/>
      </w:pPr>
      <w:r>
        <w:rPr>
          <w:rFonts w:ascii="Times New Roman" w:hAnsi="Times New Roman" w:eastAsia="Times New Roman"/>
          <w:b/>
          <w:i w:val="0"/>
          <w:sz w:val="22"/>
        </w:rPr>
        <w:t>8. Mechanical and electrical testing</w:t>
      </w:r>
    </w:p>
    <w:p>
      <w:pPr>
        <w:spacing w:before="0" w:after="2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{mechanicalElectricalTesting}</w:t>
      </w:r>
    </w:p>
    <w:p>
      <w:pPr>
        <w:spacing w:before="0" w:after="80" w:line="240" w:lineRule="auto"/>
      </w:pPr>
      <w:r>
        <w:rPr>
          <w:rFonts w:ascii="Times New Roman" w:hAnsi="Times New Roman" w:eastAsia="Times New Roman"/>
          <w:b w:val="0"/>
          <w:i/>
          <w:sz w:val="17"/>
        </w:rPr>
        <w:t>For every applicable test, state standard/method, configuration, acceptance criteria, report reference and conclusion. Explain non-applicability where relevant.</w:t>
      </w:r>
    </w:p>
    <w:p>
      <w:pPr>
        <w:spacing w:before="100" w:after="20" w:line="240" w:lineRule="auto"/>
      </w:pPr>
      <w:r>
        <w:rPr>
          <w:rFonts w:ascii="Times New Roman" w:hAnsi="Times New Roman" w:eastAsia="Times New Roman"/>
          <w:b/>
          <w:i w:val="0"/>
          <w:sz w:val="22"/>
        </w:rPr>
        <w:t>9. Reliability testing</w:t>
      </w:r>
    </w:p>
    <w:p>
      <w:pPr>
        <w:spacing w:before="0" w:after="2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{reliabilityTesting}</w:t>
      </w:r>
    </w:p>
    <w:p>
      <w:pPr>
        <w:spacing w:before="0" w:after="80" w:line="240" w:lineRule="auto"/>
      </w:pPr>
      <w:r>
        <w:rPr>
          <w:rFonts w:ascii="Times New Roman" w:hAnsi="Times New Roman" w:eastAsia="Times New Roman"/>
          <w:b w:val="0"/>
          <w:i/>
          <w:sz w:val="17"/>
        </w:rPr>
        <w:t>Summarise reliability, durability, fatigue, environmental and simulated-use testing, as applicable.</w:t>
      </w:r>
    </w:p>
    <w:p>
      <w:pPr>
        <w:spacing w:before="100" w:after="20" w:line="240" w:lineRule="auto"/>
      </w:pPr>
      <w:r>
        <w:rPr>
          <w:rFonts w:ascii="Times New Roman" w:hAnsi="Times New Roman" w:eastAsia="Times New Roman"/>
          <w:b/>
          <w:i w:val="0"/>
          <w:sz w:val="22"/>
        </w:rPr>
        <w:t>10. Software verification and validation</w:t>
      </w:r>
    </w:p>
    <w:p>
      <w:pPr>
        <w:spacing w:before="0" w:after="2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{softwareVV}</w:t>
      </w:r>
    </w:p>
    <w:p>
      <w:pPr>
        <w:spacing w:before="0" w:after="80" w:line="240" w:lineRule="auto"/>
      </w:pPr>
      <w:r>
        <w:rPr>
          <w:rFonts w:ascii="Times New Roman" w:hAnsi="Times New Roman" w:eastAsia="Times New Roman"/>
          <w:b w:val="0"/>
          <w:i/>
          <w:sz w:val="17"/>
        </w:rPr>
        <w:t>If software is part of the device, identify version, requirements, architecture, risk controls, verification, validation, cybersecurity and release evidence; otherwise justify non-applicability.</w:t>
      </w:r>
    </w:p>
    <w:p>
      <w:pPr>
        <w:spacing w:before="100" w:after="20" w:line="240" w:lineRule="auto"/>
      </w:pPr>
      <w:r>
        <w:rPr>
          <w:rFonts w:ascii="Times New Roman" w:hAnsi="Times New Roman" w:eastAsia="Times New Roman"/>
          <w:b/>
          <w:i w:val="0"/>
          <w:sz w:val="22"/>
        </w:rPr>
        <w:t>11. Performance, in vitro and ex vivo testing</w:t>
      </w:r>
    </w:p>
    <w:p>
      <w:pPr>
        <w:spacing w:before="0" w:after="2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{performanceTesting}</w:t>
      </w:r>
    </w:p>
    <w:p>
      <w:pPr>
        <w:spacing w:before="0" w:after="80" w:line="240" w:lineRule="auto"/>
      </w:pPr>
      <w:r>
        <w:rPr>
          <w:rFonts w:ascii="Times New Roman" w:hAnsi="Times New Roman" w:eastAsia="Times New Roman"/>
          <w:b w:val="0"/>
          <w:i/>
          <w:sz w:val="17"/>
        </w:rPr>
        <w:t>Summarise applicable bench, performance, in vitro or ex vivo tests and cross-reference full signed reports.</w:t>
      </w:r>
    </w:p>
    <w:p>
      <w:pPr>
        <w:spacing w:before="100" w:after="20" w:line="240" w:lineRule="auto"/>
      </w:pPr>
      <w:r>
        <w:rPr>
          <w:rFonts w:ascii="Times New Roman" w:hAnsi="Times New Roman" w:eastAsia="Times New Roman"/>
          <w:b/>
          <w:i w:val="0"/>
          <w:sz w:val="22"/>
        </w:rPr>
        <w:t>Conclusion</w:t>
      </w:r>
    </w:p>
    <w:p>
      <w:pPr>
        <w:spacing w:before="0" w:after="4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{designConclusion}</w:t>
      </w:r>
    </w:p>
    <w:p>
      <w:pPr>
        <w:spacing w:before="0" w:after="80" w:line="240" w:lineRule="auto"/>
      </w:pPr>
      <w:r>
        <w:rPr>
          <w:rFonts w:ascii="Times New Roman" w:hAnsi="Times New Roman" w:eastAsia="Times New Roman"/>
          <w:b w:val="0"/>
          <w:i/>
          <w:sz w:val="17"/>
        </w:rPr>
        <w:t>Conclude whether design outputs meet design inputs and whether verification/validation supports the intended use and claimed performance.</w:t>
      </w:r>
    </w:p>
    <w:p>
      <w:pPr>
        <w:spacing w:before="100" w:after="40" w:line="240" w:lineRule="auto"/>
      </w:pPr>
      <w:r>
        <w:rPr>
          <w:rFonts w:ascii="Times New Roman" w:hAnsi="Times New Roman" w:eastAsia="Times New Roman"/>
          <w:b/>
          <w:i w:val="0"/>
          <w:sz w:val="22"/>
        </w:rPr>
        <w:t>Approval and certification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1656"/>
            <w:vAlign w:val="center"/>
            <w:shd w:fill="E7E7E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Role</w:t>
            </w:r>
          </w:p>
        </w:tc>
        <w:tc>
          <w:tcPr>
            <w:tcW w:type="dxa" w:w="2880"/>
            <w:vAlign w:val="center"/>
            <w:shd w:fill="E7E7E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Name</w:t>
            </w:r>
          </w:p>
        </w:tc>
        <w:tc>
          <w:tcPr>
            <w:tcW w:type="dxa" w:w="3240"/>
            <w:vAlign w:val="center"/>
            <w:shd w:fill="E7E7E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Designation</w:t>
            </w:r>
          </w:p>
        </w:tc>
        <w:tc>
          <w:tcPr>
            <w:tcW w:type="dxa" w:w="2232"/>
            <w:vAlign w:val="center"/>
            <w:shd w:fill="E7E7E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Date</w:t>
            </w:r>
          </w:p>
        </w:tc>
        <w:tc>
          <w:tcPr>
            <w:tcW w:type="dxa" w:w="2808"/>
            <w:vAlign w:val="center"/>
            <w:shd w:fill="E7E7E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Signature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Prepared by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{preparedByName}</w:t>
            </w:r>
          </w:p>
        </w:tc>
        <w:tc>
          <w:tcPr>
            <w:tcW w:type="dxa" w:w="324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{preparedByDesignation}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{preparedDate}</w:t>
            </w:r>
          </w:p>
        </w:tc>
        <w:tc>
          <w:tcPr>
            <w:tcW w:type="dxa" w:w="280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____________________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Reviewed by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{reviewedByName}</w:t>
            </w:r>
          </w:p>
        </w:tc>
        <w:tc>
          <w:tcPr>
            <w:tcW w:type="dxa" w:w="324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{reviewedByDesignation}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{reviewedDate}</w:t>
            </w:r>
          </w:p>
        </w:tc>
        <w:tc>
          <w:tcPr>
            <w:tcW w:type="dxa" w:w="280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____________________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Approved by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{approvedByName}</w:t>
            </w:r>
          </w:p>
        </w:tc>
        <w:tc>
          <w:tcPr>
            <w:tcW w:type="dxa" w:w="324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{approvedByDesignation}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{approvedDate}</w:t>
            </w:r>
          </w:p>
        </w:tc>
        <w:tc>
          <w:tcPr>
            <w:tcW w:type="dxa" w:w="280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____________________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sz w:val="17"/>
      </w:rPr>
      <w:t>Form MD-26 | Design Analysis and Verification / Validation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