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FORM MD-3</w:t>
      </w:r>
    </w:p>
    <w:p>
      <w:pPr>
        <w:spacing w:after="2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[See sub-rule (2) of rule 20]</w:t>
      </w:r>
    </w:p>
    <w:p>
      <w:pPr>
        <w:spacing w:after="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APPLICATION FOR GRANT OF LICENCE TO MANUFACTURE FOR SALE AND</w:t>
      </w:r>
    </w:p>
    <w:p>
      <w:pPr>
        <w:spacing w:after="8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DISTRIBUTION OF CLASS A OR CLASS B MEDICAL DEVICE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</w:tblPr>
      <w:tblGrid>
        <w:gridCol w:w="5328"/>
        <w:gridCol w:w="5328"/>
      </w:tblGrid>
      <w:tr>
        <w:tc>
          <w:tcPr>
            <w:tcW w:type="dxa" w:w="3888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1. Name of Applicant</w:t>
            </w:r>
          </w:p>
        </w:tc>
        <w:tc>
          <w:tcPr>
            <w:tcW w:type="dxa" w:w="9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{applicantName}</w:t>
            </w:r>
          </w:p>
        </w:tc>
      </w:tr>
      <w:tr>
        <w:tc>
          <w:tcPr>
            <w:tcW w:type="dxa" w:w="3888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2. Nature and constitution of applicant</w:t>
              <w:br/>
              <w:t>(i.e. proprietorship, partnership including Limited Liability Partnership, private or public company, society, trust, other to be specified)</w:t>
            </w:r>
          </w:p>
        </w:tc>
        <w:tc>
          <w:tcPr>
            <w:tcW w:type="dxa" w:w="9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{bodyConstitution}</w:t>
            </w:r>
          </w:p>
        </w:tc>
      </w:tr>
      <w:tr>
        <w:tc>
          <w:tcPr>
            <w:tcW w:type="dxa" w:w="3888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3(i). Corporate / registered office address including telephone number, mobile number, fax number and e-mail id:</w:t>
            </w:r>
          </w:p>
        </w:tc>
        <w:tc>
          <w:tcPr>
            <w:tcW w:type="dxa" w:w="9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{registeredOfficeContactDetails}</w:t>
            </w:r>
          </w:p>
        </w:tc>
      </w:tr>
      <w:tr>
        <w:tc>
          <w:tcPr>
            <w:tcW w:type="dxa" w:w="3888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3(ii). Manufacturing site address including telephone number, mobile number, fax number and e-mail id:</w:t>
            </w:r>
          </w:p>
        </w:tc>
        <w:tc>
          <w:tcPr>
            <w:tcW w:type="dxa" w:w="9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{manufacturingSiteContactDetails}</w:t>
            </w:r>
          </w:p>
        </w:tc>
      </w:tr>
      <w:tr>
        <w:tc>
          <w:tcPr>
            <w:tcW w:type="dxa" w:w="3888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3(iii). Address for correspondence</w:t>
              <w:br/>
              <w:t>[corporate / registered office / manufacturing site]</w:t>
            </w:r>
          </w:p>
        </w:tc>
        <w:tc>
          <w:tcPr>
            <w:tcW w:type="dxa" w:w="9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{correspondenceAddress}</w:t>
            </w:r>
          </w:p>
        </w:tc>
      </w:tr>
      <w:tr>
        <w:tc>
          <w:tcPr>
            <w:tcW w:type="dxa" w:w="3888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4. Details of medical device(s) to be manufactured [Annexed]:</w:t>
            </w:r>
          </w:p>
        </w:tc>
        <w:tc>
          <w:tcPr>
            <w:tcW w:type="dxa" w:w="9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Annexed</w:t>
            </w:r>
          </w:p>
        </w:tc>
      </w:tr>
      <w:tr>
        <w:tc>
          <w:tcPr>
            <w:tcW w:type="dxa" w:w="3888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5. Whether substantial equivalence to a predicate device is claimed: (Yes / No)</w:t>
            </w:r>
          </w:p>
        </w:tc>
        <w:tc>
          <w:tcPr>
            <w:tcW w:type="dxa" w:w="9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{substantialEquivalenceClaimed}</w:t>
            </w:r>
          </w:p>
        </w:tc>
      </w:tr>
      <w:tr>
        <w:tc>
          <w:tcPr>
            <w:tcW w:type="dxa" w:w="3888"/>
            <w:vAlign w:val="center"/>
            <w:shd w:fill="E7E7E7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6. Fee paid</w:t>
            </w:r>
          </w:p>
        </w:tc>
        <w:tc>
          <w:tcPr>
            <w:tcW w:type="dxa" w:w="936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Paid on: {feePaidDate}</w:t>
              <w:br/>
              <w:t>Amount (Rs): {feeAmount}</w:t>
              <w:br/>
              <w:t>Receipt / challan / transaction ID: {feeReferenceNumber}</w:t>
            </w:r>
          </w:p>
        </w:tc>
      </w:tr>
    </w:tbl>
    <w:p>
      <w:pPr>
        <w:spacing w:before="60" w:after="20"/>
      </w:pPr>
      <w:r>
        <w:rPr>
          <w:rFonts w:ascii="Times New Roman" w:hAnsi="Times New Roman" w:eastAsia="Times New Roman"/>
          <w:b w:val="0"/>
          <w:i w:val="0"/>
          <w:sz w:val="20"/>
        </w:rPr>
        <w:t>7. I have enclosed the documents as specified in the Fourth Schedule of the Medical Devices Rules, 2017.</w:t>
      </w:r>
    </w:p>
    <w:p>
      <w:pPr>
        <w:spacing w:before="60" w:after="20"/>
      </w:pPr>
      <w:r>
        <w:rPr>
          <w:rFonts w:ascii="Times New Roman" w:hAnsi="Times New Roman" w:eastAsia="Times New Roman"/>
          <w:b/>
          <w:i w:val="0"/>
          <w:sz w:val="20"/>
        </w:rPr>
        <w:t>8. I hereby state and undertake that:</w:t>
      </w:r>
    </w:p>
    <w:p>
      <w:pPr>
        <w:spacing w:after="20"/>
        <w:ind w:left="259"/>
      </w:pPr>
      <w:r>
        <w:rPr>
          <w:rFonts w:ascii="Times New Roman" w:hAnsi="Times New Roman" w:eastAsia="Times New Roman"/>
          <w:b w:val="0"/>
          <w:i w:val="0"/>
          <w:sz w:val="19"/>
        </w:rPr>
        <w:t>(i) the manufacturing site is ready for audit or shall be ready for audit on {auditReadinessDate}, in accordance with the requirements of Medical Devices Rules, 2017.</w:t>
      </w:r>
    </w:p>
    <w:p>
      <w:pPr>
        <w:spacing w:after="60"/>
        <w:ind w:left="259"/>
      </w:pPr>
      <w:r>
        <w:rPr>
          <w:rFonts w:ascii="Times New Roman" w:hAnsi="Times New Roman" w:eastAsia="Times New Roman"/>
          <w:b w:val="0"/>
          <w:i w:val="0"/>
          <w:sz w:val="19"/>
        </w:rPr>
        <w:t>(ii) I shall comply with all the provisions of the Drugs and Cosmetics Act, 1940 (23 of 1940) and the Medical Devices Rules, 2017.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6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Place: {applicationPlace}</w:t>
            </w:r>
          </w:p>
        </w:tc>
        <w:tc>
          <w:tcPr>
            <w:tcW w:type="dxa" w:w="66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Signature: ______________________________</w:t>
            </w:r>
          </w:p>
        </w:tc>
      </w:tr>
      <w:tr>
        <w:tc>
          <w:tcPr>
            <w:tcW w:type="dxa" w:w="66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Date: {applicationDate}</w:t>
            </w:r>
          </w:p>
        </w:tc>
        <w:tc>
          <w:tcPr>
            <w:tcW w:type="dxa" w:w="66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{designatedPersonName}</w:t>
            </w:r>
          </w:p>
        </w:tc>
      </w:tr>
      <w:tr>
        <w:tc>
          <w:tcPr>
            <w:tcW w:type="dxa" w:w="66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</w:r>
          </w:p>
        </w:tc>
        <w:tc>
          <w:tcPr>
            <w:tcW w:type="dxa" w:w="66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{designatedPersonDesignation} | {applicantName}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9"/>
              </w:rPr>
              <w:t>[To be signed digitally]</w:t>
            </w:r>
          </w:p>
        </w:tc>
      </w:tr>
    </w:tbl>
    <w:p>
      <w:pPr>
        <w:spacing w:after="0"/>
      </w:pP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22"/>
        </w:rPr>
        <w:t>ANNEXURE</w:t>
      </w:r>
    </w:p>
    <w:p>
      <w:pPr>
        <w:spacing w:after="40"/>
      </w:pPr>
      <w:r>
        <w:rPr>
          <w:rFonts w:ascii="Times New Roman" w:hAnsi="Times New Roman" w:eastAsia="Times New Roman"/>
          <w:b/>
          <w:i w:val="0"/>
          <w:sz w:val="21"/>
        </w:rPr>
        <w:t>A. Details of medical device(s)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777777"/>
          <w:left w:val="single" w:sz="6" w:space="0" w:color="777777"/>
          <w:bottom w:val="single" w:sz="6" w:space="0" w:color="777777"/>
          <w:right w:val="single" w:sz="6" w:space="0" w:color="777777"/>
          <w:insideH w:val="single" w:sz="6" w:space="0" w:color="777777"/>
          <w:insideV w:val="single" w:sz="6" w:space="0" w:color="777777"/>
        </w:tblBorders>
      </w:tblPr>
      <w:tblGrid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  <w:gridCol w:w="1066"/>
      </w:tblGrid>
      <w:tr>
        <w:tc>
          <w:tcPr>
            <w:tcW w:type="dxa" w:w="648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S.N.</w:t>
            </w:r>
          </w:p>
        </w:tc>
        <w:tc>
          <w:tcPr>
            <w:tcW w:type="dxa" w:w="1224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Generic</w:t>
              <w:br/>
              <w:t>name</w:t>
            </w:r>
          </w:p>
        </w:tc>
        <w:tc>
          <w:tcPr>
            <w:tcW w:type="dxa" w:w="936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Model</w:t>
              <w:br/>
              <w:t>No.</w:t>
            </w:r>
          </w:p>
        </w:tc>
        <w:tc>
          <w:tcPr>
            <w:tcW w:type="dxa" w:w="1368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Intended</w:t>
              <w:br/>
              <w:t>use</w:t>
            </w:r>
          </w:p>
        </w:tc>
        <w:tc>
          <w:tcPr>
            <w:tcW w:type="dxa" w:w="1008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Class</w:t>
              <w:br/>
              <w:t>of medical</w:t>
              <w:br/>
              <w:t>device</w:t>
            </w:r>
          </w:p>
        </w:tc>
        <w:tc>
          <w:tcPr>
            <w:tcW w:type="dxa" w:w="1512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Material of</w:t>
              <w:br/>
              <w:t>construction</w:t>
            </w:r>
          </w:p>
        </w:tc>
        <w:tc>
          <w:tcPr>
            <w:tcW w:type="dxa" w:w="108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Dimension</w:t>
              <w:br/>
              <w:t>(if any)</w:t>
            </w:r>
          </w:p>
        </w:tc>
        <w:tc>
          <w:tcPr>
            <w:tcW w:type="dxa" w:w="893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Shelf</w:t>
              <w:br/>
              <w:t>life</w:t>
            </w:r>
          </w:p>
        </w:tc>
        <w:tc>
          <w:tcPr>
            <w:tcW w:type="dxa" w:w="1080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Sterile or</w:t>
              <w:br/>
              <w:t>Non sterile</w:t>
            </w:r>
          </w:p>
        </w:tc>
        <w:tc>
          <w:tcPr>
            <w:tcW w:type="dxa" w:w="2808"/>
            <w:vAlign w:val="center"/>
            <w:shd w:fill="E7E7E7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6"/>
              </w:rPr>
              <w:t>Brand Name (if registered under the Trade Marks Act, 1999)</w:t>
            </w:r>
          </w:p>
        </w:tc>
      </w:tr>
      <w:tr>
        <w:tc>
          <w:tcPr>
            <w:tcW w:type="dxa" w:w="64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{#devices}{slNo}</w:t>
            </w:r>
          </w:p>
        </w:tc>
        <w:tc>
          <w:tcPr>
            <w:tcW w:type="dxa" w:w="1224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{genericName}</w:t>
            </w:r>
          </w:p>
        </w:tc>
        <w:tc>
          <w:tcPr>
            <w:tcW w:type="dxa" w:w="936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{modelNumber}</w:t>
            </w:r>
          </w:p>
        </w:tc>
        <w:tc>
          <w:tcPr>
            <w:tcW w:type="dxa" w:w="136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{intendedUse}</w:t>
            </w:r>
          </w:p>
        </w:tc>
        <w:tc>
          <w:tcPr>
            <w:tcW w:type="dxa" w:w="10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{deviceClass}</w:t>
            </w:r>
          </w:p>
        </w:tc>
        <w:tc>
          <w:tcPr>
            <w:tcW w:type="dxa" w:w="1512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{materialOfConstruction}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{dimension}</w:t>
            </w:r>
          </w:p>
        </w:tc>
        <w:tc>
          <w:tcPr>
            <w:tcW w:type="dxa" w:w="893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{shelfLife}</w:t>
            </w:r>
          </w:p>
        </w:tc>
        <w:tc>
          <w:tcPr>
            <w:tcW w:type="dxa" w:w="1080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{sterilityStatus}</w:t>
            </w:r>
          </w:p>
        </w:tc>
        <w:tc>
          <w:tcPr>
            <w:tcW w:type="dxa" w:w="2808"/>
            <w:vAlign w:val="center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6"/>
              </w:rPr>
              <w:t>{brandName}{/devices}</w:t>
            </w:r>
          </w:p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