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160" w:line="252" w:lineRule="auto"/>
        <w:jc w:val="right"/>
      </w:pPr>
      <w:r>
        <w:rPr>
          <w:rFonts w:ascii="Times New Roman" w:hAnsi="Times New Roman" w:cs="Times New Roman"/>
          <w:b w:val="0"/>
          <w:i w:val="0"/>
          <w:vanish w:val="0"/>
          <w:color w:val="000000"/>
          <w:sz w:val="22"/>
        </w:rPr>
        <w:t>Date: {applicationDate}</w:t>
      </w:r>
    </w:p>
    <w:p>
      <w:pPr>
        <w:keepNext w:val="0"/>
        <w:keepLines w:val="0"/>
        <w:spacing w:before="0" w:after="0" w:line="240" w:lineRule="auto"/>
      </w:pPr>
      <w:r>
        <w:rPr>
          <w:rFonts w:ascii="Times New Roman" w:hAnsi="Times New Roman" w:cs="Times New Roman"/>
          <w:b w:val="0"/>
          <w:i w:val="0"/>
          <w:vanish w:val="0"/>
          <w:color w:val="000000"/>
          <w:sz w:val="22"/>
        </w:rPr>
        <w:t>To,</w:t>
      </w:r>
    </w:p>
    <w:p>
      <w:pPr>
        <w:keepNext w:val="0"/>
        <w:keepLines w:val="0"/>
        <w:spacing w:before="0" w:after="0" w:line="240" w:lineRule="auto"/>
      </w:pPr>
      <w:r>
        <w:rPr>
          <w:rFonts w:ascii="Times New Roman" w:hAnsi="Times New Roman" w:cs="Times New Roman"/>
          <w:b w:val="0"/>
          <w:i w:val="0"/>
          <w:vanish w:val="0"/>
          <w:color w:val="000000"/>
          <w:sz w:val="22"/>
        </w:rPr>
        <w:t>The Central Licensing Authority</w:t>
      </w:r>
    </w:p>
    <w:p>
      <w:pPr>
        <w:keepNext w:val="0"/>
        <w:keepLines w:val="0"/>
        <w:spacing w:before="0" w:after="0" w:line="240" w:lineRule="auto"/>
      </w:pPr>
      <w:r>
        <w:rPr>
          <w:rFonts w:ascii="Times New Roman" w:hAnsi="Times New Roman" w:cs="Times New Roman"/>
          <w:b w:val="0"/>
          <w:i w:val="0"/>
          <w:vanish w:val="0"/>
          <w:color w:val="000000"/>
          <w:sz w:val="22"/>
        </w:rPr>
        <w:t>Central Drugs Standard Control Organisation</w:t>
      </w:r>
    </w:p>
    <w:p>
      <w:pPr>
        <w:keepNext w:val="0"/>
        <w:keepLines w:val="0"/>
        <w:spacing w:before="0" w:after="0" w:line="240" w:lineRule="auto"/>
      </w:pPr>
      <w:r>
        <w:rPr>
          <w:rFonts w:ascii="Times New Roman" w:hAnsi="Times New Roman" w:cs="Times New Roman"/>
          <w:b w:val="0"/>
          <w:i w:val="0"/>
          <w:vanish w:val="0"/>
          <w:color w:val="000000"/>
          <w:sz w:val="22"/>
        </w:rPr>
        <w:t>Directorate General of Health Services</w:t>
      </w:r>
    </w:p>
    <w:p>
      <w:pPr>
        <w:keepNext w:val="0"/>
        <w:keepLines w:val="0"/>
        <w:spacing w:before="0" w:after="0" w:line="240" w:lineRule="auto"/>
      </w:pPr>
      <w:r>
        <w:rPr>
          <w:rFonts w:ascii="Times New Roman" w:hAnsi="Times New Roman" w:cs="Times New Roman"/>
          <w:b w:val="0"/>
          <w:i w:val="0"/>
          <w:vanish w:val="0"/>
          <w:color w:val="000000"/>
          <w:sz w:val="22"/>
        </w:rPr>
        <w:t>Ministry of Health &amp; Family Welfare, Government of India</w:t>
      </w:r>
    </w:p>
    <w:p>
      <w:pPr>
        <w:keepNext w:val="0"/>
        <w:keepLines w:val="0"/>
        <w:spacing w:before="0" w:after="0" w:line="240" w:lineRule="auto"/>
      </w:pPr>
      <w:r>
        <w:rPr>
          <w:rFonts w:ascii="Times New Roman" w:hAnsi="Times New Roman" w:cs="Times New Roman"/>
          <w:b w:val="0"/>
          <w:i w:val="0"/>
          <w:vanish w:val="0"/>
          <w:color w:val="000000"/>
          <w:sz w:val="22"/>
        </w:rPr>
        <w:t>FDA Bhawan, ITO, Kotla Road, New Delhi - 110002</w:t>
      </w:r>
    </w:p>
    <w:p>
      <w:pPr>
        <w:keepNext w:val="0"/>
        <w:keepLines w:val="0"/>
        <w:spacing w:before="0" w:after="100" w:line="252" w:lineRule="auto"/>
      </w:pPr>
    </w:p>
    <w:p>
      <w:pPr>
        <w:keepNext/>
        <w:keepLines w:val="0"/>
        <w:spacing w:before="0" w:after="100" w:line="252" w:lineRule="auto"/>
      </w:pPr>
      <w:r>
        <w:rPr>
          <w:rFonts w:ascii="Times New Roman" w:hAnsi="Times New Roman" w:cs="Times New Roman"/>
          <w:b/>
          <w:i w:val="0"/>
          <w:vanish w:val="0"/>
          <w:color w:val="000000"/>
          <w:sz w:val="22"/>
        </w:rPr>
        <w:t xml:space="preserve">Subject: </w:t>
      </w:r>
      <w:r>
        <w:rPr>
          <w:rFonts w:ascii="Times New Roman" w:hAnsi="Times New Roman" w:cs="Times New Roman"/>
          <w:b w:val="0"/>
          <w:i w:val="0"/>
          <w:vanish w:val="0"/>
          <w:color w:val="000000"/>
          <w:sz w:val="22"/>
        </w:rPr>
        <w:t>List of technical personnel, including outside experts, engaged in Notified Body activities</w:t>
      </w:r>
    </w:p>
    <w:p>
      <w:pPr>
        <w:keepNext/>
        <w:keepLines w:val="0"/>
        <w:spacing w:before="0" w:after="140" w:line="252" w:lineRule="auto"/>
      </w:pPr>
      <w:r>
        <w:rPr>
          <w:rFonts w:ascii="Times New Roman" w:hAnsi="Times New Roman" w:cs="Times New Roman"/>
          <w:b/>
          <w:i w:val="0"/>
          <w:vanish w:val="0"/>
          <w:color w:val="000000"/>
          <w:sz w:val="22"/>
        </w:rPr>
        <w:t xml:space="preserve">Reference: </w:t>
      </w:r>
      <w:r>
        <w:rPr>
          <w:rFonts w:ascii="Times New Roman" w:hAnsi="Times New Roman" w:cs="Times New Roman"/>
          <w:b w:val="0"/>
          <w:i w:val="0"/>
          <w:vanish w:val="0"/>
          <w:color w:val="000000"/>
          <w:sz w:val="22"/>
        </w:rPr>
        <w:t>Application for grant of Certificate of Registration as a Notified Body</w:t>
      </w:r>
    </w:p>
    <w:p>
      <w:pPr>
        <w:keepNext/>
        <w:keepLines w:val="0"/>
        <w:spacing w:before="0" w:after="120" w:line="252" w:lineRule="auto"/>
      </w:pPr>
      <w:r>
        <w:rPr>
          <w:rFonts w:ascii="Times New Roman" w:hAnsi="Times New Roman" w:cs="Times New Roman"/>
          <w:b w:val="0"/>
          <w:i w:val="0"/>
          <w:vanish w:val="0"/>
          <w:color w:val="000000"/>
          <w:sz w:val="22"/>
        </w:rPr>
        <w:t>Sir/Madam,</w:t>
      </w:r>
    </w:p>
    <w:p>
      <w:pPr>
        <w:keepNext w:val="0"/>
        <w:keepLines/>
        <w:spacing w:before="0" w:after="160" w:line="252" w:lineRule="auto"/>
        <w:jc w:val="left"/>
      </w:pPr>
      <w:r>
        <w:rPr>
          <w:rFonts w:ascii="Times New Roman" w:hAnsi="Times New Roman" w:cs="Times New Roman"/>
          <w:b w:val="0"/>
          <w:i w:val="0"/>
          <w:vanish w:val="0"/>
          <w:color w:val="000000"/>
          <w:sz w:val="22"/>
        </w:rPr>
        <w:t>With reference to the above application, we, M/s {applicantName}, submit below the complete list of technical personnel engaged in our Notified Body activities, including outside experts, together with their qualifications, relevant experience and assigned responsibilities.</w:t>
      </w:r>
    </w:p>
    <w:tbl>
      <w:tblPr>
        <w:tblW w:type="dxa" w:w="8906"/>
        <w:jc w:val="left"/>
        <w:tblLayout w:type="fixed"/>
        <w:tblLook w:firstColumn="1" w:firstRow="1" w:lastColumn="0" w:lastRow="0" w:noHBand="0" w:noVBand="1" w:val="04A0"/>
        <w:tblInd w:w="120" w:type="dxa"/>
      </w:tblPr>
      <w:tblGrid>
        <w:gridCol w:w="600"/>
        <w:gridCol w:w="1470"/>
        <w:gridCol w:w="1320"/>
        <w:gridCol w:w="1620"/>
        <w:gridCol w:w="1470"/>
        <w:gridCol w:w="2426"/>
      </w:tblGrid>
      <w:tr>
        <w:trPr>
          <w:tblHeader w:val="true"/>
          <w:cantSplit w:val="true"/>
        </w:trPr>
        <w:tc>
          <w:tcPr>
            <w:tcW w:type="dxa" w:w="6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40" w:lineRule="auto"/>
              <w:jc w:val="center"/>
            </w:pPr>
            <w:r/>
            <w:r>
              <w:rPr>
                <w:rFonts w:ascii="Times New Roman" w:hAnsi="Times New Roman" w:cs="Times New Roman"/>
                <w:b/>
                <w:i w:val="0"/>
                <w:vanish w:val="0"/>
                <w:color w:val="000000"/>
                <w:sz w:val="17"/>
              </w:rPr>
              <w:t>Sl. No.</w:t>
            </w:r>
          </w:p>
        </w:tc>
        <w:tc>
          <w:tcPr>
            <w:tcW w:type="dxa" w:w="147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40" w:lineRule="auto"/>
              <w:jc w:val="center"/>
            </w:pPr>
            <w:r/>
            <w:r>
              <w:rPr>
                <w:rFonts w:ascii="Times New Roman" w:hAnsi="Times New Roman" w:cs="Times New Roman"/>
                <w:b/>
                <w:i w:val="0"/>
                <w:vanish w:val="0"/>
                <w:color w:val="000000"/>
                <w:sz w:val="17"/>
              </w:rPr>
              <w:t>Name / Engagement</w:t>
            </w:r>
          </w:p>
        </w:tc>
        <w:tc>
          <w:tcPr>
            <w:tcW w:type="dxa" w:w="132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40" w:lineRule="auto"/>
              <w:jc w:val="center"/>
            </w:pPr>
            <w:r/>
            <w:r>
              <w:rPr>
                <w:rFonts w:ascii="Times New Roman" w:hAnsi="Times New Roman" w:cs="Times New Roman"/>
                <w:b/>
                <w:i w:val="0"/>
                <w:vanish w:val="0"/>
                <w:color w:val="000000"/>
                <w:sz w:val="17"/>
              </w:rPr>
              <w:t>Designation / Role</w:t>
            </w:r>
          </w:p>
        </w:tc>
        <w:tc>
          <w:tcPr>
            <w:tcW w:type="dxa" w:w="162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40" w:lineRule="auto"/>
              <w:jc w:val="center"/>
            </w:pPr>
            <w:r/>
            <w:r>
              <w:rPr>
                <w:rFonts w:ascii="Times New Roman" w:hAnsi="Times New Roman" w:cs="Times New Roman"/>
                <w:b/>
                <w:i w:val="0"/>
                <w:vanish w:val="0"/>
                <w:color w:val="000000"/>
                <w:sz w:val="17"/>
              </w:rPr>
              <w:t>Qualification</w:t>
            </w:r>
          </w:p>
        </w:tc>
        <w:tc>
          <w:tcPr>
            <w:tcW w:type="dxa" w:w="147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40" w:lineRule="auto"/>
              <w:jc w:val="center"/>
            </w:pPr>
            <w:r/>
            <w:r>
              <w:rPr>
                <w:rFonts w:ascii="Times New Roman" w:hAnsi="Times New Roman" w:cs="Times New Roman"/>
                <w:b/>
                <w:i w:val="0"/>
                <w:vanish w:val="0"/>
                <w:color w:val="000000"/>
                <w:sz w:val="17"/>
              </w:rPr>
              <w:t>Relevant Experience</w:t>
            </w:r>
          </w:p>
        </w:tc>
        <w:tc>
          <w:tcPr>
            <w:tcW w:type="dxa" w:w="242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40" w:lineRule="auto"/>
              <w:jc w:val="center"/>
            </w:pPr>
            <w:r/>
            <w:r>
              <w:rPr>
                <w:rFonts w:ascii="Times New Roman" w:hAnsi="Times New Roman" w:cs="Times New Roman"/>
                <w:b/>
                <w:i w:val="0"/>
                <w:vanish w:val="0"/>
                <w:color w:val="000000"/>
                <w:sz w:val="17"/>
              </w:rPr>
              <w:t>Responsibilities / Technical Scope</w:t>
            </w:r>
          </w:p>
        </w:tc>
      </w:tr>
      <w:tr>
        <w:trPr>
          <w:cantSplit w:val="true"/>
        </w:trPr>
        <w:tc>
          <w:tcPr>
            <w:tcW w:type="dxa" w:w="6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center"/>
            </w:pPr>
            <w:r/>
            <w:r>
              <w:rPr>
                <w:rFonts w:ascii="Times New Roman" w:hAnsi="Times New Roman" w:cs="Times New Roman"/>
                <w:b w:val="0"/>
                <w:i w:val="0"/>
                <w:vanish/>
                <w:color w:val="FFFFFF"/>
                <w:sz w:val="2"/>
              </w:rPr>
              <w:t>{#technicalPersonnel}</w:t>
            </w:r>
            <w:r>
              <w:rPr>
                <w:rFonts w:ascii="Times New Roman" w:hAnsi="Times New Roman" w:cs="Times New Roman"/>
                <w:b w:val="0"/>
                <w:i w:val="0"/>
                <w:vanish w:val="0"/>
                <w:color w:val="000000"/>
                <w:sz w:val="16"/>
              </w:rPr>
              <w:t>{slNo}</w:t>
            </w:r>
          </w:p>
        </w:tc>
        <w:tc>
          <w:tcPr>
            <w:tcW w:type="dxa" w:w="147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i w:val="0"/>
                <w:vanish w:val="0"/>
                <w:color w:val="000000"/>
                <w:sz w:val="16"/>
              </w:rPr>
            </w:r>
            <w:r>
              <w:rPr>
                <w:rFonts w:ascii="Times New Roman" w:hAnsi="Times New Roman" w:cs="Times New Roman"/>
                <w:b w:val="0"/>
                <w:i w:val="0"/>
                <w:vanish w:val="0"/>
                <w:color w:val="000000"/>
                <w:sz w:val="16"/>
              </w:rPr>
              <w:t>{personName}</w:t>
            </w:r>
          </w:p>
          <w:p>
            <w:pPr>
              <w:spacing w:before="0" w:after="0" w:line="240" w:lineRule="auto"/>
              <w:jc w:val="left"/>
            </w:pPr>
            <w:r>
              <w:rPr>
                <w:rFonts w:ascii="Times New Roman" w:hAnsi="Times New Roman" w:cs="Times New Roman"/>
                <w:b/>
                <w:i w:val="0"/>
                <w:vanish w:val="0"/>
                <w:color w:val="000000"/>
                <w:sz w:val="16"/>
              </w:rPr>
              <w:t xml:space="preserve">Type: </w:t>
            </w:r>
            <w:r>
              <w:rPr>
                <w:rFonts w:ascii="Times New Roman" w:hAnsi="Times New Roman" w:cs="Times New Roman"/>
                <w:b w:val="0"/>
                <w:i w:val="0"/>
                <w:vanish w:val="0"/>
                <w:color w:val="000000"/>
                <w:sz w:val="16"/>
              </w:rPr>
              <w:t>{engagementType}</w:t>
            </w:r>
          </w:p>
        </w:tc>
        <w:tc>
          <w:tcPr>
            <w:tcW w:type="dxa" w:w="132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6"/>
              </w:rPr>
              <w:t>{role}</w:t>
            </w:r>
          </w:p>
        </w:tc>
        <w:tc>
          <w:tcPr>
            <w:tcW w:type="dxa" w:w="162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6"/>
              </w:rPr>
              <w:t>{qualification}</w:t>
            </w:r>
          </w:p>
        </w:tc>
        <w:tc>
          <w:tcPr>
            <w:tcW w:type="dxa" w:w="147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6"/>
              </w:rPr>
              <w:t>{experience}</w:t>
            </w:r>
          </w:p>
        </w:tc>
        <w:tc>
          <w:tcPr>
            <w:tcW w:type="dxa" w:w="242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i w:val="0"/>
                <w:vanish w:val="0"/>
                <w:color w:val="000000"/>
                <w:sz w:val="16"/>
              </w:rPr>
              <w:t xml:space="preserve">Responsibilities: </w:t>
            </w:r>
            <w:r>
              <w:rPr>
                <w:rFonts w:ascii="Times New Roman" w:hAnsi="Times New Roman" w:cs="Times New Roman"/>
                <w:b w:val="0"/>
                <w:i w:val="0"/>
                <w:vanish w:val="0"/>
                <w:color w:val="000000"/>
                <w:sz w:val="16"/>
              </w:rPr>
              <w:t>{responsibilities}</w:t>
            </w:r>
          </w:p>
          <w:p>
            <w:pPr>
              <w:spacing w:before="0" w:after="0" w:line="240" w:lineRule="auto"/>
              <w:jc w:val="left"/>
            </w:pPr>
            <w:r>
              <w:rPr>
                <w:rFonts w:ascii="Times New Roman" w:hAnsi="Times New Roman" w:cs="Times New Roman"/>
                <w:b/>
                <w:i w:val="0"/>
                <w:vanish w:val="0"/>
                <w:color w:val="000000"/>
                <w:sz w:val="16"/>
              </w:rPr>
              <w:t xml:space="preserve">Scope: </w:t>
            </w:r>
            <w:r>
              <w:rPr>
                <w:rFonts w:ascii="Times New Roman" w:hAnsi="Times New Roman" w:cs="Times New Roman"/>
                <w:b w:val="0"/>
                <w:i w:val="0"/>
                <w:vanish w:val="0"/>
                <w:color w:val="000000"/>
                <w:sz w:val="16"/>
              </w:rPr>
              <w:t>{technicalScope}</w:t>
            </w:r>
            <w:r>
              <w:rPr>
                <w:rFonts w:ascii="Times New Roman" w:hAnsi="Times New Roman" w:cs="Times New Roman"/>
                <w:b w:val="0"/>
                <w:i w:val="0"/>
                <w:vanish/>
                <w:color w:val="FFFFFF"/>
                <w:sz w:val="2"/>
              </w:rPr>
              <w:t>{/technicalPersonnel}</w:t>
            </w:r>
          </w:p>
        </w:tc>
      </w:tr>
    </w:tbl>
    <w:p>
      <w:pPr>
        <w:keepNext w:val="0"/>
        <w:keepLines w:val="0"/>
        <w:spacing w:before="0" w:after="20" w:line="252" w:lineRule="auto"/>
      </w:pPr>
    </w:p>
    <w:p>
      <w:pPr>
        <w:keepNext w:val="0"/>
        <w:keepLines/>
        <w:spacing w:before="0" w:after="140" w:line="252" w:lineRule="auto"/>
        <w:jc w:val="left"/>
      </w:pPr>
      <w:r>
        <w:rPr>
          <w:rFonts w:ascii="Times New Roman" w:hAnsi="Times New Roman" w:cs="Times New Roman"/>
          <w:b w:val="0"/>
          <w:i w:val="0"/>
          <w:vanish w:val="0"/>
          <w:color w:val="000000"/>
          <w:sz w:val="22"/>
        </w:rPr>
        <w:t>We certify that the above list is complete and current as of {applicationDate}. Supporting records of qualification, experience, competence evaluation, authorisation and engagement of outside experts are maintained by the organisation and shall be made available for verification whenever required by the Central Licensing Authority.</w:t>
      </w:r>
    </w:p>
    <w:p>
      <w:pPr>
        <w:keepNext/>
        <w:keepLines w:val="0"/>
        <w:spacing w:before="0" w:after="120" w:line="252" w:lineRule="auto"/>
      </w:pPr>
      <w:r>
        <w:rPr>
          <w:rFonts w:ascii="Times New Roman" w:hAnsi="Times New Roman" w:cs="Times New Roman"/>
          <w:b w:val="0"/>
          <w:i w:val="0"/>
          <w:vanish w:val="0"/>
          <w:color w:val="000000"/>
          <w:sz w:val="22"/>
        </w:rPr>
        <w:t>Thanking you,</w:t>
      </w:r>
    </w:p>
    <w:p>
      <w:pPr>
        <w:keepNext/>
        <w:keepLines w:val="0"/>
        <w:spacing w:before="0" w:after="60" w:line="252" w:lineRule="auto"/>
      </w:pPr>
      <w:r>
        <w:rPr>
          <w:rFonts w:ascii="Times New Roman" w:hAnsi="Times New Roman" w:cs="Times New Roman"/>
          <w:b w:val="0"/>
          <w:i w:val="0"/>
          <w:vanish w:val="0"/>
          <w:color w:val="000000"/>
          <w:sz w:val="22"/>
        </w:rPr>
        <w:t>Yours faithfully,</w:t>
      </w:r>
    </w:p>
    <w:p>
      <w:pPr>
        <w:keepNext/>
        <w:keepLines w:val="0"/>
        <w:spacing w:before="0" w:after="360" w:line="252" w:lineRule="auto"/>
      </w:pPr>
      <w:r>
        <w:rPr>
          <w:rFonts w:ascii="Times New Roman" w:hAnsi="Times New Roman" w:cs="Times New Roman"/>
          <w:b/>
          <w:i w:val="0"/>
          <w:vanish w:val="0"/>
          <w:color w:val="000000"/>
          <w:sz w:val="22"/>
        </w:rPr>
        <w:t>For {applicantName}</w:t>
      </w:r>
    </w:p>
    <w:p>
      <w:pPr>
        <w:keepNext/>
        <w:keepLines w:val="0"/>
        <w:spacing w:before="0" w:after="60" w:line="252" w:lineRule="auto"/>
      </w:pPr>
      <w:r>
        <w:rPr>
          <w:rFonts w:ascii="Times New Roman" w:hAnsi="Times New Roman" w:cs="Times New Roman"/>
          <w:b w:val="0"/>
          <w:i w:val="0"/>
          <w:vanish w:val="0"/>
          <w:color w:val="000000"/>
          <w:sz w:val="22"/>
        </w:rPr>
        <w:t>Signature: ______________________________</w:t>
      </w:r>
    </w:p>
    <w:p>
      <w:pPr>
        <w:keepNext/>
        <w:keepLines w:val="0"/>
        <w:tabs>
          <w:tab w:pos="1814" w:val="left"/>
        </w:tabs>
        <w:spacing w:before="0" w:after="40" w:line="252" w:lineRule="auto"/>
      </w:pPr>
      <w:r>
        <w:rPr>
          <w:rFonts w:ascii="Times New Roman" w:hAnsi="Times New Roman" w:cs="Times New Roman"/>
          <w:b/>
          <w:i w:val="0"/>
          <w:vanish w:val="0"/>
          <w:color w:val="000000"/>
          <w:sz w:val="22"/>
        </w:rPr>
        <w:t>Name:</w:t>
      </w:r>
      <w:r>
        <w:rPr>
          <w:rFonts w:ascii="Times New Roman" w:hAnsi="Times New Roman" w:cs="Times New Roman"/>
          <w:b w:val="0"/>
          <w:i w:val="0"/>
          <w:vanish w:val="0"/>
          <w:color w:val="000000"/>
          <w:sz w:val="22"/>
        </w:rPr>
        <w:tab/>
      </w:r>
      <w:r>
        <w:rPr>
          <w:rFonts w:ascii="Times New Roman" w:hAnsi="Times New Roman" w:cs="Times New Roman"/>
          <w:b w:val="0"/>
          <w:i w:val="0"/>
          <w:vanish w:val="0"/>
          <w:color w:val="000000"/>
          <w:sz w:val="22"/>
        </w:rPr>
        <w:t>{designatedPersonName}</w:t>
      </w:r>
    </w:p>
    <w:p>
      <w:pPr>
        <w:keepNext/>
        <w:keepLines w:val="0"/>
        <w:tabs>
          <w:tab w:pos="1814" w:val="left"/>
        </w:tabs>
        <w:spacing w:before="0" w:after="40" w:line="252" w:lineRule="auto"/>
      </w:pPr>
      <w:r>
        <w:rPr>
          <w:rFonts w:ascii="Times New Roman" w:hAnsi="Times New Roman" w:cs="Times New Roman"/>
          <w:b/>
          <w:i w:val="0"/>
          <w:vanish w:val="0"/>
          <w:color w:val="000000"/>
          <w:sz w:val="22"/>
        </w:rPr>
        <w:t>Designation:</w:t>
      </w:r>
      <w:r>
        <w:rPr>
          <w:rFonts w:ascii="Times New Roman" w:hAnsi="Times New Roman" w:cs="Times New Roman"/>
          <w:b w:val="0"/>
          <w:i w:val="0"/>
          <w:vanish w:val="0"/>
          <w:color w:val="000000"/>
          <w:sz w:val="22"/>
        </w:rPr>
        <w:tab/>
      </w:r>
      <w:r>
        <w:rPr>
          <w:rFonts w:ascii="Times New Roman" w:hAnsi="Times New Roman" w:cs="Times New Roman"/>
          <w:b w:val="0"/>
          <w:i w:val="0"/>
          <w:vanish w:val="0"/>
          <w:color w:val="000000"/>
          <w:sz w:val="22"/>
        </w:rPr>
        <w:t>{designatedPersonDesignation}</w:t>
      </w:r>
    </w:p>
    <w:p>
      <w:pPr>
        <w:keepNext w:val="0"/>
        <w:keepLines w:val="0"/>
        <w:tabs>
          <w:tab w:pos="1814" w:val="left"/>
        </w:tabs>
        <w:spacing w:before="0" w:after="40" w:line="252" w:lineRule="auto"/>
      </w:pPr>
      <w:r>
        <w:rPr>
          <w:rFonts w:ascii="Times New Roman" w:hAnsi="Times New Roman" w:cs="Times New Roman"/>
          <w:b/>
          <w:i w:val="0"/>
          <w:vanish w:val="0"/>
          <w:color w:val="000000"/>
          <w:sz w:val="22"/>
        </w:rPr>
        <w:t>Place:</w:t>
      </w:r>
      <w:r>
        <w:rPr>
          <w:rFonts w:ascii="Times New Roman" w:hAnsi="Times New Roman" w:cs="Times New Roman"/>
          <w:b w:val="0"/>
          <w:i w:val="0"/>
          <w:vanish w:val="0"/>
          <w:color w:val="000000"/>
          <w:sz w:val="22"/>
        </w:rPr>
        <w:tab/>
      </w:r>
      <w:r>
        <w:rPr>
          <w:rFonts w:ascii="Times New Roman" w:hAnsi="Times New Roman" w:cs="Times New Roman"/>
          <w:b w:val="0"/>
          <w:i w:val="0"/>
          <w:vanish w:val="0"/>
          <w:color w:val="000000"/>
          <w:sz w:val="22"/>
        </w:rPr>
        <w:t>{applicationPlace}</w:t>
      </w:r>
    </w:p>
    <w:sectPr w:rsidR="00FC693F" w:rsidRPr="0006063C" w:rsidSect="00034616">
      <w:headerReference w:type="default" r:id="rId9"/>
      <w:pgSz w:w="11906" w:h="16838"/>
      <w:pgMar w:top="1440" w:right="1440" w:bottom="1440" w:left="144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val="0"/>
        <w:i w:val="0"/>
        <w:vanish w:val="0"/>
        <w:color w:val="666666"/>
        <w:sz w:val="20"/>
      </w:rPr>
      <w:t>{%companyLogo}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2" w:lineRule="auto"/>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Personnel and Outside Experts List</dc:title>
  <dc:subject>Supporting document for Notified Body registration</dc:subject>
  <dc:creator>Medical Doc Generator</dc:creator>
  <cp:keywords>Notified Body, Medical Devices Rules 2017, CDSCO</cp:keywords>
  <dc:description>generated by python-docx</dc:description>
  <cp:lastModifiedBy/>
  <cp:revision>1</cp:revision>
  <dcterms:created xsi:type="dcterms:W3CDTF">2013-12-23T23:15:00Z</dcterms:created>
  <dcterms:modified xsi:type="dcterms:W3CDTF">2013-12-23T23:15:00Z</dcterms:modified>
  <cp:category/>
</cp:coreProperties>
</file>