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160" w:line="252" w:lineRule="auto"/>
        <w:jc w:val="right"/>
      </w:pPr>
      <w:r>
        <w:rPr>
          <w:rFonts w:ascii="Times New Roman" w:hAnsi="Times New Roman" w:cs="Times New Roman"/>
          <w:b w:val="0"/>
          <w:i w:val="0"/>
          <w:vanish w:val="0"/>
          <w:color w:val="000000"/>
          <w:sz w:val="20"/>
        </w:rPr>
        <w:t>Date: {applicationDate}</w:t>
      </w:r>
    </w:p>
    <w:p>
      <w:pPr>
        <w:keepNext/>
        <w:keepLines w:val="0"/>
        <w:spacing w:before="0" w:after="0" w:line="240" w:lineRule="auto"/>
      </w:pPr>
      <w:r>
        <w:rPr>
          <w:rFonts w:ascii="Times New Roman" w:hAnsi="Times New Roman" w:cs="Times New Roman"/>
          <w:b w:val="0"/>
          <w:i w:val="0"/>
          <w:vanish w:val="0"/>
          <w:color w:val="000000"/>
          <w:sz w:val="20"/>
        </w:rPr>
        <w:t>To,</w:t>
      </w:r>
    </w:p>
    <w:p>
      <w:pPr>
        <w:keepNext/>
        <w:keepLines w:val="0"/>
        <w:spacing w:before="0" w:after="0" w:line="240" w:lineRule="auto"/>
      </w:pPr>
      <w:r>
        <w:rPr>
          <w:rFonts w:ascii="Times New Roman" w:hAnsi="Times New Roman" w:cs="Times New Roman"/>
          <w:b/>
          <w:i w:val="0"/>
          <w:vanish w:val="0"/>
          <w:color w:val="000000"/>
          <w:sz w:val="20"/>
        </w:rPr>
        <w:t>The Central Licensing Authority</w:t>
      </w:r>
    </w:p>
    <w:p>
      <w:pPr>
        <w:keepNext w:val="0"/>
        <w:keepLines w:val="0"/>
        <w:spacing w:before="0" w:after="80" w:line="252" w:lineRule="auto"/>
      </w:pPr>
    </w:p>
    <w:p>
      <w:pPr>
        <w:keepNext/>
        <w:keepLines w:val="0"/>
        <w:spacing w:before="0" w:after="140" w:line="252" w:lineRule="auto"/>
      </w:pPr>
      <w:r>
        <w:rPr>
          <w:rFonts w:ascii="Times New Roman" w:hAnsi="Times New Roman" w:cs="Times New Roman"/>
          <w:b/>
          <w:i w:val="0"/>
          <w:vanish w:val="0"/>
          <w:color w:val="000000"/>
          <w:sz w:val="21"/>
        </w:rPr>
        <w:t>Subject: Application for grant of import licence for medical device(s) under Form MD-14.</w:t>
      </w:r>
      <w:r>
        <w:rPr>
          <w:rFonts w:ascii="Times New Roman" w:hAnsi="Times New Roman" w:cs="Times New Roman"/>
          <w:b/>
          <w:i w:val="0"/>
          <w:vanish w:val="0"/>
          <w:color w:val="000000"/>
          <w:sz w:val="21"/>
        </w:rPr>
      </w:r>
    </w:p>
    <w:p>
      <w:pPr>
        <w:keepNext w:val="0"/>
        <w:keepLines w:val="0"/>
        <w:spacing w:before="0" w:after="140" w:line="259" w:lineRule="auto"/>
      </w:pPr>
      <w:r>
        <w:rPr>
          <w:rFonts w:ascii="Times New Roman" w:hAnsi="Times New Roman" w:cs="Times New Roman"/>
          <w:b/>
          <w:i w:val="0"/>
          <w:vanish w:val="0"/>
          <w:color w:val="000000"/>
          <w:sz w:val="20"/>
        </w:rPr>
        <w:t>Reference: Form MD-14 under the Medical Devices Rules, 2017.</w:t>
      </w:r>
      <w:r>
        <w:rPr>
          <w:rFonts w:ascii="Times New Roman" w:hAnsi="Times New Roman" w:cs="Times New Roman"/>
          <w:b/>
          <w:i w:val="0"/>
          <w:vanish w:val="0"/>
          <w:color w:val="000000"/>
          <w:sz w:val="20"/>
        </w:rPr>
      </w:r>
    </w:p>
    <w:p>
      <w:pPr>
        <w:keepNext w:val="0"/>
        <w:keepLines w:val="0"/>
        <w:spacing w:before="0" w:after="120" w:line="269" w:lineRule="auto"/>
        <w:jc w:val="left"/>
      </w:pPr>
      <w:r>
        <w:rPr>
          <w:rFonts w:ascii="Times New Roman" w:hAnsi="Times New Roman" w:cs="Times New Roman"/>
          <w:b w:val="0"/>
          <w:i w:val="0"/>
          <w:vanish w:val="0"/>
          <w:color w:val="000000"/>
          <w:sz w:val="21"/>
        </w:rPr>
        <w:t>Sir/Madam,</w:t>
      </w:r>
    </w:p>
    <w:p>
      <w:pPr>
        <w:keepNext w:val="0"/>
        <w:keepLines w:val="0"/>
        <w:spacing w:before="0" w:after="140" w:line="269" w:lineRule="auto"/>
        <w:jc w:val="left"/>
      </w:pPr>
      <w:r>
        <w:rPr>
          <w:rFonts w:ascii="Times New Roman" w:hAnsi="Times New Roman" w:cs="Times New Roman"/>
          <w:b w:val="0"/>
          <w:i w:val="0"/>
          <w:vanish w:val="0"/>
          <w:color w:val="000000"/>
          <w:sz w:val="21"/>
        </w:rPr>
        <w:t>We, {authorizedAgentName}, hereby submit the application in Form MD-14 for grant of an import licence for the medical device(s) identified in the accompanying annexure, on behalf of the overseas manufacturer(s) identified in the application and supporting documents.</w:t>
      </w:r>
    </w:p>
    <w:p>
      <w:pPr>
        <w:keepNext w:val="0"/>
        <w:keepLines w:val="0"/>
        <w:spacing w:before="0" w:after="140" w:line="269" w:lineRule="auto"/>
        <w:jc w:val="left"/>
      </w:pPr>
      <w:r>
        <w:rPr>
          <w:rFonts w:ascii="Times New Roman" w:hAnsi="Times New Roman" w:cs="Times New Roman"/>
          <w:b w:val="0"/>
          <w:i w:val="0"/>
          <w:vanish w:val="0"/>
          <w:color w:val="000000"/>
          <w:sz w:val="21"/>
        </w:rPr>
        <w:t>The proposed import scope is {deviceScopeSummary}. The device(s) are proposed as Class {deviceClass}, and substantial equivalence to a predicate device is claimed: {substantialEquivalenceClaimed}. The particulars of the overseas manufacturer and manufacturing site(s) are provided in the application and supporting documents.</w:t>
      </w:r>
    </w:p>
    <w:p>
      <w:pPr>
        <w:keepNext w:val="0"/>
        <w:keepLines w:val="0"/>
        <w:spacing w:before="0" w:after="140" w:line="269" w:lineRule="auto"/>
        <w:jc w:val="left"/>
      </w:pPr>
      <w:r>
        <w:rPr>
          <w:rFonts w:ascii="Times New Roman" w:hAnsi="Times New Roman" w:cs="Times New Roman"/>
          <w:b w:val="0"/>
          <w:i w:val="0"/>
          <w:vanish w:val="0"/>
          <w:color w:val="000000"/>
          <w:sz w:val="21"/>
        </w:rPr>
        <w:t>The prescribed fee has been paid under reference {feeReferenceNumber}. The application includes Form MD-14, the medical device details annexure and the applicable documents required under the Fourth Schedule for grant of an import licence for medical device(s).</w:t>
      </w:r>
    </w:p>
    <w:p>
      <w:pPr>
        <w:keepNext w:val="0"/>
        <w:keepLines w:val="0"/>
        <w:spacing w:before="0" w:after="140" w:line="269" w:lineRule="auto"/>
        <w:jc w:val="left"/>
      </w:pPr>
      <w:r>
        <w:rPr>
          <w:rFonts w:ascii="Times New Roman" w:hAnsi="Times New Roman" w:cs="Times New Roman"/>
          <w:b w:val="0"/>
          <w:i w:val="0"/>
          <w:vanish w:val="0"/>
          <w:color w:val="000000"/>
          <w:sz w:val="21"/>
        </w:rPr>
        <w:t>The authorised agent and the concerned overseas manufacturer(s) undertake to comply with the applicable provisions of the Drugs and Cosmetics Act, 1940 and the Medical Devices Rules, 2017 in relation to the proposed import of the medical device(s).</w:t>
      </w:r>
    </w:p>
    <w:p>
      <w:pPr>
        <w:keepNext w:val="0"/>
        <w:keepLines w:val="0"/>
        <w:spacing w:before="0" w:after="240" w:line="269" w:lineRule="auto"/>
        <w:jc w:val="left"/>
      </w:pPr>
      <w:r>
        <w:rPr>
          <w:rFonts w:ascii="Times New Roman" w:hAnsi="Times New Roman" w:cs="Times New Roman"/>
          <w:b w:val="0"/>
          <w:i w:val="0"/>
          <w:vanish w:val="0"/>
          <w:color w:val="000000"/>
          <w:sz w:val="21"/>
        </w:rPr>
        <w:t>We request the Central Licensing Authority to review the application and grant the import licence for the proposed medical device(s).</w:t>
      </w:r>
    </w:p>
    <w:p>
      <w:pPr>
        <w:keepNext w:val="0"/>
        <w:keepLines w:val="0"/>
        <w:spacing w:before="0" w:after="80" w:line="269" w:lineRule="auto"/>
        <w:jc w:val="left"/>
      </w:pPr>
      <w:r>
        <w:rPr>
          <w:rFonts w:ascii="Times New Roman" w:hAnsi="Times New Roman" w:cs="Times New Roman"/>
          <w:b w:val="0"/>
          <w:i w:val="0"/>
          <w:vanish w:val="0"/>
          <w:color w:val="000000"/>
          <w:sz w:val="21"/>
        </w:rPr>
        <w:t>Yours faithfully,</w:t>
      </w:r>
    </w:p>
    <w:p>
      <w:pPr>
        <w:keepNext/>
        <w:keepLines w:val="0"/>
        <w:spacing w:before="0" w:after="20" w:line="252" w:lineRule="auto"/>
        <w:jc w:val="right"/>
      </w:pPr>
      <w:r>
        <w:rPr>
          <w:rFonts w:ascii="Times New Roman" w:hAnsi="Times New Roman" w:cs="Times New Roman"/>
          <w:b w:val="0"/>
          <w:i w:val="0"/>
          <w:vanish w:val="0"/>
          <w:color w:val="000000"/>
          <w:sz w:val="19"/>
        </w:rPr>
        <w:t>Signature: ______________________________</w:t>
      </w:r>
    </w:p>
    <w:p>
      <w:pPr>
        <w:keepNext/>
        <w:keepLines w:val="0"/>
        <w:spacing w:before="0" w:after="0" w:line="252" w:lineRule="auto"/>
        <w:jc w:val="right"/>
      </w:pPr>
      <w:r>
        <w:rPr>
          <w:rFonts w:ascii="Times New Roman" w:hAnsi="Times New Roman" w:cs="Times New Roman"/>
          <w:b/>
          <w:i w:val="0"/>
          <w:vanish w:val="0"/>
          <w:color w:val="000000"/>
          <w:sz w:val="19"/>
        </w:rPr>
        <w:t>{designatedPersonName}</w:t>
      </w:r>
    </w:p>
    <w:p>
      <w:pPr>
        <w:keepNext w:val="0"/>
        <w:keepLines w:val="0"/>
        <w:spacing w:before="0" w:after="0" w:line="252" w:lineRule="auto"/>
        <w:jc w:val="right"/>
      </w:pPr>
      <w:r>
        <w:rPr>
          <w:rFonts w:ascii="Times New Roman" w:hAnsi="Times New Roman" w:cs="Times New Roman"/>
          <w:b/>
          <w:i w:val="0"/>
          <w:vanish w:val="0"/>
          <w:color w:val="000000"/>
          <w:sz w:val="19"/>
        </w:rPr>
        <w:t>{designatedPersonDesignation} | {authorizedAgentName}</w:t>
      </w:r>
    </w:p>
    <w:p>
      <w:pPr>
        <w:keepNext w:val="0"/>
        <w:keepLines w:val="0"/>
        <w:spacing w:before="0" w:after="0" w:line="259" w:lineRule="auto"/>
      </w:pPr>
      <w:r>
        <w:rPr>
          <w:rFonts w:ascii="Times New Roman" w:hAnsi="Times New Roman" w:cs="Times New Roman"/>
          <w:b/>
          <w:i w:val="0"/>
          <w:vanish w:val="0"/>
          <w:color w:val="000000"/>
          <w:sz w:val="20"/>
        </w:rPr>
        <w:t>Place: {applicationPlace}</w:t>
      </w:r>
      <w:r>
        <w:rPr>
          <w:rFonts w:ascii="Times New Roman" w:hAnsi="Times New Roman" w:cs="Times New Roman"/>
          <w:b w:val="0"/>
          <w:i w:val="0"/>
          <w:vanish w:val="0"/>
          <w:color w:val="000000"/>
          <w:sz w:val="20"/>
        </w:rPr>
      </w:r>
    </w:p>
    <w:sectPr w:rsidR="00FC693F" w:rsidRPr="0006063C" w:rsidSect="00034616">
      <w:headerReference w:type="default" r:id="rId9"/>
      <w:footerReference w:type="default" r:id="rId10"/>
      <w:pgSz w:w="11906" w:h="16838"/>
      <w:pgMar w:top="1440" w:right="1440" w:bottom="1247" w:left="144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s="Times New Roman"/>
        <w:b w:val="0"/>
        <w:i w:val="0"/>
        <w:vanish w:val="0"/>
        <w:color w:val="666666"/>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s="Times New Roman"/>
        <w:b w:val="0"/>
        <w:i w:val="0"/>
        <w:vanish w:val="0"/>
        <w:color w:val="666666"/>
        <w:sz w:val="16"/>
      </w:rPr>
      <w:t>MD-14 Import Licence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Times New Roman" w:hAnsi="Times New Roman" w:cs="Times New Roma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cs="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MD-22 Cover Letter</dc:title>
  <dc:subject>Cover letter for clinical investigation permission</dc:subject>
  <dc:creator>Medical Doc Generator</dc:creator>
  <cp:keywords>Form MD-22, clinical investigation, Medical Devices Rules 2017, CDSCO</cp:keywords>
  <dc:description>generated by python-docx</dc:description>
  <cp:lastModifiedBy/>
  <cp:revision>1</cp:revision>
  <dcterms:created xsi:type="dcterms:W3CDTF">2013-12-23T23:15:00Z</dcterms:created>
  <dcterms:modified xsi:type="dcterms:W3CDTF">2013-12-23T23:15:00Z</dcterms:modified>
  <cp:category/>
</cp:coreProperties>
</file>