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DECLARATION OF BONA FIDE PERSONAL USE</w:t>
      </w:r>
    </w:p>
    <w:p>
      <w:pPr>
        <w:jc w:val="center"/>
      </w:pPr>
      <w:r>
        <w:rPr>
          <w:b/>
        </w:rPr>
        <w:t>Personal Use Declaration</w:t>
      </w:r>
    </w:p>
    <w:p>
      <w:pPr>
        <w:jc w:val="center"/>
      </w:pPr>
      <w:r>
        <w:rPr>
          <w:i/>
        </w:rPr>
        <w:t>Supporting document for Form MD-20</w:t>
        <w:br/>
        <w:t>Under sub-rule (2) of rule 43 of the Medical Devices Rules, 2017</w:t>
      </w:r>
    </w:p>
    <w:p>
      <w:r>
        <w:t>To:</w:t>
        <w:br/>
        <w:t>The Central Licensing Authority</w:t>
        <w:br/>
        <w:t>Central Drugs Standard Control Organization (CDSCO)</w:t>
        <w:br/>
        <w:t>Government of India</w:t>
      </w:r>
    </w:p>
    <w:p>
      <w:r>
        <w:rPr>
          <w:b/>
        </w:rPr>
        <w:t>SUBJECT: Declaration confirming bona fide personal use of medical device</w:t>
      </w:r>
    </w:p>
    <w:p>
      <w:r>
        <w:t>I, {applicantName}, resident of {applicantAddress}, hereby declare that the medical device specified below is required solely for my bona fide personal use and is intended exclusively for my treatment. The device is not intended for resale, distribution, commercial use, or use by any other person.</w:t>
      </w:r>
    </w:p>
    <w:p>
      <w:r>
        <w:rPr>
          <w:b/>
        </w:rPr>
        <w:t>1. APPLICANT / PATIENT DETAILS</w:t>
      </w:r>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{applicantName}</w:t>
            </w:r>
          </w:p>
        </w:tc>
      </w:tr>
      <w:tr>
        <w:tc>
          <w:tcPr>
            <w:tcW w:type="dxa" w:w="4968"/>
          </w:tcPr>
          <w:p>
            <w:r>
              <w:t>Age</w:t>
            </w:r>
          </w:p>
        </w:tc>
        <w:tc>
          <w:tcPr>
            <w:tcW w:type="dxa" w:w="4968"/>
          </w:tcPr>
          <w:p>
            <w:r>
              <w:t>{patientAge}</w:t>
            </w:r>
          </w:p>
        </w:tc>
      </w:tr>
      <w:tr>
        <w:tc>
          <w:tcPr>
            <w:tcW w:type="dxa" w:w="4968"/>
          </w:tcPr>
          <w:p>
            <w:r>
              <w:t>Gender</w:t>
            </w:r>
          </w:p>
        </w:tc>
        <w:tc>
          <w:tcPr>
            <w:tcW w:type="dxa" w:w="4968"/>
          </w:tcPr>
          <w:p>
            <w:r>
              <w:t>{patientGender}</w:t>
            </w:r>
          </w:p>
        </w:tc>
      </w:tr>
      <w:tr>
        <w:tc>
          <w:tcPr>
            <w:tcW w:type="dxa" w:w="4968"/>
          </w:tcPr>
          <w:p>
            <w:r>
              <w:t>Complete Address</w:t>
            </w:r>
          </w:p>
        </w:tc>
        <w:tc>
          <w:tcPr>
            <w:tcW w:type="dxa" w:w="4968"/>
          </w:tcPr>
          <w:p>
            <w:r>
              <w:t>{patientCompleteAddress}</w:t>
            </w:r>
          </w:p>
        </w:tc>
      </w:tr>
      <w:tr>
        <w:tc>
          <w:tcPr>
            <w:tcW w:type="dxa" w:w="4968"/>
          </w:tcPr>
          <w:p>
            <w:r>
              <w:t>Disease / Medical Condition</w:t>
            </w:r>
          </w:p>
        </w:tc>
        <w:tc>
          <w:tcPr>
            <w:tcW w:type="dxa" w:w="4968"/>
          </w:tcPr>
          <w:p>
            <w:r>
              <w:t>{diseaseName}</w:t>
            </w:r>
          </w:p>
        </w:tc>
      </w:tr>
    </w:tbl>
    <w:p>
      <w:r>
        <w:rPr>
          <w:b/>
        </w:rPr>
        <w:t>2. MEDICAL DEVICE DETAILS</w:t>
      </w:r>
    </w:p>
    <w:tbl>
      <w:tblPr>
        <w:tblStyle w:val="TableGrid"/>
        <w:tblW w:type="auto" w:w="0"/>
        <w:jc w:val="center"/>
        <w:tblLook w:firstColumn="1" w:firstRow="1" w:lastColumn="0" w:lastRow="0" w:noHBand="0" w:noVBand="1" w:val="04A0"/>
      </w:tblPr>
      <w:tblGrid>
        <w:gridCol w:w="4968"/>
        <w:gridCol w:w="4968"/>
      </w:tblGrid>
      <w:tr>
        <w:tc>
          <w:tcPr>
            <w:tcW w:type="dxa" w:w="4968"/>
          </w:tcPr>
          <w:p>
            <w:r>
              <w:t>Name of Medical Device</w:t>
            </w:r>
          </w:p>
        </w:tc>
        <w:tc>
          <w:tcPr>
            <w:tcW w:type="dxa" w:w="4968"/>
          </w:tcPr>
          <w:p>
            <w:r>
              <w:t>{deviceName}</w:t>
            </w:r>
          </w:p>
        </w:tc>
      </w:tr>
      <w:tr>
        <w:tc>
          <w:tcPr>
            <w:tcW w:type="dxa" w:w="4968"/>
          </w:tcPr>
          <w:p>
            <w:r>
              <w:t>Manufacturer Name</w:t>
            </w:r>
          </w:p>
        </w:tc>
        <w:tc>
          <w:tcPr>
            <w:tcW w:type="dxa" w:w="4968"/>
          </w:tcPr>
          <w:p>
            <w:r>
              <w:t>{manufacturerName}</w:t>
            </w:r>
          </w:p>
        </w:tc>
      </w:tr>
      <w:tr>
        <w:tc>
          <w:tcPr>
            <w:tcW w:type="dxa" w:w="4968"/>
          </w:tcPr>
          <w:p>
            <w:r>
              <w:t>Manufacturer Full Address</w:t>
            </w:r>
          </w:p>
        </w:tc>
        <w:tc>
          <w:tcPr>
            <w:tcW w:type="dxa" w:w="4968"/>
          </w:tcPr>
          <w:p>
            <w:r>
              <w:t>{manufacturerAddress}</w:t>
            </w:r>
          </w:p>
        </w:tc>
      </w:tr>
      <w:tr>
        <w:tc>
          <w:tcPr>
            <w:tcW w:type="dxa" w:w="4968"/>
          </w:tcPr>
          <w:p>
            <w:r>
              <w:t>Quantity Proposed for Import</w:t>
            </w:r>
          </w:p>
        </w:tc>
        <w:tc>
          <w:tcPr>
            <w:tcW w:type="dxa" w:w="4968"/>
          </w:tcPr>
          <w:p>
            <w:r>
              <w:t>{importQuantity}</w:t>
            </w:r>
          </w:p>
        </w:tc>
      </w:tr>
    </w:tbl>
    <w:p>
      <w:r>
        <w:t>I further declare that the quantity requested is for personal treatment and is consistent with the quantity prescribed by the registered medical practitioner. I undertake to comply with applicable requirements relating to personal-use import, including declaration to Customs Authorities if directed.</w:t>
      </w:r>
    </w:p>
    <w:p>
      <w:r>
        <w:rPr>
          <w:b/>
        </w:rPr>
        <w:t>3. DECLARATION AND SIGNATURE</w:t>
      </w:r>
    </w:p>
    <w:tbl>
      <w:tblPr>
        <w:tblStyle w:val="TableGrid"/>
        <w:tblW w:type="auto" w:w="0"/>
        <w:jc w:val="center"/>
        <w:tblLook w:firstColumn="1" w:firstRow="1" w:lastColumn="0" w:lastRow="0" w:noHBand="0" w:noVBand="1" w:val="04A0"/>
      </w:tblPr>
      <w:tblGrid>
        <w:gridCol w:w="4968"/>
        <w:gridCol w:w="4968"/>
      </w:tblGrid>
      <w:tr>
        <w:tc>
          <w:tcPr>
            <w:tcW w:type="dxa" w:w="4968"/>
          </w:tcPr>
          <w:p>
            <w:r>
              <w:t>Place</w:t>
            </w:r>
          </w:p>
        </w:tc>
        <w:tc>
          <w:tcPr>
            <w:tcW w:type="dxa" w:w="4968"/>
          </w:tcPr>
          <w:p>
            <w:r>
              <w:t>{declarationPlace}</w:t>
            </w:r>
          </w:p>
        </w:tc>
      </w:tr>
      <w:tr>
        <w:tc>
          <w:tcPr>
            <w:tcW w:type="dxa" w:w="4968"/>
          </w:tcPr>
          <w:p>
            <w:r>
              <w:t>Date</w:t>
            </w:r>
          </w:p>
        </w:tc>
        <w:tc>
          <w:tcPr>
            <w:tcW w:type="dxa" w:w="4968"/>
          </w:tcPr>
          <w:p>
            <w:r>
              <w:t>{declarationDate}</w:t>
            </w:r>
          </w:p>
        </w:tc>
      </w:tr>
      <w:tr>
        <w:tc>
          <w:tcPr>
            <w:tcW w:type="dxa" w:w="4968"/>
          </w:tcPr>
          <w:p>
            <w:r>
              <w:t>Applicant Name</w:t>
            </w:r>
          </w:p>
        </w:tc>
        <w:tc>
          <w:tcPr>
            <w:tcW w:type="dxa" w:w="4968"/>
          </w:tcPr>
          <w:p>
            <w:r>
              <w:t>{applicantName}</w:t>
            </w:r>
          </w:p>
        </w:tc>
      </w:tr>
      <w:tr>
        <w:tc>
          <w:tcPr>
            <w:tcW w:type="dxa" w:w="4968"/>
          </w:tcPr>
          <w:p>
            <w:r>
              <w:t>Signature of Applicant</w:t>
            </w:r>
          </w:p>
        </w:tc>
        <w:tc>
          <w:tcPr>
            <w:tcW w:type="dxa" w:w="4968"/>
          </w:tcPr>
          <w:p>
            <w:r>
              <w:t>{applicantSignature}</w:t>
            </w:r>
          </w:p>
        </w:tc>
      </w:tr>
    </w:tbl>
    <w:p>
      <w:r>
        <w:rPr>
          <w:i/>
          <w:sz w:val="17"/>
        </w:rPr>
        <w:t>Document status: To be signed by the applicant and submitted as supporting evidence of bona fide personal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