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BDC5" w14:textId="7A559722" w:rsidR="00DE632A" w:rsidRDefault="00DE632A" w:rsidP="00DE632A">
      <w:pPr>
        <w:pStyle w:val="Heading1"/>
      </w:pPr>
      <w:r>
        <w:t>SESSION – 1</w:t>
      </w:r>
    </w:p>
    <w:p w14:paraId="436C7CCD" w14:textId="07B0DB96" w:rsidR="00DE632A" w:rsidRDefault="00DE632A" w:rsidP="00DE632A">
      <w:pPr>
        <w:rPr>
          <w:sz w:val="28"/>
          <w:szCs w:val="28"/>
        </w:rPr>
      </w:pPr>
      <w:r w:rsidRPr="00DE632A">
        <w:rPr>
          <w:sz w:val="28"/>
          <w:szCs w:val="28"/>
        </w:rPr>
        <w:t xml:space="preserve">QUE – 4. </w:t>
      </w:r>
      <w:r w:rsidRPr="00DE632A">
        <w:rPr>
          <w:sz w:val="28"/>
          <w:szCs w:val="28"/>
        </w:rPr>
        <w:t>List 3 differences between MySQL and PostgreSQL in terms of features or use cases, and give one example of a popular app or company that uses each.</w:t>
      </w:r>
    </w:p>
    <w:p w14:paraId="7B295192" w14:textId="77777777" w:rsidR="00DE632A" w:rsidRDefault="00DE632A" w:rsidP="00DE632A">
      <w:pPr>
        <w:rPr>
          <w:sz w:val="28"/>
          <w:szCs w:val="28"/>
        </w:rPr>
      </w:pPr>
    </w:p>
    <w:p w14:paraId="45434AD8" w14:textId="320193F4" w:rsidR="00DE632A" w:rsidRDefault="00DE632A" w:rsidP="00DE632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Difference  between</w:t>
      </w:r>
      <w:proofErr w:type="gramEnd"/>
      <w:r>
        <w:rPr>
          <w:sz w:val="28"/>
          <w:szCs w:val="28"/>
        </w:rPr>
        <w:t xml:space="preserve"> MySQL and </w:t>
      </w:r>
      <w:proofErr w:type="spellStart"/>
      <w:r>
        <w:rPr>
          <w:sz w:val="28"/>
          <w:szCs w:val="28"/>
        </w:rPr>
        <w:t>PostgerSQL</w:t>
      </w:r>
      <w:proofErr w:type="spellEnd"/>
      <w:r>
        <w:rPr>
          <w:sz w:val="28"/>
          <w:szCs w:val="28"/>
        </w:rPr>
        <w:t>.</w:t>
      </w:r>
    </w:p>
    <w:p w14:paraId="4D9870BC" w14:textId="77777777" w:rsidR="00DE632A" w:rsidRDefault="00DE632A" w:rsidP="00DE632A">
      <w:pPr>
        <w:rPr>
          <w:sz w:val="28"/>
          <w:szCs w:val="28"/>
        </w:rPr>
      </w:pP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1"/>
      </w:tblGrid>
      <w:tr w:rsidR="00E43583" w14:paraId="39E927E4" w14:textId="77777777" w:rsidTr="00E43583">
        <w:tblPrEx>
          <w:tblCellMar>
            <w:top w:w="0" w:type="dxa"/>
            <w:bottom w:w="0" w:type="dxa"/>
          </w:tblCellMar>
        </w:tblPrEx>
        <w:trPr>
          <w:trHeight w:val="4530"/>
        </w:trPr>
        <w:tc>
          <w:tcPr>
            <w:tcW w:w="9020" w:type="dxa"/>
          </w:tcPr>
          <w:tbl>
            <w:tblPr>
              <w:tblW w:w="902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972"/>
              <w:gridCol w:w="4140"/>
            </w:tblGrid>
            <w:tr w:rsidR="00E43583" w:rsidRPr="00DE632A" w14:paraId="49B1BF86" w14:textId="77777777" w:rsidTr="00E43583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AC34B0" w14:textId="77777777" w:rsidR="00E43583" w:rsidRPr="00DE632A" w:rsidRDefault="00E43583" w:rsidP="00DE63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DE632A">
                    <w:rPr>
                      <w:b/>
                      <w:bCs/>
                      <w:sz w:val="28"/>
                      <w:szCs w:val="28"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E1C21" w14:textId="77777777" w:rsidR="00E43583" w:rsidRPr="00DE632A" w:rsidRDefault="00E43583" w:rsidP="00DE63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DE632A">
                    <w:rPr>
                      <w:b/>
                      <w:bCs/>
                      <w:sz w:val="28"/>
                      <w:szCs w:val="28"/>
                    </w:rPr>
                    <w:t>MySQL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039EFD0" w14:textId="77777777" w:rsidR="00E43583" w:rsidRPr="00DE632A" w:rsidRDefault="00E43583" w:rsidP="00DE632A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DE632A">
                    <w:rPr>
                      <w:b/>
                      <w:bCs/>
                      <w:sz w:val="28"/>
                      <w:szCs w:val="28"/>
                    </w:rPr>
                    <w:t>PostgreSQL</w:t>
                  </w:r>
                </w:p>
              </w:tc>
            </w:tr>
            <w:tr w:rsidR="00E43583" w:rsidRPr="00DE632A" w14:paraId="5D2F8849" w14:textId="77777777" w:rsidTr="00E43583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30D6407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Performance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3C33B6E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Often faster for simple read-heavy web applications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BD177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Better for complex queries and large datasets</w:t>
                  </w:r>
                </w:p>
              </w:tc>
            </w:tr>
            <w:tr w:rsidR="00E43583" w:rsidRPr="00DE632A" w14:paraId="415FDDFB" w14:textId="77777777" w:rsidTr="00E43583">
              <w:trPr>
                <w:trHeight w:val="1252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8C525B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Standards Compliance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402DDF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Supports SQL but with some limitations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E2CA26B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More standards-compliant and feature-rich</w:t>
                  </w:r>
                </w:p>
              </w:tc>
            </w:tr>
            <w:tr w:rsidR="00E43583" w:rsidRPr="00DE632A" w14:paraId="0ABDF1AC" w14:textId="77777777" w:rsidTr="00E4358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17D1CB6E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6675E85E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54603AD5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E43583" w:rsidRPr="00DE632A" w14:paraId="086C7166" w14:textId="77777777" w:rsidTr="00E43583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5D3AA72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Advanced Features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43E9D18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Simpler and easier to learn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D9F13" w14:textId="77777777" w:rsidR="00E43583" w:rsidRPr="00DE632A" w:rsidRDefault="00E43583" w:rsidP="00DE632A">
                  <w:pPr>
                    <w:rPr>
                      <w:sz w:val="28"/>
                      <w:szCs w:val="28"/>
                    </w:rPr>
                  </w:pPr>
                  <w:r w:rsidRPr="00DE632A">
                    <w:rPr>
                      <w:sz w:val="28"/>
                      <w:szCs w:val="28"/>
                    </w:rPr>
                    <w:t>Supports advanced features like JSONB, custom data types, and advanced indexing</w:t>
                  </w:r>
                </w:p>
              </w:tc>
            </w:tr>
          </w:tbl>
          <w:p w14:paraId="357A8FBD" w14:textId="77777777" w:rsidR="00E43583" w:rsidRDefault="00E43583" w:rsidP="00E43583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5F57D22" w14:textId="77777777" w:rsidR="00DE632A" w:rsidRDefault="00DE632A" w:rsidP="00DE632A">
      <w:pPr>
        <w:rPr>
          <w:sz w:val="28"/>
          <w:szCs w:val="28"/>
        </w:rPr>
      </w:pPr>
    </w:p>
    <w:p w14:paraId="2748D056" w14:textId="77777777" w:rsidR="00E43583" w:rsidRDefault="00E43583" w:rsidP="00DE632A">
      <w:pPr>
        <w:rPr>
          <w:sz w:val="28"/>
          <w:szCs w:val="28"/>
        </w:rPr>
      </w:pPr>
    </w:p>
    <w:p w14:paraId="26D8A84B" w14:textId="77777777" w:rsidR="00C60407" w:rsidRDefault="00C60407" w:rsidP="00DE632A">
      <w:pPr>
        <w:rPr>
          <w:sz w:val="28"/>
          <w:szCs w:val="28"/>
        </w:rPr>
      </w:pPr>
    </w:p>
    <w:sectPr w:rsidR="00C6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D5924"/>
    <w:multiLevelType w:val="hybridMultilevel"/>
    <w:tmpl w:val="F588E7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55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2A"/>
    <w:rsid w:val="00C60407"/>
    <w:rsid w:val="00D96219"/>
    <w:rsid w:val="00DE632A"/>
    <w:rsid w:val="00E4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2802"/>
  <w15:chartTrackingRefBased/>
  <w15:docId w15:val="{EE791D4B-AEEC-42D6-901C-AEBC31D0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3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6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EFCF6-CD10-4A30-9CB7-042F78A32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SESSION – 1</vt:lpstr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sharma</dc:creator>
  <cp:keywords/>
  <dc:description/>
  <cp:lastModifiedBy>sujal sharma</cp:lastModifiedBy>
  <cp:revision>2</cp:revision>
  <dcterms:created xsi:type="dcterms:W3CDTF">2026-06-19T07:11:00Z</dcterms:created>
  <dcterms:modified xsi:type="dcterms:W3CDTF">2026-06-19T07:24:00Z</dcterms:modified>
</cp:coreProperties>
</file>