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F7EC" w14:textId="77777777" w:rsidR="003E3C3B" w:rsidRDefault="00000000" w:rsidP="00FD748C">
      <w:pPr>
        <w:spacing w:after="50"/>
      </w:pPr>
      <w:r>
        <w:rPr>
          <w:rFonts w:ascii="Arial" w:eastAsia="Arial" w:hAnsi="Arial" w:cs="Arial"/>
          <w:b/>
          <w:bCs/>
          <w:color w:val="1A3C5E"/>
          <w:sz w:val="48"/>
          <w:szCs w:val="48"/>
        </w:rPr>
        <w:t>SUJAL BIKRAM THAPA</w:t>
      </w:r>
    </w:p>
    <w:p w14:paraId="678201B5" w14:textId="77777777" w:rsidR="003E3C3B" w:rsidRDefault="00000000">
      <w:pPr>
        <w:spacing w:after="50"/>
        <w:jc w:val="center"/>
      </w:pPr>
      <w:r>
        <w:rPr>
          <w:rFonts w:ascii="Arial" w:eastAsia="Arial" w:hAnsi="Arial" w:cs="Arial"/>
          <w:i/>
          <w:iCs/>
          <w:color w:val="2E6DA4"/>
        </w:rPr>
        <w:t>MUN Educator  ·  Organizer  ·  Public Speaking Trainer</w:t>
      </w:r>
    </w:p>
    <w:p w14:paraId="01886908" w14:textId="77777777" w:rsidR="003E3C3B" w:rsidRDefault="00000000">
      <w:pPr>
        <w:jc w:val="center"/>
      </w:pPr>
      <w:r>
        <w:rPr>
          <w:rFonts w:ascii="Arial" w:eastAsia="Arial" w:hAnsi="Arial" w:cs="Arial"/>
          <w:color w:val="444444"/>
          <w:sz w:val="18"/>
          <w:szCs w:val="18"/>
        </w:rPr>
        <w:t>+977-9810237745   |   sujalbikramthapa@gmail.com   |   linkedin.com/in/sujalbthapa</w:t>
      </w:r>
    </w:p>
    <w:p w14:paraId="6931F713" w14:textId="77777777" w:rsidR="003E3C3B" w:rsidRDefault="003E3C3B">
      <w:pPr>
        <w:pBdr>
          <w:bottom w:val="single" w:sz="12" w:space="0" w:color="1A3C5E"/>
        </w:pBdr>
        <w:spacing w:before="140"/>
      </w:pPr>
    </w:p>
    <w:p w14:paraId="3CE08353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PROFILE</w:t>
      </w:r>
    </w:p>
    <w:p w14:paraId="0C1AC9EB" w14:textId="77777777" w:rsidR="003E3C3B" w:rsidRDefault="00000000">
      <w:pPr>
        <w:spacing w:before="40" w:after="40"/>
      </w:pPr>
      <w:r>
        <w:rPr>
          <w:rFonts w:ascii="Arial" w:eastAsia="Arial" w:hAnsi="Arial" w:cs="Arial"/>
          <w:color w:val="444444"/>
          <w:sz w:val="18"/>
          <w:szCs w:val="18"/>
        </w:rPr>
        <w:t>Seasoned MUN professional with over 5 years of experience across the full MUN ecosystem — from delegate to Director General. Trained hundreds of participants in research, negotiation, documentation, and public speaking. Organized multiple national and provincial-level conferences. Currently serving as Vice President &amp; Creative Design Lead of MUN Society Nepal and USG of Operations at LunarMUN.</w:t>
      </w:r>
    </w:p>
    <w:p w14:paraId="7AC0E9C6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MUN LEADERSHIP &amp; ORGANIZING</w:t>
      </w:r>
    </w:p>
    <w:p w14:paraId="55D553FA" w14:textId="7777777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Vice President &amp; Creative Design Lead</w:t>
      </w:r>
      <w:r>
        <w:rPr>
          <w:rFonts w:ascii="Arial" w:eastAsia="Arial" w:hAnsi="Arial" w:cs="Arial"/>
          <w:color w:val="2E6DA4"/>
        </w:rPr>
        <w:t xml:space="preserve">  —  MUN Society Nepal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Sep 2024 – Present</w:t>
      </w:r>
    </w:p>
    <w:p w14:paraId="7403922E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Oversee digital infrastructure, technical operations, and innovation strategies.</w:t>
      </w:r>
    </w:p>
    <w:p w14:paraId="480BF249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Lead creative direction for the society's publications, events, and communications.</w:t>
      </w:r>
    </w:p>
    <w:p w14:paraId="0D5AB2DD" w14:textId="77777777" w:rsidR="003E3C3B" w:rsidRDefault="003E3C3B">
      <w:pPr>
        <w:spacing w:before="40"/>
      </w:pPr>
    </w:p>
    <w:p w14:paraId="6B8C81AE" w14:textId="7777777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Under Secretary General of Operations</w:t>
      </w:r>
      <w:r>
        <w:rPr>
          <w:rFonts w:ascii="Arial" w:eastAsia="Arial" w:hAnsi="Arial" w:cs="Arial"/>
          <w:color w:val="2E6DA4"/>
        </w:rPr>
        <w:t xml:space="preserve">  —  Lunar Model United Nations (LunarMUN)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Aug 2024 – Present</w:t>
      </w:r>
    </w:p>
    <w:p w14:paraId="0857CF4C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 delegate registration and smooth check-in logistics on conference days.</w:t>
      </w:r>
    </w:p>
    <w:p w14:paraId="2BB85D6B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Direct technical operations for opening and closing ceremonies.</w:t>
      </w:r>
    </w:p>
    <w:p w14:paraId="5AE49E4C" w14:textId="77777777" w:rsidR="003E3C3B" w:rsidRDefault="003E3C3B">
      <w:pPr>
        <w:spacing w:before="40"/>
      </w:pPr>
    </w:p>
    <w:p w14:paraId="0F99ADF1" w14:textId="34B2C1A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Director General &amp; Head of IT</w:t>
      </w:r>
      <w:r>
        <w:rPr>
          <w:rFonts w:ascii="Arial" w:eastAsia="Arial" w:hAnsi="Arial" w:cs="Arial"/>
          <w:color w:val="2E6DA4"/>
        </w:rPr>
        <w:t xml:space="preserve">  —  Trinity International Model United Nations (TIMUN 5.0, 6.0)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2021 – 2023</w:t>
      </w:r>
    </w:p>
    <w:p w14:paraId="15B2B259" w14:textId="6B899D78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 xml:space="preserve">Led organization, planning, and management of </w:t>
      </w:r>
      <w:r w:rsidR="00FD748C">
        <w:rPr>
          <w:rFonts w:ascii="Arial" w:eastAsia="Arial" w:hAnsi="Arial" w:cs="Arial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 xml:space="preserve"> full conference iterations.</w:t>
      </w:r>
    </w:p>
    <w:p w14:paraId="0370B1DD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Produced handbooks, prospectuses, newsletters, and all promotional and educational materials.</w:t>
      </w:r>
    </w:p>
    <w:p w14:paraId="1564213D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Managed IT, creative direction, and brand identity of the event series.</w:t>
      </w:r>
    </w:p>
    <w:p w14:paraId="725C4371" w14:textId="77777777" w:rsidR="003E3C3B" w:rsidRDefault="003E3C3B">
      <w:pPr>
        <w:spacing w:before="40"/>
      </w:pPr>
    </w:p>
    <w:p w14:paraId="58943E62" w14:textId="59CF04CA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Program Organizer &amp; Internal Facilitator</w:t>
      </w:r>
      <w:r>
        <w:rPr>
          <w:rFonts w:ascii="Arial" w:eastAsia="Arial" w:hAnsi="Arial" w:cs="Arial"/>
          <w:color w:val="2E6DA4"/>
        </w:rPr>
        <w:t xml:space="preserve">  —  CSMUN </w:t>
      </w:r>
      <w:r>
        <w:rPr>
          <w:rFonts w:ascii="Arial" w:eastAsia="Arial" w:hAnsi="Arial" w:cs="Arial"/>
          <w:color w:val="777777"/>
          <w:sz w:val="18"/>
          <w:szCs w:val="18"/>
        </w:rPr>
        <w:t>· 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2022 – 2024</w:t>
      </w:r>
    </w:p>
    <w:p w14:paraId="357B3BF8" w14:textId="77777777" w:rsidR="00FD748C" w:rsidRPr="00FD748C" w:rsidRDefault="00000000" w:rsidP="00FD748C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Facilitated program logistics and internal coordination at CSMUN.</w:t>
      </w:r>
    </w:p>
    <w:p w14:paraId="24D86008" w14:textId="77777777" w:rsidR="00FD748C" w:rsidRDefault="00FD748C" w:rsidP="00FD748C">
      <w:pPr>
        <w:spacing w:before="30" w:after="30"/>
        <w:rPr>
          <w:rFonts w:ascii="Arial" w:eastAsia="Arial" w:hAnsi="Arial" w:cs="Arial"/>
          <w:b/>
          <w:bCs/>
          <w:color w:val="1A3C5E"/>
          <w:sz w:val="21"/>
          <w:szCs w:val="21"/>
        </w:rPr>
      </w:pPr>
    </w:p>
    <w:p w14:paraId="5DC8515C" w14:textId="2BC0F734" w:rsidR="003E3C3B" w:rsidRDefault="00000000" w:rsidP="00FD748C">
      <w:pPr>
        <w:spacing w:before="30" w:after="30"/>
      </w:pPr>
      <w:r w:rsidRPr="00FD748C">
        <w:rPr>
          <w:rFonts w:ascii="Arial" w:eastAsia="Arial" w:hAnsi="Arial" w:cs="Arial"/>
          <w:b/>
          <w:bCs/>
          <w:color w:val="1A3C5E"/>
          <w:sz w:val="21"/>
          <w:szCs w:val="21"/>
        </w:rPr>
        <w:t>MUN TRAINING &amp; EDUCATION</w:t>
      </w:r>
    </w:p>
    <w:p w14:paraId="68E61B6C" w14:textId="7777777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MUN Trainer &amp; Organizer</w:t>
      </w:r>
      <w:r>
        <w:rPr>
          <w:rFonts w:ascii="Arial" w:eastAsia="Arial" w:hAnsi="Arial" w:cs="Arial"/>
          <w:color w:val="2E6DA4"/>
        </w:rPr>
        <w:t xml:space="preserve">  —  Youth Thinker's Society (YTS)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Lalitpur, Nepal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Aug 2022 – Jan 2026</w:t>
      </w:r>
    </w:p>
    <w:p w14:paraId="5EB6F8BE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Delivered continuous MUN and public speaking training sessions over 3.5+ years.</w:t>
      </w:r>
    </w:p>
    <w:p w14:paraId="2C716A31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Trained participants in: Research &amp; Documentation, Negotiation, Debate, Position Papers, and Public Speaking.</w:t>
      </w:r>
    </w:p>
    <w:p w14:paraId="16039320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Conducted Training of Trainers (TOT) sessions and document preparation workshops.</w:t>
      </w:r>
    </w:p>
    <w:p w14:paraId="222FE461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Served as MUN Trainer at YMUN.</w:t>
      </w:r>
    </w:p>
    <w:p w14:paraId="22592818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DAIS &amp; CHAIR EXPERIENCE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3E3C3B" w14:paraId="76D0466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163E5CD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UNESCO, ULLENSMUN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073D573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Co-Chair – AOSIS, GEMSMUN</w:t>
            </w:r>
          </w:p>
        </w:tc>
      </w:tr>
      <w:tr w:rsidR="003E3C3B" w14:paraId="6A35164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F2B103B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DISEC, ULLENSMUN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21A68D9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Co-Chair – HGA-Crisis, EUROMUN</w:t>
            </w:r>
          </w:p>
        </w:tc>
      </w:tr>
      <w:tr w:rsidR="003E3C3B" w14:paraId="0CE8C08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A3E27B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UNWOMEN, KNSMUN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57344FDD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Vice Chair – UNESCO, EUROMUN</w:t>
            </w:r>
          </w:p>
        </w:tc>
      </w:tr>
      <w:tr w:rsidR="003E3C3B" w14:paraId="170B2D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82FD74F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ECOSOC, RCSMUN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E63D5BB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Vice Chair – CCC, TIAMUN</w:t>
            </w:r>
          </w:p>
        </w:tc>
      </w:tr>
      <w:tr w:rsidR="003E3C3B" w14:paraId="62646A8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2D27F5C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UNICEF, CSMUN 2.0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006CA0E0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Editor in Chief – IPC, PulchowkMUN</w:t>
            </w:r>
          </w:p>
        </w:tc>
      </w:tr>
      <w:tr w:rsidR="003E3C3B" w14:paraId="04FB1F7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158470A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Chair – UCNSTD, ULLENS IBDP MUN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2AA2931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Head of IPC, NAMSSMUN</w:t>
            </w:r>
          </w:p>
        </w:tc>
      </w:tr>
    </w:tbl>
    <w:p w14:paraId="30F39411" w14:textId="77777777" w:rsidR="003E3C3B" w:rsidRDefault="003E3C3B">
      <w:pPr>
        <w:spacing w:before="60"/>
      </w:pPr>
    </w:p>
    <w:p w14:paraId="0B84169D" w14:textId="77777777" w:rsidR="003E3C3B" w:rsidRDefault="00000000">
      <w:pPr>
        <w:spacing w:before="40" w:after="40"/>
      </w:pPr>
      <w:r>
        <w:rPr>
          <w:rFonts w:ascii="Arial" w:eastAsia="Arial" w:hAnsi="Arial" w:cs="Arial"/>
          <w:color w:val="444444"/>
          <w:sz w:val="18"/>
          <w:szCs w:val="18"/>
        </w:rPr>
        <w:t>Delegated in 10+ physical and online MUNs across Nepal.</w:t>
      </w:r>
    </w:p>
    <w:p w14:paraId="65642E9E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RELEVANT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3E3C3B" w14:paraId="21E8536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F5D5C55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Public Speaking &amp; Oratory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4BAC0929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Committee Moderation &amp; Chair Skills</w:t>
            </w:r>
          </w:p>
        </w:tc>
      </w:tr>
      <w:tr w:rsidR="003E3C3B" w14:paraId="49E2E8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8D419F0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Negotiation &amp; Conflict Resolution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F3FAA2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Event Planning &amp; Logistics</w:t>
            </w:r>
          </w:p>
        </w:tc>
      </w:tr>
      <w:tr w:rsidR="003E3C3B" w14:paraId="2F2745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04134E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Research &amp; Position Paper Writing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4655980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Team Leadership &amp; Mentorship</w:t>
            </w:r>
          </w:p>
        </w:tc>
      </w:tr>
      <w:tr w:rsidR="003E3C3B" w14:paraId="7D44F6D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0B0ECC2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lastRenderedPageBreak/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MUN Rules of Procedure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6E779967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Brand &amp; Communications Management</w:t>
            </w:r>
          </w:p>
        </w:tc>
      </w:tr>
      <w:tr w:rsidR="003E3C3B" w14:paraId="069F2F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9BE314E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Documentation &amp; Report Writing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07654C6" w14:textId="77777777" w:rsidR="003E3C3B" w:rsidRDefault="00000000">
            <w:pPr>
              <w:spacing w:before="35" w:after="35"/>
            </w:pPr>
            <w:r>
              <w:rPr>
                <w:rFonts w:ascii="Arial" w:eastAsia="Arial" w:hAnsi="Arial" w:cs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Creative Direction</w:t>
            </w:r>
          </w:p>
        </w:tc>
      </w:tr>
    </w:tbl>
    <w:p w14:paraId="23E0FBDB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EDUCATION</w:t>
      </w:r>
    </w:p>
    <w:p w14:paraId="092AD0BC" w14:textId="7777777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BE Software Engineering</w:t>
      </w:r>
      <w:r>
        <w:rPr>
          <w:rFonts w:ascii="Arial" w:eastAsia="Arial" w:hAnsi="Arial" w:cs="Arial"/>
          <w:color w:val="2E6DA4"/>
        </w:rPr>
        <w:t xml:space="preserve">  —  NCIT, Pokhara University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Dec 2022 – Aug 2026</w:t>
      </w:r>
    </w:p>
    <w:p w14:paraId="4A967D69" w14:textId="77777777" w:rsidR="003E3C3B" w:rsidRDefault="00000000">
      <w:pPr>
        <w:tabs>
          <w:tab w:val="right" w:pos="10800"/>
        </w:tabs>
        <w:spacing w:before="160" w:after="30"/>
      </w:pPr>
      <w:r>
        <w:rPr>
          <w:rFonts w:ascii="Arial" w:eastAsia="Arial" w:hAnsi="Arial" w:cs="Arial"/>
          <w:b/>
          <w:bCs/>
        </w:rPr>
        <w:t>+2 Science (NEB)</w:t>
      </w:r>
      <w:r>
        <w:rPr>
          <w:rFonts w:ascii="Arial" w:eastAsia="Arial" w:hAnsi="Arial" w:cs="Arial"/>
          <w:color w:val="2E6DA4"/>
        </w:rPr>
        <w:t xml:space="preserve">  —  Trinity International College</w:t>
      </w:r>
      <w:r>
        <w:rPr>
          <w:rFonts w:ascii="Arial" w:eastAsia="Arial" w:hAnsi="Arial" w:cs="Arial"/>
          <w:color w:val="777777"/>
          <w:sz w:val="18"/>
          <w:szCs w:val="18"/>
        </w:rPr>
        <w:t xml:space="preserve">  ·  Kathmandu</w:t>
      </w:r>
      <w:r>
        <w:rPr>
          <w:rFonts w:ascii="Arial" w:eastAsia="Arial" w:hAnsi="Arial" w:cs="Arial"/>
          <w:i/>
          <w:iCs/>
          <w:color w:val="777777"/>
          <w:sz w:val="17"/>
          <w:szCs w:val="17"/>
        </w:rPr>
        <w:tab/>
        <w:t>2020 – 2022</w:t>
      </w:r>
    </w:p>
    <w:p w14:paraId="0A55F911" w14:textId="77777777" w:rsidR="003E3C3B" w:rsidRDefault="00000000">
      <w:pPr>
        <w:pBdr>
          <w:bottom w:val="single" w:sz="6" w:space="3" w:color="1A3C5E"/>
        </w:pBdr>
        <w:spacing w:before="240" w:after="60"/>
      </w:pPr>
      <w:r>
        <w:rPr>
          <w:rFonts w:ascii="Arial" w:eastAsia="Arial" w:hAnsi="Arial" w:cs="Arial"/>
          <w:b/>
          <w:bCs/>
          <w:color w:val="1A3C5E"/>
          <w:sz w:val="21"/>
          <w:szCs w:val="21"/>
        </w:rPr>
        <w:t>ADDITIONAL</w:t>
      </w:r>
    </w:p>
    <w:p w14:paraId="1F40C570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General Member – YTS MUN Society Nepal.</w:t>
      </w:r>
    </w:p>
    <w:p w14:paraId="12E31F60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Attended multiple UN talk programs and youth advocacy meets.</w:t>
      </w:r>
    </w:p>
    <w:p w14:paraId="2E375681" w14:textId="77777777" w:rsidR="003E3C3B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18"/>
          <w:szCs w:val="18"/>
        </w:rPr>
        <w:t>Represented Nepal internationally at Goethe-Institut Pash Youth Camp, Sri Lanka.</w:t>
      </w:r>
    </w:p>
    <w:sectPr w:rsidR="003E3C3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1A0C"/>
    <w:multiLevelType w:val="hybridMultilevel"/>
    <w:tmpl w:val="0E1CA06A"/>
    <w:lvl w:ilvl="0" w:tplc="829AC528">
      <w:start w:val="1"/>
      <w:numFmt w:val="bullet"/>
      <w:lvlText w:val="•"/>
      <w:lvlJc w:val="left"/>
      <w:pPr>
        <w:ind w:left="380" w:hanging="220"/>
      </w:pPr>
    </w:lvl>
    <w:lvl w:ilvl="1" w:tplc="2ED89B34">
      <w:numFmt w:val="decimal"/>
      <w:lvlText w:val=""/>
      <w:lvlJc w:val="left"/>
    </w:lvl>
    <w:lvl w:ilvl="2" w:tplc="854EA40C">
      <w:numFmt w:val="decimal"/>
      <w:lvlText w:val=""/>
      <w:lvlJc w:val="left"/>
    </w:lvl>
    <w:lvl w:ilvl="3" w:tplc="1166EA52">
      <w:numFmt w:val="decimal"/>
      <w:lvlText w:val=""/>
      <w:lvlJc w:val="left"/>
    </w:lvl>
    <w:lvl w:ilvl="4" w:tplc="E7B22076">
      <w:numFmt w:val="decimal"/>
      <w:lvlText w:val=""/>
      <w:lvlJc w:val="left"/>
    </w:lvl>
    <w:lvl w:ilvl="5" w:tplc="A6325EBA">
      <w:numFmt w:val="decimal"/>
      <w:lvlText w:val=""/>
      <w:lvlJc w:val="left"/>
    </w:lvl>
    <w:lvl w:ilvl="6" w:tplc="586CA52C">
      <w:numFmt w:val="decimal"/>
      <w:lvlText w:val=""/>
      <w:lvlJc w:val="left"/>
    </w:lvl>
    <w:lvl w:ilvl="7" w:tplc="389C0034">
      <w:numFmt w:val="decimal"/>
      <w:lvlText w:val=""/>
      <w:lvlJc w:val="left"/>
    </w:lvl>
    <w:lvl w:ilvl="8" w:tplc="1CE28662">
      <w:numFmt w:val="decimal"/>
      <w:lvlText w:val=""/>
      <w:lvlJc w:val="left"/>
    </w:lvl>
  </w:abstractNum>
  <w:abstractNum w:abstractNumId="1" w15:restartNumberingAfterBreak="0">
    <w:nsid w:val="61F00CE7"/>
    <w:multiLevelType w:val="hybridMultilevel"/>
    <w:tmpl w:val="1A6ACDD8"/>
    <w:lvl w:ilvl="0" w:tplc="86CA60BC">
      <w:start w:val="1"/>
      <w:numFmt w:val="bullet"/>
      <w:lvlText w:val="●"/>
      <w:lvlJc w:val="left"/>
      <w:pPr>
        <w:ind w:left="720" w:hanging="360"/>
      </w:pPr>
    </w:lvl>
    <w:lvl w:ilvl="1" w:tplc="9E940744">
      <w:start w:val="1"/>
      <w:numFmt w:val="bullet"/>
      <w:lvlText w:val="○"/>
      <w:lvlJc w:val="left"/>
      <w:pPr>
        <w:ind w:left="1440" w:hanging="360"/>
      </w:pPr>
    </w:lvl>
    <w:lvl w:ilvl="2" w:tplc="0BBA4908">
      <w:start w:val="1"/>
      <w:numFmt w:val="bullet"/>
      <w:lvlText w:val="■"/>
      <w:lvlJc w:val="left"/>
      <w:pPr>
        <w:ind w:left="2160" w:hanging="360"/>
      </w:pPr>
    </w:lvl>
    <w:lvl w:ilvl="3" w:tplc="111CA4D0">
      <w:start w:val="1"/>
      <w:numFmt w:val="bullet"/>
      <w:lvlText w:val="●"/>
      <w:lvlJc w:val="left"/>
      <w:pPr>
        <w:ind w:left="2880" w:hanging="360"/>
      </w:pPr>
    </w:lvl>
    <w:lvl w:ilvl="4" w:tplc="41B64AE2">
      <w:start w:val="1"/>
      <w:numFmt w:val="bullet"/>
      <w:lvlText w:val="○"/>
      <w:lvlJc w:val="left"/>
      <w:pPr>
        <w:ind w:left="3600" w:hanging="360"/>
      </w:pPr>
    </w:lvl>
    <w:lvl w:ilvl="5" w:tplc="4562512E">
      <w:start w:val="1"/>
      <w:numFmt w:val="bullet"/>
      <w:lvlText w:val="■"/>
      <w:lvlJc w:val="left"/>
      <w:pPr>
        <w:ind w:left="4320" w:hanging="360"/>
      </w:pPr>
    </w:lvl>
    <w:lvl w:ilvl="6" w:tplc="C09463DA">
      <w:start w:val="1"/>
      <w:numFmt w:val="bullet"/>
      <w:lvlText w:val="●"/>
      <w:lvlJc w:val="left"/>
      <w:pPr>
        <w:ind w:left="5040" w:hanging="360"/>
      </w:pPr>
    </w:lvl>
    <w:lvl w:ilvl="7" w:tplc="2270A8D4">
      <w:start w:val="1"/>
      <w:numFmt w:val="bullet"/>
      <w:lvlText w:val="●"/>
      <w:lvlJc w:val="left"/>
      <w:pPr>
        <w:ind w:left="5760" w:hanging="360"/>
      </w:pPr>
    </w:lvl>
    <w:lvl w:ilvl="8" w:tplc="3C06FC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93D39"/>
    <w:multiLevelType w:val="hybridMultilevel"/>
    <w:tmpl w:val="DD689684"/>
    <w:lvl w:ilvl="0" w:tplc="EFA89200">
      <w:start w:val="1"/>
      <w:numFmt w:val="bullet"/>
      <w:lvlText w:val="–"/>
      <w:lvlJc w:val="left"/>
      <w:pPr>
        <w:ind w:left="600" w:hanging="220"/>
      </w:pPr>
    </w:lvl>
    <w:lvl w:ilvl="1" w:tplc="B2AC0146">
      <w:numFmt w:val="decimal"/>
      <w:lvlText w:val=""/>
      <w:lvlJc w:val="left"/>
    </w:lvl>
    <w:lvl w:ilvl="2" w:tplc="51DA6E1E">
      <w:numFmt w:val="decimal"/>
      <w:lvlText w:val=""/>
      <w:lvlJc w:val="left"/>
    </w:lvl>
    <w:lvl w:ilvl="3" w:tplc="D90AD8D6">
      <w:numFmt w:val="decimal"/>
      <w:lvlText w:val=""/>
      <w:lvlJc w:val="left"/>
    </w:lvl>
    <w:lvl w:ilvl="4" w:tplc="299002A8">
      <w:numFmt w:val="decimal"/>
      <w:lvlText w:val=""/>
      <w:lvlJc w:val="left"/>
    </w:lvl>
    <w:lvl w:ilvl="5" w:tplc="22A6BDC8">
      <w:numFmt w:val="decimal"/>
      <w:lvlText w:val=""/>
      <w:lvlJc w:val="left"/>
    </w:lvl>
    <w:lvl w:ilvl="6" w:tplc="20386258">
      <w:numFmt w:val="decimal"/>
      <w:lvlText w:val=""/>
      <w:lvlJc w:val="left"/>
    </w:lvl>
    <w:lvl w:ilvl="7" w:tplc="3D24FA54">
      <w:numFmt w:val="decimal"/>
      <w:lvlText w:val=""/>
      <w:lvlJc w:val="left"/>
    </w:lvl>
    <w:lvl w:ilvl="8" w:tplc="14B4BCF8">
      <w:numFmt w:val="decimal"/>
      <w:lvlText w:val=""/>
      <w:lvlJc w:val="left"/>
    </w:lvl>
  </w:abstractNum>
  <w:num w:numId="1" w16cid:durableId="79299268">
    <w:abstractNumId w:val="1"/>
    <w:lvlOverride w:ilvl="0">
      <w:startOverride w:val="1"/>
    </w:lvlOverride>
  </w:num>
  <w:num w:numId="2" w16cid:durableId="1989673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C3B"/>
    <w:rsid w:val="001749CC"/>
    <w:rsid w:val="003E3C3B"/>
    <w:rsid w:val="00FD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7F26"/>
  <w15:docId w15:val="{4C892BBF-8118-4368-B00E-18F1026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2026-04-08T17:27:00Z</dcterms:created>
  <dcterms:modified xsi:type="dcterms:W3CDTF">2026-04-08T17:32:00Z</dcterms:modified>
</cp:coreProperties>
</file>