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Calibri" w:cs="Calibri" w:eastAsia="Calibri" w:hAnsi="Calibri"/>
          <w:b/>
          <w:bCs/>
          <w:color w:val="0e3d7a"/>
          <w:sz w:val="42"/>
          <w:szCs w:val="42"/>
        </w:rPr>
        <w:t xml:space="preserve">SUJAL BIKRAM THAPA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IT Infrastructure Intern  ·  Software Engineering Student  ·  Open Source Contributor  ·  IEEE Author</w:t>
      </w:r>
    </w:p>
    <w:p>
      <w:pPr>
        <w:pBdr>
          <w:bottom w:val="single" w:color="1a56a0" w:sz="6" w:space="4"/>
        </w:pBdr>
        <w:spacing w:after="100" w:before="0"/>
      </w:pPr>
      <w:r>
        <w:rPr>
          <w:rFonts w:ascii="Calibri" w:cs="Calibri" w:eastAsia="Calibri" w:hAnsi="Calibri"/>
          <w:color w:val="1a1a2e"/>
          <w:sz w:val="17"/>
          <w:szCs w:val="17"/>
        </w:rPr>
        <w:t>+977-9810237745   ·   sujalbikramthapa@gmail.com</w:t>
      </w:r>
      <w:r>
        <w:rPr>
          <w:rFonts w:ascii="Calibri" w:cs="Calibri" w:eastAsia="Calibri" w:hAnsi="Calibri"/>
          <w:color w:val="1a56a0"/>
          <w:sz w:val="17"/>
          <w:szCs w:val="17"/>
        </w:rPr>
        <w:t xml:space="preserve">   ·   linkedin.com/in/sujalbthapa   ·   DOI: 10.1109/ICISCT68600.2025.11441375</w:t>
      </w:r>
    </w:p>
    <w:p>
      <w:pPr>
        <w:pBdr>
          <w:bottom w:val="single" w:color="1a56a0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pacing w:val="50"/>
          <w:sz w:val="19"/>
          <w:szCs w:val="19"/>
        </w:rPr>
        <w:t xml:space="preserve">PROFILE</w:t>
      </w:r>
    </w:p>
    <w:p>
      <w:pPr>
        <w:spacing w:after="80" w:before="7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Final-year BE Software Engineering student (NCIT, Pokhara University) with hands-on experience in IT infrastructure, web systems, Linux/bash environments, and open-source development. Proficient in Linux (Ubuntu), Windows CLI, and bash scripting; holds AWS Fundamentals certification with practical coursework covering EC2, S3, IAM, and core cloud services. Active GitHub contributor with CI/CD awareness and strong technical documentation skills built across 5+ years of real-world projects. Co-founder of Lunar Chronicles Ltd. and Program Director of HULT Prize at NCIT. Published IEEE researcher in deep learning (ResNet-50). Eager to contribute to Verisk Nepal’s Infrastructure Management Team.</w:t>
      </w:r>
    </w:p>
    <w:p>
      <w:pPr>
        <w:pBdr>
          <w:bottom w:val="single" w:color="1a56a0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pacing w:val="50"/>
          <w:sz w:val="19"/>
          <w:szCs w:val="19"/>
        </w:rPr>
        <w:t xml:space="preserve">TECHNICAL SKILLS</w:t>
      </w:r>
    </w:p>
    <w:p>
      <w:pPr>
        <w:spacing w:after="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7600"/>
      </w:tblGrid>
      <w:tr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eaf1fb" w:val="clear"/>
            <w:tcMar>
              <w:top w:type="dxa" w:w="55"/>
              <w:left w:type="dxa" w:w="110"/>
              <w:bottom w:type="dxa" w:w="55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7"/>
                <w:szCs w:val="17"/>
              </w:rPr>
              <w:t xml:space="preserve">Networking</w:t>
            </w:r>
          </w:p>
        </w:tc>
        <w:tc>
          <w:tcPr>
            <w:tcW w:type="dxa" w:w="7600"/>
            <w:tcBorders>
              <w:top w:val="nil"/>
              <w:left w:val="nil"/>
              <w:bottom w:val="nil"/>
              <w:right w:val="nil"/>
            </w:tcBorders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TCP/IP, DNS, HTTP/HTTPS, SSL/TLS fundamentals · Network monitoring &amp; troubleshooting (coursework + practice)</w:t>
            </w:r>
          </w:p>
        </w:tc>
      </w:tr>
      <w:tr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eaf1fb" w:val="clear"/>
            <w:tcMar>
              <w:top w:type="dxa" w:w="55"/>
              <w:left w:type="dxa" w:w="110"/>
              <w:bottom w:type="dxa" w:w="55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7"/>
                <w:szCs w:val="17"/>
              </w:rPr>
              <w:t xml:space="preserve">OS &amp; Systems</w:t>
            </w:r>
          </w:p>
        </w:tc>
        <w:tc>
          <w:tcPr>
            <w:tcW w:type="dxa" w:w="7600"/>
            <w:tcBorders>
              <w:top w:val="nil"/>
              <w:left w:val="nil"/>
              <w:bottom w:val="nil"/>
              <w:right w:val="nil"/>
            </w:tcBorders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Linux (Ubuntu) — hands-on: bash scripting, CLI, file system, process management · Windows — Command Prompt, system operations · Comfortable in both environments</w:t>
            </w:r>
          </w:p>
        </w:tc>
      </w:tr>
      <w:tr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eaf1fb" w:val="clear"/>
            <w:tcMar>
              <w:top w:type="dxa" w:w="55"/>
              <w:left w:type="dxa" w:w="110"/>
              <w:bottom w:type="dxa" w:w="55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7"/>
                <w:szCs w:val="17"/>
              </w:rPr>
              <w:t xml:space="preserve">Cloud &amp; Infra</w:t>
            </w:r>
          </w:p>
        </w:tc>
        <w:tc>
          <w:tcPr>
            <w:tcW w:type="dxa" w:w="7600"/>
            <w:tcBorders>
              <w:top w:val="nil"/>
              <w:left w:val="nil"/>
              <w:bottom w:val="nil"/>
              <w:right w:val="nil"/>
            </w:tcBorders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AWS Fundamentals (certified) · AWS coursework — EC2, S3, IAM, core services · Distributed Systems · Cloud Application Development · CI/CD concepts · Azure basics</w:t>
            </w:r>
          </w:p>
        </w:tc>
      </w:tr>
      <w:tr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eaf1fb" w:val="clear"/>
            <w:tcMar>
              <w:top w:type="dxa" w:w="55"/>
              <w:left w:type="dxa" w:w="110"/>
              <w:bottom w:type="dxa" w:w="55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7"/>
                <w:szCs w:val="17"/>
              </w:rPr>
              <w:t xml:space="preserve">Scripting &amp; Dev</w:t>
            </w:r>
          </w:p>
        </w:tc>
        <w:tc>
          <w:tcPr>
            <w:tcW w:type="dxa" w:w="7600"/>
            <w:tcBorders>
              <w:top w:val="nil"/>
              <w:left w:val="nil"/>
              <w:bottom w:val="nil"/>
              <w:right w:val="nil"/>
            </w:tcBorders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JavaScript, HTML5, CSS3, Python (fundamentals) · SQL scripting · C, C++, Java</w:t>
            </w:r>
          </w:p>
        </w:tc>
      </w:tr>
      <w:tr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eaf1fb" w:val="clear"/>
            <w:tcMar>
              <w:top w:type="dxa" w:w="55"/>
              <w:left w:type="dxa" w:w="110"/>
              <w:bottom w:type="dxa" w:w="55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7"/>
                <w:szCs w:val="17"/>
              </w:rPr>
              <w:t xml:space="preserve">DevOps &amp; Tools</w:t>
            </w:r>
          </w:p>
        </w:tc>
        <w:tc>
          <w:tcPr>
            <w:tcW w:type="dxa" w:w="7600"/>
            <w:tcBorders>
              <w:top w:val="nil"/>
              <w:left w:val="nil"/>
              <w:bottom w:val="nil"/>
              <w:right w:val="nil"/>
            </w:tcBorders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Git, GitHub, GitHub Actions (CI/CD concepts) · Bash scripting · VS Code · npm · Agile/Scrum workflows</w:t>
            </w:r>
          </w:p>
        </w:tc>
      </w:tr>
      <w:tr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eaf1fb" w:val="clear"/>
            <w:tcMar>
              <w:top w:type="dxa" w:w="55"/>
              <w:left w:type="dxa" w:w="110"/>
              <w:bottom w:type="dxa" w:w="55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7"/>
                <w:szCs w:val="17"/>
              </w:rPr>
              <w:t xml:space="preserve">IAM &amp; Security</w:t>
            </w:r>
          </w:p>
        </w:tc>
        <w:tc>
          <w:tcPr>
            <w:tcW w:type="dxa" w:w="7600"/>
            <w:tcBorders>
              <w:top w:val="nil"/>
              <w:left w:val="nil"/>
              <w:bottom w:val="nil"/>
              <w:right w:val="nil"/>
            </w:tcBorders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Authentication/Authorization concepts · Cybersecurity elective · REST APIs · Software Testing &amp; QA</w:t>
            </w:r>
          </w:p>
        </w:tc>
      </w:tr>
      <w:tr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eaf1fb" w:val="clear"/>
            <w:tcMar>
              <w:top w:type="dxa" w:w="55"/>
              <w:left w:type="dxa" w:w="110"/>
              <w:bottom w:type="dxa" w:w="55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7"/>
                <w:szCs w:val="17"/>
              </w:rPr>
              <w:t xml:space="preserve">Databases</w:t>
            </w:r>
          </w:p>
        </w:tc>
        <w:tc>
          <w:tcPr>
            <w:tcW w:type="dxa" w:w="7600"/>
            <w:tcBorders>
              <w:top w:val="nil"/>
              <w:left w:val="nil"/>
              <w:bottom w:val="nil"/>
              <w:right w:val="nil"/>
            </w:tcBorders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MySQL, DBMS, SQL, Entity-Relationship Modeling</w:t>
            </w:r>
          </w:p>
        </w:tc>
      </w:tr>
      <w:tr>
        <w:tc>
          <w:tcPr>
            <w:tcW w:type="dxa" w:w="1760"/>
            <w:tcBorders>
              <w:top w:val="nil"/>
              <w:left w:val="nil"/>
              <w:bottom w:val="nil"/>
              <w:right w:val="nil"/>
            </w:tcBorders>
            <w:shd w:fill="eaf1fb" w:val="clear"/>
            <w:tcMar>
              <w:top w:type="dxa" w:w="55"/>
              <w:left w:type="dxa" w:w="110"/>
              <w:bottom w:type="dxa" w:w="55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7600"/>
            <w:tcBorders>
              <w:top w:val="nil"/>
              <w:left w:val="nil"/>
              <w:bottom w:val="nil"/>
              <w:right w:val="nil"/>
            </w:tcBorders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7"/>
                <w:szCs w:val="17"/>
              </w:rPr>
              <w:t xml:space="preserve">Technical writing, process documentation, knowledge base management — 5+ years across multiple orgs</w:t>
            </w:r>
          </w:p>
        </w:tc>
      </w:tr>
    </w:tbl>
    <w:p>
      <w:pPr>
        <w:spacing w:after="0" w:before="50"/>
      </w:pPr>
    </w:p>
    <w:p>
      <w:pPr>
        <w:pBdr>
          <w:bottom w:val="single" w:color="1a56a0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pacing w:val="50"/>
          <w:sz w:val="19"/>
          <w:szCs w:val="19"/>
        </w:rPr>
        <w:t xml:space="preserve">RELEVANT EXPERIENCE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UI/UX Designer, Web Developer &amp; Event Organizer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Nepal Open Source Klub (NOSK) · Volunteer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Feb 2023 – Jan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Designed, built, and maintained responsive web infrastructure for SFD 2024, Noskathon Lite, and SFD 2025 — managing the full web lifecycle from setup to post-event maintenance.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Managed GitHub-based workflows and open-source tooling for club's digital presence; collaborated across distributed contributor teams.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Organized and co-led events end-to-end: team coordination, logistics, scheduling, and on-ground execution.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Participated in GitHub Field Day Nepal 2024 — hands-on open-source collaboration, GitHub tooling, and version control practices.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Program Director &amp; Event Co-Lead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HULT Prize at NCIT, Pokhara University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Jul 2024 – Jul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Directed full program lifecycle for one of the world's largest student entrepreneurship competitions — managing multiple subteams, timelines, and stakeholder communications.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Maintained online presence, documentation, and brand infrastructure; served as central technical and operational coordinator.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Built and maintained event web systems; oversaw digital asset delivery and platform reliability throughout the program.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Co-Founder &amp; Managing Director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Lunar Chronicles Ltd. · Nepal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Co-founded an education and social welfare company; oversee strategic planning, operations, and cross-partner coordination.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Organized high-profile Health Dialogues with the then Health Minister of Nepal (Hon. Pradeep Poudel) and Dr. Bhagwan Koirala — demonstrating stakeholder management and documentation capability at a national level.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UI/UX Designer, Web Developer &amp; Event Organizer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Nepal College of Information Technology (NCIT) · Volunteer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Feb 2023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Managed web UI and digital product infrastructure for multiple institutional events; ensured consistent uptime and user experience under project deadlines.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Organized and co-managed events alongside technical responsibilities — coordinating teams, schedules, and on-ground operations.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Public Relations Coordinator &amp; Web Designer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IEEE NCIT Student Branch · Volunteer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Jan 2025 – Mar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Managed digital communications infrastructure and web assets for the IEEE NCIT Branch.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Produced and maintained technical documentation and outreach content across platforms.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MUN Trainer &amp; Organizer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Youth Thinkers' Society (YTS) · Contract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Aug 2022 – Jan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Managed knowledge bases, training documentation, and participant resources for large-scale events over 3.5 years.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Coordinated logistics and communications across cross-functional teams in time-critical environments.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Freelance Web &amp; Graphic Designer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Self-Employed · Nepal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2021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Delivered full web project cycles independently for clients across Nepal — from requirements gathering to deployment and troubleshooting.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Diagnosed and resolved technical issues across diverse client platforms and workflows.</w:t>
      </w:r>
    </w:p>
    <w:p>
      <w:pPr>
        <w:pBdr>
          <w:bottom w:val="single" w:color="1a56a0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pacing w:val="50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BE Software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NCIT, Pokhara University · Kathmandu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Dec 2022 – Aug 2026 (Expected)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Electives: Cybersecurity · Web Services &amp; Applications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Relevant Coursework: Computer Networks · Distributed Systems &amp; Cloud Computing · Cybersecurity · Cloud Application Development · Software Testing &amp; QA · AI &amp; Neural Networks · Data Structures &amp; Algorithms · DBMS · Software Design &amp; Architecture · Web Services &amp; Applications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AWS Fundamentals Certification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Amazon Web Services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Technical Training — IT/Electronics (Grade A)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Don Bosco Institute of Technical and Vocational Training · Nepal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Apr 2016 – Mar 2019</w:t>
      </w:r>
    </w:p>
    <w:p>
      <w:pPr>
        <w:pBdr>
          <w:bottom w:val="single" w:color="1a56a0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pacing w:val="50"/>
          <w:sz w:val="19"/>
          <w:szCs w:val="19"/>
        </w:rPr>
        <w:t xml:space="preserve">RESEARCH PUBLICATION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Retinal Fundus Disease Detection and Classification using ResNet-50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IEEE · ICISCT 2025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Dec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Built a deep learning system (ResNet-50, transfer learning) for automated multi-label classification of retinal diseases across 6 categories using a 3,483-image Kaggle dataset. Achieved state-of-the-art performance. Published by IEEE; added to Xplore March 2026.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DOI: </w:t>
      </w:r>
      <w:r>
        <w:rPr>
          <w:rFonts w:ascii="Calibri" w:cs="Calibri" w:eastAsia="Calibri" w:hAnsi="Calibri"/>
          <w:color w:val="1a56a0"/>
          <w:sz w:val="18"/>
          <w:szCs w:val="18"/>
        </w:rPr>
        <w:t xml:space="preserve">10.1109/ICISCT68600.2025.11441375  ·  ieeexplore.ieee.org/document/11441375</w:t>
      </w:r>
    </w:p>
    <w:p>
      <w:pPr>
        <w:pBdr>
          <w:bottom w:val="single" w:color="1a56a0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pacing w:val="50"/>
          <w:sz w:val="19"/>
          <w:szCs w:val="19"/>
        </w:rPr>
        <w:t xml:space="preserve">COMMUNITY &amp; LEADERSHIP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Vice President &amp; Creative Design Lead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MUN Society Nepal (National Body)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Sep 2024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Oversee digital infrastructure, technical operations, and innovation strategy for a national-level student society.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Director General &amp; Head of IT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Trinity International MUN (TIMUN 5.0 &amp; 6.0)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2021 – 2023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Led 2 consecutive conference iterations as DG — managing IT, creative, and content teams; delivered all conference materials.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President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Trinity Performing Arts Troupe · Trinity International College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Apr 2021 – Aug 2023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Led planning, coordination, and execution of large-scale arts events; managed resource allocation and a team of 20+.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Volunteer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United Nations Volunteers Nepal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Contributed to the 6th National Level Poetry event — coordinating outreach, logistics, and documentation.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International Service Director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Rotaract Nepal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Jul 2025 – Present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Coordinating international service initiatives, cross-border collaborations, and creative communications.</w:t>
      </w:r>
    </w:p>
    <w:p>
      <w:pPr>
        <w:tabs>
          <w:tab w:val="right" w:pos="9360"/>
        </w:tabs>
        <w:spacing w:after="20" w:before="1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Fielder / Participant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GitHub Field Day Nepal</w:t>
      </w: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	Oct – Nov 2024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Hands-on open-source collaboration, GitHub tooling workshops, and tech community networking.</w:t>
      </w:r>
    </w:p>
    <w:p>
      <w:pPr>
        <w:pBdr>
          <w:bottom w:val="single" w:color="1a56a0" w:sz="10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a56a0"/>
          <w:spacing w:val="50"/>
          <w:sz w:val="19"/>
          <w:szCs w:val="19"/>
        </w:rPr>
        <w:t xml:space="preserve">CURRENTLY DEVELOPING</w:t>
      </w:r>
    </w:p>
    <w:p>
      <w:pPr>
        <w:spacing w:after="40" w:before="70"/>
      </w:pPr>
      <w:r>
        <w:rPr>
          <w:rFonts w:ascii="Calibri" w:cs="Calibri" w:eastAsia="Calibri" w:hAnsi="Calibri"/>
          <w:i/>
          <w:iCs/>
          <w:color w:val="1a1a2e"/>
          <w:sz w:val="18"/>
          <w:szCs w:val="18"/>
        </w:rPr>
        <w:t xml:space="preserve">Actively building skills in: Python scripting &amp; automation · IAM platforms (SSO, MFA, OAuth 2.0) · CI/CD pipelines (GitHub Actions, Azure DevOps) · PowerShell</w:t>
      </w:r>
    </w:p>
    <w:sectPr>
      <w:pgSz w:w="12240" w:h="15840" w:orient="portrait"/>
      <w:pgMar w:top="820" w:right="1000" w:bottom="8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2026-04-09T05:33:49.384Z</dcterms:created>
  <dcterms:modified xsi:type="dcterms:W3CDTF">2026-04-09T05:33:49.385Z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