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8EE40" w14:textId="77777777" w:rsidR="00C35C70" w:rsidRDefault="00C35C70" w:rsidP="00C35C70">
      <w:r w:rsidRPr="00C35C70">
        <w:rPr>
          <w:b/>
          <w:bCs/>
          <w:sz w:val="40"/>
          <w:szCs w:val="40"/>
        </w:rPr>
        <w:t>The Adam (Adaptive Moment Estimation) algorithm</w:t>
      </w:r>
      <w:r>
        <w:t xml:space="preserve"> </w:t>
      </w:r>
    </w:p>
    <w:p w14:paraId="2E2577F5" w14:textId="18364B2A" w:rsidR="00C35C70" w:rsidRDefault="00C35C70" w:rsidP="00C35C70">
      <w:r>
        <w:t xml:space="preserve">It </w:t>
      </w:r>
      <w:r>
        <w:t xml:space="preserve">is a widely used optimization technique in deep learning. It combines the advantages of two other popular optimization methods: </w:t>
      </w:r>
      <w:proofErr w:type="spellStart"/>
      <w:r>
        <w:t>AdaGrad</w:t>
      </w:r>
      <w:proofErr w:type="spellEnd"/>
      <w:r>
        <w:t xml:space="preserve"> (Adaptive Gradient Algorithm) and </w:t>
      </w:r>
      <w:proofErr w:type="spellStart"/>
      <w:r>
        <w:t>RMSProp</w:t>
      </w:r>
      <w:proofErr w:type="spellEnd"/>
      <w:r>
        <w:t xml:space="preserve"> (Root Mean Square Propagation). Adam adjusts the learning rate for each parameter adaptively, making it particularly effective for large-scale problems and sparse data.</w:t>
      </w:r>
    </w:p>
    <w:p w14:paraId="6E77BAFB" w14:textId="77777777" w:rsidR="00C35C70" w:rsidRDefault="00C35C70" w:rsidP="00C35C70"/>
    <w:p w14:paraId="024D2C3E" w14:textId="77777777" w:rsidR="00C35C70" w:rsidRPr="00C35C70" w:rsidRDefault="00C35C70" w:rsidP="00C35C70">
      <w:pPr>
        <w:rPr>
          <w:b/>
          <w:bCs/>
          <w:sz w:val="40"/>
          <w:szCs w:val="40"/>
        </w:rPr>
      </w:pPr>
      <w:r w:rsidRPr="00C35C70">
        <w:rPr>
          <w:b/>
          <w:bCs/>
          <w:sz w:val="40"/>
          <w:szCs w:val="40"/>
        </w:rPr>
        <w:t>Key Concepts of Adam</w:t>
      </w:r>
    </w:p>
    <w:p w14:paraId="65A70024" w14:textId="77777777" w:rsidR="00C35C70" w:rsidRDefault="00C35C70" w:rsidP="00C35C70">
      <w:r>
        <w:t>Momentum: Adam incorporates the concept of momentum by maintaining an exponentially decaying average of past gradients. This helps accelerate convergence in the direction of relevant gradients and reduces oscillations.</w:t>
      </w:r>
    </w:p>
    <w:p w14:paraId="52BD5912" w14:textId="77777777" w:rsidR="00C35C70" w:rsidRDefault="00C35C70" w:rsidP="00C35C70"/>
    <w:p w14:paraId="450ED8E9" w14:textId="77777777" w:rsidR="00C35C70" w:rsidRDefault="00C35C70" w:rsidP="00C35C70">
      <w:r>
        <w:t xml:space="preserve">Adaptive Learning Rates: It also adapts the learning rate for each parameter individually, </w:t>
      </w:r>
      <w:proofErr w:type="gramStart"/>
      <w:r>
        <w:t>taking into account</w:t>
      </w:r>
      <w:proofErr w:type="gramEnd"/>
      <w:r>
        <w:t xml:space="preserve"> the second moment (squared gradients), similar to </w:t>
      </w:r>
      <w:proofErr w:type="spellStart"/>
      <w:r>
        <w:t>RMSProp</w:t>
      </w:r>
      <w:proofErr w:type="spellEnd"/>
      <w:r>
        <w:t>. This ensures stable learning even with sparse data.</w:t>
      </w:r>
    </w:p>
    <w:p w14:paraId="65A44686" w14:textId="75EE39A6" w:rsidR="00C35C70" w:rsidRPr="00C35C70" w:rsidRDefault="00C35C70" w:rsidP="00C35C70">
      <w:pPr>
        <w:rPr>
          <w:b/>
          <w:bCs/>
          <w:sz w:val="40"/>
          <w:szCs w:val="40"/>
        </w:rPr>
      </w:pPr>
      <w:r w:rsidRPr="00C35C70">
        <w:rPr>
          <w:b/>
          <w:bCs/>
          <w:sz w:val="40"/>
          <w:szCs w:val="40"/>
        </w:rPr>
        <w:t xml:space="preserve">1. </w:t>
      </w:r>
      <w:proofErr w:type="spellStart"/>
      <w:r w:rsidRPr="00C35C70">
        <w:rPr>
          <w:b/>
          <w:bCs/>
          <w:sz w:val="40"/>
          <w:szCs w:val="40"/>
        </w:rPr>
        <w:t>AdaGrad</w:t>
      </w:r>
      <w:proofErr w:type="spellEnd"/>
      <w:r w:rsidRPr="00C35C70">
        <w:rPr>
          <w:b/>
          <w:bCs/>
          <w:sz w:val="40"/>
          <w:szCs w:val="40"/>
        </w:rPr>
        <w:t xml:space="preserve"> (Adaptive Gradient Algorithm)</w:t>
      </w:r>
    </w:p>
    <w:p w14:paraId="6A326163" w14:textId="77777777" w:rsidR="00C35C70" w:rsidRDefault="00C35C70" w:rsidP="00C35C70">
      <w:proofErr w:type="spellStart"/>
      <w:r>
        <w:t>AdaGrad</w:t>
      </w:r>
      <w:proofErr w:type="spellEnd"/>
      <w:r>
        <w:t xml:space="preserve"> was one of the first optimization algorithms designed to adjust the learning rate for each parameter based on how frequently it is updated. It scales the learning rate inversely proportional to the square root of the sum of all historical squared gradients.</w:t>
      </w:r>
    </w:p>
    <w:p w14:paraId="29CF0395" w14:textId="77777777" w:rsidR="00C35C70" w:rsidRDefault="00C35C70" w:rsidP="00C35C70"/>
    <w:p w14:paraId="05C94532" w14:textId="77777777" w:rsidR="00C35C70" w:rsidRPr="00C35C70" w:rsidRDefault="00C35C70" w:rsidP="00C35C70">
      <w:pPr>
        <w:rPr>
          <w:b/>
          <w:bCs/>
        </w:rPr>
      </w:pPr>
      <w:r w:rsidRPr="00C35C70">
        <w:rPr>
          <w:b/>
          <w:bCs/>
        </w:rPr>
        <w:t>Key Idea:</w:t>
      </w:r>
    </w:p>
    <w:p w14:paraId="15704F61" w14:textId="77777777" w:rsidR="00C35C70" w:rsidRDefault="00C35C70" w:rsidP="00C35C70">
      <w:r>
        <w:t>Parameters that receive large gradients will have their learning rates reduced quickly.</w:t>
      </w:r>
    </w:p>
    <w:p w14:paraId="10A20945" w14:textId="77777777" w:rsidR="00C35C70" w:rsidRDefault="00C35C70" w:rsidP="00C35C70">
      <w:r>
        <w:t>Parameters that receive small gradients will have their learning rates reduced more slowly, allowing for more significant updates to less frequent features (helpful for sparse data).</w:t>
      </w:r>
    </w:p>
    <w:p w14:paraId="334A450E" w14:textId="4F267E04" w:rsidR="00C35C70" w:rsidRPr="00C35C70" w:rsidRDefault="00C35C70" w:rsidP="00C35C70">
      <w:pPr>
        <w:rPr>
          <w:b/>
          <w:bCs/>
        </w:rPr>
      </w:pPr>
      <w:r w:rsidRPr="00C35C70">
        <w:rPr>
          <w:b/>
          <w:bCs/>
        </w:rPr>
        <w:t>Strengths:</w:t>
      </w:r>
    </w:p>
    <w:p w14:paraId="4347EB46" w14:textId="77777777" w:rsidR="00C35C70" w:rsidRDefault="00C35C70" w:rsidP="00C35C70">
      <w:r>
        <w:t xml:space="preserve">Adaptive Learning Rate: </w:t>
      </w:r>
      <w:proofErr w:type="spellStart"/>
      <w:r>
        <w:t>AdaGrad</w:t>
      </w:r>
      <w:proofErr w:type="spellEnd"/>
      <w:r>
        <w:t xml:space="preserve"> adapts the learning rate individually for each parameter, which is particularly beneficial for handling sparse data (like in Natural Language Processing).</w:t>
      </w:r>
    </w:p>
    <w:p w14:paraId="3919B752" w14:textId="77777777" w:rsidR="00C35C70" w:rsidRDefault="00C35C70" w:rsidP="00C35C70">
      <w:r>
        <w:t>No Need for Manual Learning Rate Decay: It adjusts learning rates dynamically over time.</w:t>
      </w:r>
    </w:p>
    <w:p w14:paraId="2A9A84EE" w14:textId="77777777" w:rsidR="00C35C70" w:rsidRPr="00C35C70" w:rsidRDefault="00C35C70" w:rsidP="00C35C70">
      <w:pPr>
        <w:rPr>
          <w:b/>
          <w:bCs/>
        </w:rPr>
      </w:pPr>
      <w:r w:rsidRPr="00C35C70">
        <w:rPr>
          <w:b/>
          <w:bCs/>
        </w:rPr>
        <w:t>Weaknesses:</w:t>
      </w:r>
    </w:p>
    <w:p w14:paraId="04EA6486" w14:textId="77777777" w:rsidR="00C35C70" w:rsidRDefault="00C35C70" w:rsidP="00C35C70">
      <w:r>
        <w:t>Aggressive Learning Rate Decay: Over time, the learning rate can get excessively small due to continuous accumulation of squared gradients, which may cause the optimization process to stall.</w:t>
      </w:r>
    </w:p>
    <w:p w14:paraId="2F1F15CA" w14:textId="12BD467C" w:rsidR="00C35C70" w:rsidRPr="00C35C70" w:rsidRDefault="00C35C70" w:rsidP="00C35C70">
      <w:pPr>
        <w:rPr>
          <w:b/>
          <w:bCs/>
          <w:sz w:val="40"/>
          <w:szCs w:val="40"/>
        </w:rPr>
      </w:pPr>
      <w:r w:rsidRPr="00C35C70">
        <w:rPr>
          <w:b/>
          <w:bCs/>
          <w:sz w:val="40"/>
          <w:szCs w:val="40"/>
        </w:rPr>
        <w:t xml:space="preserve">2. </w:t>
      </w:r>
      <w:proofErr w:type="spellStart"/>
      <w:r w:rsidRPr="00C35C70">
        <w:rPr>
          <w:b/>
          <w:bCs/>
          <w:sz w:val="40"/>
          <w:szCs w:val="40"/>
        </w:rPr>
        <w:t>RMSProp</w:t>
      </w:r>
      <w:proofErr w:type="spellEnd"/>
      <w:r w:rsidRPr="00C35C70">
        <w:rPr>
          <w:b/>
          <w:bCs/>
          <w:sz w:val="40"/>
          <w:szCs w:val="40"/>
        </w:rPr>
        <w:t xml:space="preserve"> (Root Mean Square Propagation)</w:t>
      </w:r>
    </w:p>
    <w:p w14:paraId="5693A732" w14:textId="77777777" w:rsidR="00C35C70" w:rsidRDefault="00C35C70" w:rsidP="00C35C70">
      <w:proofErr w:type="spellStart"/>
      <w:r>
        <w:t>RMSProp</w:t>
      </w:r>
      <w:proofErr w:type="spellEnd"/>
      <w:r>
        <w:t xml:space="preserve"> is an improvement over </w:t>
      </w:r>
      <w:proofErr w:type="spellStart"/>
      <w:r>
        <w:t>AdaGrad</w:t>
      </w:r>
      <w:proofErr w:type="spellEnd"/>
      <w:r>
        <w:t xml:space="preserve">, designed to fix the problem of </w:t>
      </w:r>
      <w:proofErr w:type="spellStart"/>
      <w:r>
        <w:t>AdaGrad's</w:t>
      </w:r>
      <w:proofErr w:type="spellEnd"/>
      <w:r>
        <w:t xml:space="preserve"> rapidly decreasing learning rate. </w:t>
      </w:r>
      <w:proofErr w:type="spellStart"/>
      <w:r>
        <w:t>RMSProp</w:t>
      </w:r>
      <w:proofErr w:type="spellEnd"/>
      <w:r>
        <w:t xml:space="preserve"> introduces an exponential decay in the accumulated squared gradients, allowing the learning rate to remain more stable over time.</w:t>
      </w:r>
    </w:p>
    <w:p w14:paraId="79820792" w14:textId="77777777" w:rsidR="00C35C70" w:rsidRDefault="00C35C70" w:rsidP="00C35C70"/>
    <w:p w14:paraId="0C696726" w14:textId="77777777" w:rsidR="00C35C70" w:rsidRPr="00C35C70" w:rsidRDefault="00C35C70" w:rsidP="00C35C70">
      <w:pPr>
        <w:rPr>
          <w:b/>
          <w:bCs/>
        </w:rPr>
      </w:pPr>
      <w:r w:rsidRPr="00C35C70">
        <w:rPr>
          <w:b/>
          <w:bCs/>
        </w:rPr>
        <w:t>Key Idea:</w:t>
      </w:r>
    </w:p>
    <w:p w14:paraId="42A6E111" w14:textId="77777777" w:rsidR="00C35C70" w:rsidRDefault="00C35C70" w:rsidP="00C35C70">
      <w:r>
        <w:t xml:space="preserve">Instead of accumulating all past squared gradients, </w:t>
      </w:r>
      <w:proofErr w:type="spellStart"/>
      <w:r>
        <w:t>RMSProp</w:t>
      </w:r>
      <w:proofErr w:type="spellEnd"/>
      <w:r>
        <w:t xml:space="preserve"> uses an exponentially weighted moving average of squared gradients. This controls the learning rate by focusing more on recent gradients and preventing it from decreasing too aggressively.</w:t>
      </w:r>
    </w:p>
    <w:p w14:paraId="17150EDD" w14:textId="0245AD29" w:rsidR="00C35C70" w:rsidRPr="00C35C70" w:rsidRDefault="00C35C70" w:rsidP="00C35C70">
      <w:pPr>
        <w:rPr>
          <w:b/>
          <w:bCs/>
        </w:rPr>
      </w:pPr>
      <w:r w:rsidRPr="00C35C70">
        <w:rPr>
          <w:b/>
          <w:bCs/>
        </w:rPr>
        <w:t>Strengths:</w:t>
      </w:r>
    </w:p>
    <w:p w14:paraId="1DE7E4EB" w14:textId="77777777" w:rsidR="00C35C70" w:rsidRDefault="00C35C70" w:rsidP="00C35C70">
      <w:r>
        <w:t xml:space="preserve">Stable Learning Rate: By using an exponentially decaying average of squared gradients, </w:t>
      </w:r>
      <w:proofErr w:type="spellStart"/>
      <w:r>
        <w:t>RMSProp</w:t>
      </w:r>
      <w:proofErr w:type="spellEnd"/>
      <w:r>
        <w:t xml:space="preserve"> avoids the rapid decrease in the learning rate that occurs in </w:t>
      </w:r>
      <w:proofErr w:type="spellStart"/>
      <w:r>
        <w:t>AdaGrad</w:t>
      </w:r>
      <w:proofErr w:type="spellEnd"/>
      <w:r>
        <w:t>.</w:t>
      </w:r>
    </w:p>
    <w:p w14:paraId="6445BA6D" w14:textId="77777777" w:rsidR="00C35C70" w:rsidRDefault="00C35C70" w:rsidP="00C35C70">
      <w:r>
        <w:t xml:space="preserve">Efficient for Non-stationary Data: </w:t>
      </w:r>
      <w:proofErr w:type="spellStart"/>
      <w:r>
        <w:t>RMSProp</w:t>
      </w:r>
      <w:proofErr w:type="spellEnd"/>
      <w:r>
        <w:t xml:space="preserve"> works well for non-stationary problems, like training deep neural networks.</w:t>
      </w:r>
    </w:p>
    <w:p w14:paraId="620DC422" w14:textId="77777777" w:rsidR="00C35C70" w:rsidRPr="00C35C70" w:rsidRDefault="00C35C70" w:rsidP="00C35C70">
      <w:pPr>
        <w:rPr>
          <w:b/>
          <w:bCs/>
        </w:rPr>
      </w:pPr>
      <w:r w:rsidRPr="00C35C70">
        <w:rPr>
          <w:b/>
          <w:bCs/>
        </w:rPr>
        <w:t>Weaknesses:</w:t>
      </w:r>
    </w:p>
    <w:p w14:paraId="56A7B253" w14:textId="4FCD6929" w:rsidR="00C35C70" w:rsidRDefault="00C35C70" w:rsidP="00C35C70">
      <w:r>
        <w:t xml:space="preserve">Hyperparameter Sensitivity: The choice of the decay rate </w:t>
      </w:r>
      <w:r>
        <w:rPr>
          <w:rFonts w:ascii="Cambria Math" w:hAnsi="Cambria Math" w:cs="Cambria Math"/>
        </w:rPr>
        <w:t>𝛽</w:t>
      </w:r>
      <w:r>
        <w:t xml:space="preserve"> </w:t>
      </w:r>
      <w:r>
        <w:t xml:space="preserve">and learning rate </w:t>
      </w:r>
      <w:r>
        <w:rPr>
          <w:rFonts w:ascii="Cambria Math" w:hAnsi="Cambria Math" w:cs="Cambria Math"/>
        </w:rPr>
        <w:t>𝜂</w:t>
      </w:r>
      <w:r>
        <w:t xml:space="preserve"> </w:t>
      </w:r>
      <w:r>
        <w:t>can significantly impact performance, requiring some tuning.</w:t>
      </w:r>
    </w:p>
    <w:p w14:paraId="7A70F1BE" w14:textId="6B3056B4" w:rsidR="00C35C70" w:rsidRPr="00C35C70" w:rsidRDefault="00C35C70" w:rsidP="00C35C70">
      <w:pPr>
        <w:rPr>
          <w:b/>
          <w:bCs/>
          <w:sz w:val="40"/>
          <w:szCs w:val="40"/>
        </w:rPr>
      </w:pPr>
      <w:r w:rsidRPr="00C35C70">
        <w:rPr>
          <w:b/>
          <w:bCs/>
          <w:sz w:val="40"/>
          <w:szCs w:val="40"/>
        </w:rPr>
        <w:t>Usage:</w:t>
      </w:r>
    </w:p>
    <w:p w14:paraId="59F6ECD3" w14:textId="77777777" w:rsidR="00C35C70" w:rsidRDefault="00C35C70" w:rsidP="00C35C70">
      <w:proofErr w:type="spellStart"/>
      <w:r>
        <w:t>AdaGrad</w:t>
      </w:r>
      <w:proofErr w:type="spellEnd"/>
      <w:r>
        <w:t xml:space="preserve"> is particularly useful in scenarios where features appear infrequently, such as in sparse data tasks (e.g., text or recommendation systems).</w:t>
      </w:r>
    </w:p>
    <w:p w14:paraId="70E83C95" w14:textId="77777777" w:rsidR="00C35C70" w:rsidRDefault="00C35C70" w:rsidP="00C35C70">
      <w:proofErr w:type="spellStart"/>
      <w:r>
        <w:t>RMSProp</w:t>
      </w:r>
      <w:proofErr w:type="spellEnd"/>
      <w:r>
        <w:t xml:space="preserve"> is more commonly used in deep learning tasks because of its ability to control the learning rate more effectively over time. It is particularly effective in training RNNs and LSTMs.</w:t>
      </w:r>
    </w:p>
    <w:p w14:paraId="78F96C78" w14:textId="1869097B" w:rsidR="00C35C70" w:rsidRDefault="00C35C70" w:rsidP="00C35C70">
      <w:r>
        <w:t xml:space="preserve">Both optimizers were foundational for modern deep learning methods, leading to the creation of more sophisticated algorithms like Adam, which combines the benefits of both </w:t>
      </w:r>
      <w:proofErr w:type="spellStart"/>
      <w:r>
        <w:t>AdaGrad</w:t>
      </w:r>
      <w:proofErr w:type="spellEnd"/>
      <w:r>
        <w:t xml:space="preserve"> and </w:t>
      </w:r>
      <w:proofErr w:type="spellStart"/>
      <w:r>
        <w:t>RMSProp</w:t>
      </w:r>
      <w:proofErr w:type="spellEnd"/>
      <w:r>
        <w:t>.</w:t>
      </w:r>
    </w:p>
    <w:sectPr w:rsidR="00C35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70"/>
    <w:rsid w:val="00C35C70"/>
    <w:rsid w:val="00D10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E833"/>
  <w15:chartTrackingRefBased/>
  <w15:docId w15:val="{B461D9DB-21CD-47BD-B1B3-78A6292F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Chordiya</dc:creator>
  <cp:keywords/>
  <dc:description/>
  <cp:lastModifiedBy>Sujal Chordiya</cp:lastModifiedBy>
  <cp:revision>1</cp:revision>
  <dcterms:created xsi:type="dcterms:W3CDTF">2024-09-25T14:38:00Z</dcterms:created>
  <dcterms:modified xsi:type="dcterms:W3CDTF">2024-09-25T14:42:00Z</dcterms:modified>
</cp:coreProperties>
</file>