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English वैद्यकीय सल्ला</w:t>
      </w:r>
    </w:p>
    <w:p>
      <w:r>
        <w:t xml:space="preserve">रुग्णाचे प्रश्न: my head is paining </w:t>
      </w:r>
    </w:p>
    <w:p>
      <w:r>
        <w:t>वैद्यकीय विश्लेषण: प्रक्रिया करताना त्रूटी आली</w:t>
      </w:r>
    </w:p>
    <w:p>
      <w:r>
        <w:t>हा सल्ला पात्र वैद्यकीय व्यावसायिकाकडून पडताळून घ्या.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