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2025-03-16 23:09:39</w:t>
      </w:r>
    </w:p>
    <w:p>
      <w:pPr>
        <w:pStyle w:val="Heading2"/>
      </w:pPr>
      <w:r>
        <w:t>Patient Concerns</w:t>
      </w:r>
    </w:p>
    <w:p>
      <w:r>
        <w:t>Could not process audio input</w:t>
      </w:r>
    </w:p>
    <w:p>
      <w:pPr>
        <w:pStyle w:val="Heading1"/>
      </w:pPr>
      <w:r>
        <w:t>Medical Analysis</w:t>
      </w:r>
    </w:p>
    <w:p>
      <w:r>
        <w:t>I'm so sorry to hear that you're experiencing difficulty with audio input. Based on your report, it's possible that you may be experiencing tinnitus, which is a common condition characterized by ringing or other sounds in the ears. For tinnitus, I recommend trying over-the-counter medications such as acetaminophen or ibuprofen to help alleviate symptoms. Additionally, I suggest avoiding loud noises and taking regular breaks to rest your ears. If your symptoms persist or worsen, I recommend consulting with an audiologist or an ear, nose, and throat (ENT) specialist for further evaluation and treatment.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