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2025-03-17 10:01:34</w:t>
      </w:r>
    </w:p>
    <w:p>
      <w:pPr>
        <w:pStyle w:val="Heading2"/>
      </w:pPr>
      <w:r>
        <w:t>Patient Concerns</w:t>
      </w:r>
    </w:p>
    <w:p>
      <w:r>
        <w:t>i a feeling dizzy throuout the day and feeling of vomiting</w:t>
      </w:r>
    </w:p>
    <w:p>
      <w:pPr>
        <w:pStyle w:val="Heading1"/>
      </w:pPr>
      <w:r>
        <w:t>Medical Analysis</w:t>
      </w:r>
    </w:p>
    <w:p>
      <w:r>
        <w:t>I'm concerned to hear that you're experiencing dizziness and nausea. Based on your symptoms, it's possible that you may be experiencing a mild case of vertigo or motion sickness. To help alleviate your symptoms, I recommend taking an antihistamine such as Meclizine or Dramamine, as directed. Additionally, try to stay hydrated by drinking plenty of fluids and avoiding heavy meals. If your symptoms persist or worsen, I recommend scheduling an appointment with your primary care physician to rule out any underlying conditions.</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