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12:49:10</w:t>
      </w:r>
    </w:p>
    <w:p>
      <w:pPr>
        <w:pStyle w:val="Heading2"/>
      </w:pPr>
      <w:r>
        <w:t>Patient Concerns</w:t>
      </w:r>
    </w:p>
    <w:p>
      <w:r>
        <w:t>i am getting a headache</w:t>
      </w:r>
    </w:p>
    <w:p>
      <w:pPr>
        <w:pStyle w:val="Heading1"/>
      </w:pPr>
      <w:r>
        <w:t>Medical Analysis</w:t>
      </w:r>
    </w:p>
    <w:p>
      <w:r>
        <w:t>Assessment:</w:t>
        <w:br/>
        <w:t>It sounds like you're experiencing a headache, which can be quite uncomfortable. Based on your report, it's likely a common tension headache caused by stress, fatigue, or muscle tension.</w:t>
        <w:br/>
        <w:br/>
        <w:t>Medications:</w:t>
        <w:br/>
        <w:t>You can try taking an over-the-counter pain reliever like acetaminophen (Tylenol) or ibuprofen (Advil, Motrin) to help alleviate the headache. However, if the headache is severe or persistent, I recommend consulting with a doctor for a proper diagnosis and prescription medication.</w:t>
        <w:br/>
        <w:br/>
        <w:t>Home Care Recommendations:</w:t>
        <w:br/>
        <w:t>Try relaxation techniques like deep breathing, meditation, or a warm bath to help reduce stress and ease tension. You can also apply a warm or cold compress to the forehead or neck to help relieve muscle tension.</w:t>
        <w:br/>
        <w:br/>
        <w:t>Consultation Advice:</w:t>
        <w:br/>
        <w:t>If your headaches are frequent, severe, or accompanied by other symptoms like fever, confusion, or difficulty speaking, please seek immediate medical attention. Otherwise, schedule a routine check-up with your doctor if the headaches persist or worsen over time.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