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14:08:14</w:t>
      </w:r>
    </w:p>
    <w:p>
      <w:pPr>
        <w:pStyle w:val="Heading2"/>
      </w:pPr>
      <w:r>
        <w:t>Patient Concerns</w:t>
      </w:r>
    </w:p>
    <w:p>
      <w:r>
        <w:t>what is  happend to me</w:t>
      </w:r>
    </w:p>
    <w:p>
      <w:pPr>
        <w:pStyle w:val="Heading1"/>
      </w:pPr>
      <w:r>
        <w:t>Medical Analysis</w:t>
      </w:r>
    </w:p>
    <w:p>
      <w:r>
        <w:t>I'm so sorry to hear that you're experiencing this. Based on the image, it appears that you have suffered a severe injury to your forearm, with multiple fractures and breaks in the bones. As a medical assistant, I strongly recommend that you seek immediate medical attention from an orthopedic specialist or emergency room to assess and treat your injuries properly.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