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में हाँ कुछ आवा है</w:t>
      </w:r>
    </w:p>
    <w:p>
      <w:pPr>
        <w:pStyle w:val="Heading1"/>
      </w:pPr>
      <w:r>
        <w:t>Medical Analysis</w:t>
      </w:r>
    </w:p>
    <w:p>
      <w:r>
        <w:t>मुझे लगता है कि आपका मतलब है कि आप कुछ प्रश्न पूछना चाहते हैं जिनका संबंध किसी विशेष विषय से हो सकता है। कृपया अपने प्रश्न को विस्तार से बताएं ताकि मैं आपकी सहायता कर सकूँ।</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