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Medical Prescription</w:t>
      </w:r>
    </w:p>
    <w:p>
      <w:pPr>
        <w:pStyle w:val="Heading1"/>
      </w:pPr>
      <w:r>
        <w:t>Patient Information</w:t>
      </w:r>
    </w:p>
    <w:p>
      <w:r>
        <w:t>Date: 2025-04-01 00:32:32</w:t>
      </w:r>
    </w:p>
    <w:p>
      <w:pPr>
        <w:pStyle w:val="Heading2"/>
      </w:pPr>
      <w:r>
        <w:t>Patient Concerns</w:t>
      </w:r>
    </w:p>
    <w:p>
      <w:r>
        <w:t>i am vomiting</w:t>
      </w:r>
    </w:p>
    <w:p>
      <w:pPr>
        <w:pStyle w:val="Heading1"/>
      </w:pPr>
      <w:r>
        <w:t>Medical Analysis</w:t>
      </w:r>
    </w:p>
    <w:p>
      <w:r>
        <w:t>Assessment:</w:t>
        <w:br/>
        <w:t>Oh no, I'm so sorry to hear that you're experiencing vomiting. This can be a distressing and uncomfortable symptom. Based on your report, it's possible that you may have a viral or bacterial infection, food poisoning, or another underlying condition.</w:t>
        <w:br/>
        <w:br/>
        <w:t>Medications:</w:t>
        <w:br/>
        <w:t>For now, I recommend that you stay hydrated by drinking plenty of fluids, such as water, clear broth, or electrolyte-rich beverages like Pedialyte. If your symptoms persist or worsen, you may need to see a doctor for further evaluation and possible prescription medication.</w:t>
        <w:br/>
        <w:br/>
        <w:t>Home Care Recommendations:</w:t>
        <w:br/>
        <w:t>To help manage your symptoms, try to avoid solid foods for at least 24 hours and stick to a bland diet of crackers, toast, and plain rice. You can also try taking small sips of water or other clear liquids to help replenish lost fluids.</w:t>
        <w:br/>
        <w:br/>
        <w:t>Consultation Advice:</w:t>
        <w:br/>
        <w:t>If your vomiting persists or is accompanied by other concerning symptoms like fever, abdominal pain, or bloody stools, I recommend that you seek medical attention within the next 24 hours. In the meantime, please keep an eye on your symptoms and reach out to your healthcare provider if you have any concerns.</w:t>
      </w:r>
    </w:p>
    <w:p>
      <w:r>
        <w:br/>
        <w:br/>
        <w:t>This prescription was generated by AI and should be verified by a licensed medical professional.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