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37E0" w:rsidRPr="00DA5EF4" w:rsidRDefault="00DA5EF4" w:rsidP="00DA5EF4">
      <w:pPr>
        <w:spacing w:after="240" w:line="360" w:lineRule="auto"/>
        <w:rPr>
          <w:b/>
          <w:cap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DA5EF4">
        <w:rPr>
          <w:rFonts w:ascii="Times New Roman" w:hAnsi="Times New Roman"/>
          <w:b/>
          <w:caps/>
          <w:color w:val="000000"/>
          <w:sz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TASK 6    </w:t>
      </w:r>
      <w:proofErr w:type="gramStart"/>
      <w:r w:rsidRPr="00DA5EF4">
        <w:rPr>
          <w:rFonts w:ascii="Times New Roman" w:hAnsi="Times New Roman"/>
          <w:b/>
          <w:caps/>
          <w:color w:val="000000"/>
          <w:sz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FLIGHT  DATA</w:t>
      </w:r>
      <w:proofErr w:type="gramEnd"/>
      <w:r w:rsidRPr="00DA5EF4">
        <w:rPr>
          <w:rFonts w:ascii="Times New Roman" w:hAnsi="Times New Roman"/>
          <w:b/>
          <w:caps/>
          <w:color w:val="000000"/>
          <w:sz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LOGGING  &amp; ANALYSIS</w:t>
      </w:r>
    </w:p>
    <w:p w:rsidR="00C337E0" w:rsidRDefault="004518F4" w:rsidP="00DA5EF4">
      <w:pPr>
        <w:keepNext/>
        <w:spacing w:before="320" w:after="120" w:line="360" w:lineRule="auto"/>
      </w:pPr>
      <w:r>
        <w:rPr>
          <w:rFonts w:ascii="Times New Roman" w:hAnsi="Times New Roman"/>
          <w:b/>
          <w:color w:val="000000"/>
          <w:sz w:val="32"/>
        </w:rPr>
        <w:t xml:space="preserve">1. Executive Summary </w:t>
      </w:r>
    </w:p>
    <w:p w:rsidR="00C337E0" w:rsidRPr="004518F4" w:rsidRDefault="004518F4" w:rsidP="00DA5EF4">
      <w:pPr>
        <w:spacing w:after="120" w:line="360" w:lineRule="auto"/>
        <w:rPr>
          <w:rFonts w:ascii="Times New Roman" w:hAnsi="Times New Roman" w:cs="Times New Roman"/>
        </w:rPr>
      </w:pPr>
      <w:r w:rsidRPr="004518F4">
        <w:rPr>
          <w:rFonts w:ascii="Times New Roman" w:hAnsi="Times New Roman" w:cs="Times New Roman"/>
          <w:color w:val="000000"/>
          <w:sz w:val="24"/>
        </w:rPr>
        <w:t>Air crash investigation methodology relies on the systematic extraction and evaluation of flight controller Dataflash logs (.BIN format) to reconstruct aircraft motion, analyze control stability, verify power system integrity, and diagnose failures. This technical report provides a comprehensive image-by-image evaluation of telemetry log files extracted from a Pixhawk/APM flight controller running ArduCopter V4.5.7 across three log environments: Simulator.BIN, AMS.BIN, and Crash.BIN.</w:t>
      </w:r>
    </w:p>
    <w:p w:rsidR="00C337E0" w:rsidRDefault="000945B5" w:rsidP="00DA5EF4">
      <w:pPr>
        <w:keepNext/>
        <w:spacing w:before="320" w:after="120" w:line="360" w:lineRule="auto"/>
      </w:pPr>
      <w:r>
        <w:rPr>
          <w:rFonts w:ascii="Times New Roman" w:hAnsi="Times New Roman"/>
          <w:b/>
          <w:color w:val="000000"/>
          <w:sz w:val="32"/>
        </w:rPr>
        <w:t xml:space="preserve">2. </w:t>
      </w:r>
      <w:r w:rsidR="004518F4">
        <w:rPr>
          <w:rFonts w:ascii="Times New Roman" w:hAnsi="Times New Roman"/>
          <w:b/>
          <w:color w:val="000000"/>
          <w:sz w:val="32"/>
        </w:rPr>
        <w:t xml:space="preserve"> Ground Simulation &amp; Bench Test Log Analysis (Simulator.BIN)</w:t>
      </w:r>
    </w:p>
    <w:p w:rsidR="00C337E0" w:rsidRDefault="004518F4" w:rsidP="00DA5EF4">
      <w:pPr>
        <w:keepNext/>
        <w:spacing w:before="240" w:after="80" w:line="360" w:lineRule="auto"/>
        <w:rPr>
          <w:rFonts w:ascii="Times New Roman" w:hAnsi="Times New Roman"/>
          <w:b/>
          <w:color w:val="000000"/>
          <w:sz w:val="28"/>
        </w:rPr>
      </w:pPr>
      <w:proofErr w:type="gramStart"/>
      <w:r>
        <w:rPr>
          <w:rFonts w:ascii="Times New Roman" w:hAnsi="Times New Roman"/>
          <w:b/>
          <w:color w:val="000000"/>
          <w:sz w:val="28"/>
        </w:rPr>
        <w:t>2.1  Log</w:t>
      </w:r>
      <w:proofErr w:type="gramEnd"/>
      <w:r>
        <w:rPr>
          <w:rFonts w:ascii="Times New Roman" w:hAnsi="Times New Roman"/>
          <w:b/>
          <w:color w:val="000000"/>
          <w:sz w:val="28"/>
        </w:rPr>
        <w:t xml:space="preserve"> Browser Microsecond System Clock Scale</w:t>
      </w:r>
    </w:p>
    <w:p w:rsidR="004518F4" w:rsidRDefault="004518F4" w:rsidP="00DA5EF4">
      <w:pPr>
        <w:keepNext/>
        <w:spacing w:before="240" w:after="80" w:line="360" w:lineRule="auto"/>
      </w:pPr>
      <w:r>
        <w:rPr>
          <w:noProof/>
          <w:lang w:val="en-IN" w:eastAsia="en-IN"/>
        </w:rPr>
        <w:drawing>
          <wp:inline distT="0" distB="0" distL="0" distR="0" wp14:anchorId="42890D0D" wp14:editId="1EC685F0">
            <wp:extent cx="5943600" cy="3054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4 191319.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54985"/>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Simulator.BIN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ATT.TimeUS and CTUN.TimeUS (Microseconds, 10^9 µs) vs. System Clock Time (16:20:00 to 18:20:00).</w:t>
      </w:r>
    </w:p>
    <w:p w:rsidR="00C337E0" w:rsidRDefault="004518F4" w:rsidP="00DA5EF4">
      <w:pPr>
        <w:pStyle w:val="ListBullet"/>
        <w:spacing w:after="80" w:line="360" w:lineRule="auto"/>
      </w:pPr>
      <w:r>
        <w:rPr>
          <w:rFonts w:ascii="Times New Roman" w:hAnsi="Times New Roman"/>
          <w:b/>
          <w:color w:val="000000"/>
          <w:sz w:val="24"/>
        </w:rPr>
        <w:lastRenderedPageBreak/>
        <w:t xml:space="preserve">Engineering Importance: </w:t>
      </w:r>
      <w:r>
        <w:rPr>
          <w:rFonts w:ascii="Times New Roman" w:hAnsi="Times New Roman"/>
          <w:color w:val="000000"/>
          <w:sz w:val="24"/>
        </w:rPr>
        <w:t>Establishes time-series synchronization across asynchronous telemetry threads (IMU, Attitude, Navigation) and verifies clock monotonicity, confirming no microcontroller reset or buffer overflow occurred.</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The green trace exhibits a perfectly linear slope rising from 124,180,308 µs (124.18 s) to 731,948,203 µs (731.95 s), with a mean of 611,469,317.89 µs. CTUN.Alt (blue trace) remains flat at zero. Event banners record ground armed cycles: EV: MOTORS_INTERLOCK_ENABLED, EV: DISARMED, and EV: ARMED.</w:t>
      </w:r>
    </w:p>
    <w:p w:rsidR="00C337E0" w:rsidRDefault="004518F4" w:rsidP="00DA5EF4">
      <w:pPr>
        <w:keepNext/>
        <w:spacing w:before="240" w:after="80" w:line="360" w:lineRule="auto"/>
        <w:rPr>
          <w:rFonts w:ascii="Times New Roman" w:hAnsi="Times New Roman"/>
          <w:b/>
          <w:color w:val="000000"/>
          <w:sz w:val="28"/>
        </w:rPr>
      </w:pPr>
      <w:proofErr w:type="gramStart"/>
      <w:r>
        <w:rPr>
          <w:rFonts w:ascii="Times New Roman" w:hAnsi="Times New Roman"/>
          <w:b/>
          <w:color w:val="000000"/>
          <w:sz w:val="28"/>
        </w:rPr>
        <w:t>2.2  Control</w:t>
      </w:r>
      <w:proofErr w:type="gramEnd"/>
      <w:r>
        <w:rPr>
          <w:rFonts w:ascii="Times New Roman" w:hAnsi="Times New Roman"/>
          <w:b/>
          <w:color w:val="000000"/>
          <w:sz w:val="28"/>
        </w:rPr>
        <w:t xml:space="preserve"> Tuning Parameter Tree Selection</w:t>
      </w:r>
    </w:p>
    <w:p w:rsidR="004518F4" w:rsidRDefault="000945B5" w:rsidP="00DA5EF4">
      <w:pPr>
        <w:keepNext/>
        <w:spacing w:before="240" w:after="80" w:line="360" w:lineRule="auto"/>
      </w:pPr>
      <w:r>
        <w:rPr>
          <w:noProof/>
          <w:lang w:val="en-IN" w:eastAsia="en-IN"/>
        </w:rPr>
        <w:drawing>
          <wp:inline distT="0" distB="0" distL="0" distR="0">
            <wp:extent cx="5943600" cy="2800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Simulator.BIN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Parameter Tree Selection (CTUN.TimeUS and CTUN.Alt) vs. Mission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Confirms proper initialization of the Control Tuning (CTUN) logging group before flight testing.</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CTUN parameters TimeUS and Alt are selected in the log browser tree interface. Achieved altitude remains flat at zero while the timer increments normally. Log text fields confirm telemetry baud rate settings (230,400 baud as u-blox) and flight mode selection (Stabilize).</w:t>
      </w:r>
    </w:p>
    <w:p w:rsidR="00C337E0" w:rsidRDefault="004518F4" w:rsidP="00DA5EF4">
      <w:pPr>
        <w:keepNext/>
        <w:spacing w:before="240" w:after="80" w:line="360" w:lineRule="auto"/>
        <w:rPr>
          <w:rFonts w:ascii="Times New Roman" w:hAnsi="Times New Roman"/>
          <w:b/>
          <w:color w:val="000000"/>
          <w:sz w:val="28"/>
        </w:rPr>
      </w:pPr>
      <w:proofErr w:type="gramStart"/>
      <w:r>
        <w:rPr>
          <w:rFonts w:ascii="Times New Roman" w:hAnsi="Times New Roman"/>
          <w:b/>
          <w:color w:val="000000"/>
          <w:sz w:val="28"/>
        </w:rPr>
        <w:lastRenderedPageBreak/>
        <w:t>2.3  Injected</w:t>
      </w:r>
      <w:proofErr w:type="gramEnd"/>
      <w:r>
        <w:rPr>
          <w:rFonts w:ascii="Times New Roman" w:hAnsi="Times New Roman"/>
          <w:b/>
          <w:color w:val="000000"/>
          <w:sz w:val="28"/>
        </w:rPr>
        <w:t xml:space="preserve"> Altitude Test Pulse</w:t>
      </w:r>
    </w:p>
    <w:p w:rsidR="00DA5EF4" w:rsidRDefault="00DA5EF4" w:rsidP="00DA5EF4">
      <w:pPr>
        <w:keepNext/>
        <w:spacing w:before="240" w:after="80" w:line="360" w:lineRule="auto"/>
      </w:pPr>
      <w:r>
        <w:rPr>
          <w:noProof/>
          <w:lang w:val="en-IN" w:eastAsia="en-IN"/>
        </w:rPr>
        <w:drawing>
          <wp:inline distT="0" distB="0" distL="0" distR="0" wp14:anchorId="29E1409A" wp14:editId="41782DA2">
            <wp:extent cx="594360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4 19172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Simulator.BIN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CTUN.Alt (Achieved Altitude in meters) vs. Time (16:20:00 to 18:20:00).</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Distinguishes simulated ground command injections from true physical atmospheric pressure changes.</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proofErr w:type="spellStart"/>
      <w:r>
        <w:rPr>
          <w:rFonts w:ascii="Times New Roman" w:hAnsi="Times New Roman"/>
          <w:color w:val="000000"/>
          <w:sz w:val="24"/>
        </w:rPr>
        <w:t>CTUN.Alt</w:t>
      </w:r>
      <w:proofErr w:type="spellEnd"/>
      <w:r>
        <w:rPr>
          <w:rFonts w:ascii="Times New Roman" w:hAnsi="Times New Roman"/>
          <w:color w:val="000000"/>
          <w:sz w:val="24"/>
        </w:rPr>
        <w:t xml:space="preserve"> remains at 0.00 m across the timeline until a single triangular pulse spikes to a maximum of 150.04 m (mean: 50.17 m) at 18:25:00 before immediately returning to zero. Because no roll, pitch, or motor output changes occurred, this represents an injected altitude test pulse in SITL simulation.</w:t>
      </w:r>
    </w:p>
    <w:p w:rsidR="00C337E0" w:rsidRDefault="004518F4" w:rsidP="00DA5EF4">
      <w:pPr>
        <w:keepNext/>
        <w:spacing w:before="240" w:after="80" w:line="360" w:lineRule="auto"/>
        <w:rPr>
          <w:rFonts w:ascii="Times New Roman" w:hAnsi="Times New Roman"/>
          <w:b/>
          <w:color w:val="000000"/>
          <w:sz w:val="28"/>
        </w:rPr>
      </w:pPr>
      <w:proofErr w:type="gramStart"/>
      <w:r>
        <w:rPr>
          <w:rFonts w:ascii="Times New Roman" w:hAnsi="Times New Roman"/>
          <w:b/>
          <w:color w:val="000000"/>
          <w:sz w:val="28"/>
        </w:rPr>
        <w:lastRenderedPageBreak/>
        <w:t>2.4  Detailed</w:t>
      </w:r>
      <w:proofErr w:type="gramEnd"/>
      <w:r>
        <w:rPr>
          <w:rFonts w:ascii="Times New Roman" w:hAnsi="Times New Roman"/>
          <w:b/>
          <w:color w:val="000000"/>
          <w:sz w:val="28"/>
        </w:rPr>
        <w:t xml:space="preserve"> View of Injected Simulation Altitude Pulse</w:t>
      </w:r>
    </w:p>
    <w:p w:rsidR="004C1268" w:rsidRDefault="004C1268" w:rsidP="00DA5EF4">
      <w:pPr>
        <w:keepNext/>
        <w:spacing w:before="240" w:after="80" w:line="360" w:lineRule="auto"/>
      </w:pPr>
      <w:r>
        <w:rPr>
          <w:noProof/>
          <w:lang w:val="en-IN" w:eastAsia="en-IN"/>
        </w:rPr>
        <w:drawing>
          <wp:inline distT="0" distB="0" distL="0" distR="0">
            <wp:extent cx="4800600" cy="2546472"/>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11">
                      <a:extLst>
                        <a:ext uri="{28A0092B-C50C-407E-A947-70E740481C1C}">
                          <a14:useLocalDpi xmlns:a14="http://schemas.microsoft.com/office/drawing/2010/main" val="0"/>
                        </a:ext>
                      </a:extLst>
                    </a:blip>
                    <a:stretch>
                      <a:fillRect/>
                    </a:stretch>
                  </pic:blipFill>
                  <pic:spPr>
                    <a:xfrm>
                      <a:off x="0" y="0"/>
                      <a:ext cx="4807981" cy="2550387"/>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Simulator.BIN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CTUN.Alt (Achieved Altitude in meters) vs. Mission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Verifies that isolated altitude changes without attitude dynamics are synthetic SITL simulation inputs.</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Full-frame zoom verifying the isolated 150.04 m altitude pulse at 18:25:00 without physical aircraft movement.</w:t>
      </w:r>
    </w:p>
    <w:p w:rsidR="00C337E0" w:rsidRDefault="004518F4" w:rsidP="00DA5EF4">
      <w:pPr>
        <w:keepNext/>
        <w:spacing w:before="240" w:after="80" w:line="360" w:lineRule="auto"/>
        <w:rPr>
          <w:rFonts w:ascii="Times New Roman" w:hAnsi="Times New Roman"/>
          <w:b/>
          <w:color w:val="000000"/>
          <w:sz w:val="28"/>
        </w:rPr>
      </w:pPr>
      <w:proofErr w:type="gramStart"/>
      <w:r>
        <w:rPr>
          <w:rFonts w:ascii="Times New Roman" w:hAnsi="Times New Roman"/>
          <w:b/>
          <w:color w:val="000000"/>
          <w:sz w:val="28"/>
        </w:rPr>
        <w:lastRenderedPageBreak/>
        <w:t>2.5  Static</w:t>
      </w:r>
      <w:proofErr w:type="gramEnd"/>
      <w:r>
        <w:rPr>
          <w:rFonts w:ascii="Times New Roman" w:hAnsi="Times New Roman"/>
          <w:b/>
          <w:color w:val="000000"/>
          <w:sz w:val="28"/>
        </w:rPr>
        <w:t xml:space="preserve"> Idle Battery Voltage Baseline</w:t>
      </w:r>
    </w:p>
    <w:p w:rsidR="007C3739" w:rsidRDefault="007C3739" w:rsidP="00DA5EF4">
      <w:pPr>
        <w:keepNext/>
        <w:spacing w:before="240" w:after="80" w:line="360" w:lineRule="auto"/>
      </w:pPr>
      <w:r>
        <w:rPr>
          <w:noProof/>
          <w:lang w:val="en-IN" w:eastAsia="en-IN"/>
        </w:rPr>
        <w:drawing>
          <wp:inline distT="0" distB="0" distL="0" distR="0">
            <wp:extent cx="5943600" cy="31438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Simulator.BIN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BAT[0].Volt (Bus Voltage in Volts) vs.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Validates static battery power supply stability and power module voltage sensor calibration before load application.</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proofErr w:type="gramStart"/>
      <w:r>
        <w:rPr>
          <w:rFonts w:ascii="Times New Roman" w:hAnsi="Times New Roman"/>
          <w:color w:val="000000"/>
          <w:sz w:val="24"/>
        </w:rPr>
        <w:t>BAT[</w:t>
      </w:r>
      <w:proofErr w:type="gramEnd"/>
      <w:r>
        <w:rPr>
          <w:rFonts w:ascii="Times New Roman" w:hAnsi="Times New Roman"/>
          <w:color w:val="000000"/>
          <w:sz w:val="24"/>
        </w:rPr>
        <w:t>0].Volt displays a perfectly horizontal red line at 12.60 V (Min: 12.6 V, Max: 12.6 V, Mean: 12.6 V). This corresponds exactly to a fully charged 3S LiPo battery pack (3 x 4.20 V = 12.60 V) under disarmed idle conditions.</w:t>
      </w:r>
    </w:p>
    <w:p w:rsidR="00C337E0" w:rsidRDefault="004518F4" w:rsidP="00DA5EF4">
      <w:pPr>
        <w:keepNext/>
        <w:spacing w:before="240" w:after="80" w:line="360" w:lineRule="auto"/>
        <w:rPr>
          <w:rFonts w:ascii="Times New Roman" w:hAnsi="Times New Roman"/>
          <w:b/>
          <w:color w:val="000000"/>
          <w:sz w:val="28"/>
        </w:rPr>
      </w:pPr>
      <w:proofErr w:type="gramStart"/>
      <w:r>
        <w:rPr>
          <w:rFonts w:ascii="Times New Roman" w:hAnsi="Times New Roman"/>
          <w:b/>
          <w:color w:val="000000"/>
          <w:sz w:val="28"/>
        </w:rPr>
        <w:lastRenderedPageBreak/>
        <w:t>2.6  Simulated</w:t>
      </w:r>
      <w:proofErr w:type="gramEnd"/>
      <w:r>
        <w:rPr>
          <w:rFonts w:ascii="Times New Roman" w:hAnsi="Times New Roman"/>
          <w:b/>
          <w:color w:val="000000"/>
          <w:sz w:val="28"/>
        </w:rPr>
        <w:t xml:space="preserve"> Motor Load Current Burst</w:t>
      </w:r>
    </w:p>
    <w:p w:rsidR="004C1268" w:rsidRDefault="004C1268" w:rsidP="00DA5EF4">
      <w:pPr>
        <w:keepNext/>
        <w:spacing w:before="240" w:after="80" w:line="360" w:lineRule="auto"/>
      </w:pPr>
      <w:r>
        <w:rPr>
          <w:noProof/>
          <w:lang w:val="en-IN" w:eastAsia="en-IN"/>
        </w:rPr>
        <w:drawing>
          <wp:inline distT="0" distB="0" distL="0" distR="0">
            <wp:extent cx="5943600" cy="31349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34995"/>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Simulator.BIN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BAT[0].Curr (Current in Amperes) vs.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Confirms power module current sensor responsiveness during full-throttle bursts.</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BAT[0].Curr remains at 0.00 A until 18:25:00, where a sharp localized current spike reaches a maximum of 39.04 Amperes (mean: 19.10 A). This current draw aligns directly with simulated motor output acceleration.</w:t>
      </w:r>
    </w:p>
    <w:p w:rsidR="00C337E0" w:rsidRDefault="004518F4" w:rsidP="00DA5EF4">
      <w:pPr>
        <w:keepNext/>
        <w:spacing w:before="240" w:after="80" w:line="360" w:lineRule="auto"/>
        <w:rPr>
          <w:rFonts w:ascii="Times New Roman" w:hAnsi="Times New Roman"/>
          <w:b/>
          <w:color w:val="000000"/>
          <w:sz w:val="28"/>
        </w:rPr>
      </w:pPr>
      <w:proofErr w:type="gramStart"/>
      <w:r>
        <w:rPr>
          <w:rFonts w:ascii="Times New Roman" w:hAnsi="Times New Roman"/>
          <w:b/>
          <w:color w:val="000000"/>
          <w:sz w:val="28"/>
        </w:rPr>
        <w:lastRenderedPageBreak/>
        <w:t>2.7  Dual</w:t>
      </w:r>
      <w:proofErr w:type="gramEnd"/>
      <w:r>
        <w:rPr>
          <w:rFonts w:ascii="Times New Roman" w:hAnsi="Times New Roman"/>
          <w:b/>
          <w:color w:val="000000"/>
          <w:sz w:val="28"/>
        </w:rPr>
        <w:t xml:space="preserve"> Voltage vs. Current Simulation Overlay</w:t>
      </w:r>
    </w:p>
    <w:p w:rsidR="000945B5" w:rsidRDefault="000945B5" w:rsidP="00DA5EF4">
      <w:pPr>
        <w:keepNext/>
        <w:spacing w:before="240" w:after="80" w:line="360" w:lineRule="auto"/>
      </w:pPr>
      <w:r>
        <w:rPr>
          <w:noProof/>
          <w:lang w:val="en-IN" w:eastAsia="en-IN"/>
        </w:rPr>
        <w:drawing>
          <wp:inline distT="0" distB="0" distL="0" distR="0">
            <wp:extent cx="5943600" cy="31864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Simulator.BIN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BAT[0].Curr (Amperes, red) and BAT[0].Volt (Volts, green) vs.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Evaluates bus voltage retention under heavy transient current load.</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BAT[0].Volt remains steady at 12.60 V while BAT[0].Curr displays the 39.04 A burst at 18:25:00, confirming synchronized power telemetry logging during simulation testing.</w:t>
      </w:r>
    </w:p>
    <w:p w:rsidR="00C337E0" w:rsidRDefault="004518F4" w:rsidP="00DA5EF4">
      <w:pPr>
        <w:keepNext/>
        <w:spacing w:before="240" w:after="80" w:line="360" w:lineRule="auto"/>
        <w:rPr>
          <w:rFonts w:ascii="Times New Roman" w:hAnsi="Times New Roman"/>
          <w:b/>
          <w:color w:val="000000"/>
          <w:sz w:val="28"/>
        </w:rPr>
      </w:pPr>
      <w:proofErr w:type="gramStart"/>
      <w:r>
        <w:rPr>
          <w:rFonts w:ascii="Times New Roman" w:hAnsi="Times New Roman"/>
          <w:b/>
          <w:color w:val="000000"/>
          <w:sz w:val="28"/>
        </w:rPr>
        <w:lastRenderedPageBreak/>
        <w:t>2.8  Simulated</w:t>
      </w:r>
      <w:proofErr w:type="gramEnd"/>
      <w:r>
        <w:rPr>
          <w:rFonts w:ascii="Times New Roman" w:hAnsi="Times New Roman"/>
          <w:b/>
          <w:color w:val="000000"/>
          <w:sz w:val="28"/>
        </w:rPr>
        <w:t xml:space="preserve"> Motor Channel 3 PWM Command Burst</w:t>
      </w:r>
    </w:p>
    <w:p w:rsidR="004C1268" w:rsidRDefault="004C1268" w:rsidP="00DA5EF4">
      <w:pPr>
        <w:keepNext/>
        <w:spacing w:before="240" w:after="80" w:line="360" w:lineRule="auto"/>
      </w:pPr>
      <w:r>
        <w:rPr>
          <w:noProof/>
          <w:lang w:val="en-IN" w:eastAsia="en-IN"/>
        </w:rPr>
        <w:drawing>
          <wp:inline distT="0" distB="0" distL="0" distR="0">
            <wp:extent cx="5800417" cy="30681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15">
                      <a:extLst>
                        <a:ext uri="{28A0092B-C50C-407E-A947-70E740481C1C}">
                          <a14:useLocalDpi xmlns:a14="http://schemas.microsoft.com/office/drawing/2010/main" val="0"/>
                        </a:ext>
                      </a:extLst>
                    </a:blip>
                    <a:stretch>
                      <a:fillRect/>
                    </a:stretch>
                  </pic:blipFill>
                  <pic:spPr>
                    <a:xfrm>
                      <a:off x="0" y="0"/>
                      <a:ext cx="5797373" cy="3066538"/>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Simulator.BIN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RCOU.C3 (Channel 3 Motor Output PWM Signal in microseconds) vs.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Validates flight controller output channel commands to ESCs.</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RCOU.C3 rests at a baseline minimum of 1000 µs (idle). At 18:25:00, a high-amplitude PWM command burst spikes to 1750 µs (mean: 1100.5 µs) before returning to idle, proving that the current spike in Image 11 was driven by a simulated motor test.</w:t>
      </w:r>
    </w:p>
    <w:p w:rsidR="00C337E0" w:rsidRDefault="004518F4" w:rsidP="00DA5EF4">
      <w:pPr>
        <w:keepNext/>
        <w:spacing w:before="240" w:after="80" w:line="360" w:lineRule="auto"/>
        <w:rPr>
          <w:rFonts w:ascii="Times New Roman" w:hAnsi="Times New Roman"/>
          <w:b/>
          <w:color w:val="000000"/>
          <w:sz w:val="28"/>
        </w:rPr>
      </w:pPr>
      <w:proofErr w:type="gramStart"/>
      <w:r>
        <w:rPr>
          <w:rFonts w:ascii="Times New Roman" w:hAnsi="Times New Roman"/>
          <w:b/>
          <w:color w:val="000000"/>
          <w:sz w:val="28"/>
        </w:rPr>
        <w:lastRenderedPageBreak/>
        <w:t>2.9  Simulated</w:t>
      </w:r>
      <w:proofErr w:type="gramEnd"/>
      <w:r>
        <w:rPr>
          <w:rFonts w:ascii="Times New Roman" w:hAnsi="Times New Roman"/>
          <w:b/>
          <w:color w:val="000000"/>
          <w:sz w:val="28"/>
        </w:rPr>
        <w:t xml:space="preserve"> Velocity Pulse Response</w:t>
      </w:r>
    </w:p>
    <w:p w:rsidR="004C1268" w:rsidRDefault="004C1268" w:rsidP="00DA5EF4">
      <w:pPr>
        <w:keepNext/>
        <w:spacing w:before="240" w:after="80" w:line="360" w:lineRule="auto"/>
      </w:pPr>
      <w:r>
        <w:rPr>
          <w:noProof/>
          <w:lang w:val="en-IN" w:eastAsia="en-IN"/>
        </w:rPr>
        <w:drawing>
          <wp:inline distT="0" distB="0" distL="0" distR="0">
            <wp:extent cx="5570668" cy="29549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4 194739.png"/>
                    <pic:cNvPicPr/>
                  </pic:nvPicPr>
                  <pic:blipFill>
                    <a:blip r:embed="rId16">
                      <a:extLst>
                        <a:ext uri="{28A0092B-C50C-407E-A947-70E740481C1C}">
                          <a14:useLocalDpi xmlns:a14="http://schemas.microsoft.com/office/drawing/2010/main" val="0"/>
                        </a:ext>
                      </a:extLst>
                    </a:blip>
                    <a:stretch>
                      <a:fillRect/>
                    </a:stretch>
                  </pic:blipFill>
                  <pic:spPr>
                    <a:xfrm>
                      <a:off x="0" y="0"/>
                      <a:ext cx="5570534" cy="2954883"/>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Simulator.BIN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GPS[0].Spd (Horizontal Ground Speed in m/s) vs.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Evaluates sensor fusion speed estimation during simulated acceleration.</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GPS ground speed remains at 0.00 m/s before a transient peak jumps to 10.00 m/s (mean: 1.54 m/s) at 18:25:00, fully synchronized with the altitude, current, and motor PWM spikes.</w:t>
      </w:r>
    </w:p>
    <w:p w:rsidR="00C337E0" w:rsidRDefault="000945B5" w:rsidP="00DA5EF4">
      <w:pPr>
        <w:keepNext/>
        <w:spacing w:before="320" w:after="120" w:line="360" w:lineRule="auto"/>
      </w:pPr>
      <w:r>
        <w:rPr>
          <w:rFonts w:ascii="Times New Roman" w:hAnsi="Times New Roman"/>
          <w:b/>
          <w:color w:val="000000"/>
          <w:sz w:val="32"/>
        </w:rPr>
        <w:lastRenderedPageBreak/>
        <w:t xml:space="preserve">3. </w:t>
      </w:r>
      <w:r w:rsidR="004518F4">
        <w:rPr>
          <w:rFonts w:ascii="Times New Roman" w:hAnsi="Times New Roman"/>
          <w:b/>
          <w:color w:val="000000"/>
          <w:sz w:val="32"/>
        </w:rPr>
        <w:t xml:space="preserve"> Autonomous Flight Mission Log Analysis (AMS.BIN)</w:t>
      </w:r>
    </w:p>
    <w:p w:rsidR="00C337E0" w:rsidRDefault="004518F4" w:rsidP="00DA5EF4">
      <w:pPr>
        <w:keepNext/>
        <w:spacing w:before="240" w:after="80" w:line="360" w:lineRule="auto"/>
        <w:rPr>
          <w:rFonts w:ascii="Times New Roman" w:hAnsi="Times New Roman"/>
          <w:b/>
          <w:color w:val="000000"/>
          <w:sz w:val="28"/>
        </w:rPr>
      </w:pPr>
      <w:r>
        <w:rPr>
          <w:rFonts w:ascii="Times New Roman" w:hAnsi="Times New Roman"/>
          <w:b/>
          <w:color w:val="000000"/>
          <w:sz w:val="28"/>
        </w:rPr>
        <w:t>3.1 Autonomous Flight Altitude Profile &amp; Radio Failsafe Event</w:t>
      </w:r>
    </w:p>
    <w:p w:rsidR="004C1268" w:rsidRDefault="004C1268" w:rsidP="00DA5EF4">
      <w:pPr>
        <w:keepNext/>
        <w:spacing w:before="240" w:after="80" w:line="360" w:lineRule="auto"/>
      </w:pPr>
      <w:r>
        <w:rPr>
          <w:noProof/>
          <w:lang w:val="en-IN" w:eastAsia="en-IN"/>
        </w:rPr>
        <w:drawing>
          <wp:inline distT="0" distB="0" distL="0" distR="0">
            <wp:extent cx="5612108" cy="2964344"/>
            <wp:effectExtent l="0" t="0" r="825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17">
                      <a:extLst>
                        <a:ext uri="{28A0092B-C50C-407E-A947-70E740481C1C}">
                          <a14:useLocalDpi xmlns:a14="http://schemas.microsoft.com/office/drawing/2010/main" val="0"/>
                        </a:ext>
                      </a:extLst>
                    </a:blip>
                    <a:stretch>
                      <a:fillRect/>
                    </a:stretch>
                  </pic:blipFill>
                  <pic:spPr>
                    <a:xfrm>
                      <a:off x="0" y="0"/>
                      <a:ext cx="5614288" cy="2965495"/>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AMS.BIN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CTUN.Alt (Achieved Altitude in meters) vs. Mission Time (17:42:00 to 17:50:00).</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Tracks vertical flight trajectory, climb rate, cruise holding stability, and descent control.</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Arms in AUTO mode (EV: AUTO_ARMED), climbs to 60.03 m cruise altitude, executes waypoints 8–20 (mean: 48.83 m), and completes a controlled descent. Radio failsafe events trigger near landing (EV: LAN|Err: RADIO-2, EV: LAN|Err: FAILSAFE_RADIO).</w:t>
      </w:r>
    </w:p>
    <w:p w:rsidR="00C337E0" w:rsidRDefault="004518F4" w:rsidP="00DA5EF4">
      <w:pPr>
        <w:keepNext/>
        <w:spacing w:before="240" w:after="80" w:line="360" w:lineRule="auto"/>
        <w:rPr>
          <w:rFonts w:ascii="Times New Roman" w:hAnsi="Times New Roman"/>
          <w:b/>
          <w:color w:val="000000"/>
          <w:sz w:val="28"/>
        </w:rPr>
      </w:pPr>
      <w:r>
        <w:rPr>
          <w:rFonts w:ascii="Times New Roman" w:hAnsi="Times New Roman"/>
          <w:b/>
          <w:color w:val="000000"/>
          <w:sz w:val="28"/>
        </w:rPr>
        <w:lastRenderedPageBreak/>
        <w:t>3.2 Battery Discharge &amp; Dynamic Voltage Sag Analysis</w:t>
      </w:r>
    </w:p>
    <w:p w:rsidR="007C3739" w:rsidRDefault="007C3739" w:rsidP="00DA5EF4">
      <w:pPr>
        <w:keepNext/>
        <w:spacing w:before="240" w:after="80" w:line="360" w:lineRule="auto"/>
      </w:pPr>
      <w:r>
        <w:rPr>
          <w:noProof/>
          <w:lang w:val="en-IN" w:eastAsia="en-IN"/>
        </w:rPr>
        <w:drawing>
          <wp:inline distT="0" distB="0" distL="0" distR="0">
            <wp:extent cx="5943600" cy="3143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AMS.BIN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BAT[0].Volt (Bus Voltage in Volts) vs. Mission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Evaluates LiPo pack discharge performance and internal resistance voltage sag under motor thrust load.</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Nominal operating voltage ranges between 23.15 V and 24.89 V (mean: 24.58 V), indicating a 6S LiPo battery pack. Recurring sharp downward voltage dips to ~23.15 V coincide directly with motor acceleration passes during waypoint turns.</w:t>
      </w:r>
    </w:p>
    <w:p w:rsidR="00C337E0" w:rsidRDefault="004518F4" w:rsidP="00DA5EF4">
      <w:pPr>
        <w:keepNext/>
        <w:spacing w:before="240" w:after="80" w:line="360" w:lineRule="auto"/>
        <w:rPr>
          <w:rFonts w:ascii="Times New Roman" w:hAnsi="Times New Roman"/>
          <w:b/>
          <w:color w:val="000000"/>
          <w:sz w:val="28"/>
        </w:rPr>
      </w:pPr>
      <w:r>
        <w:rPr>
          <w:rFonts w:ascii="Times New Roman" w:hAnsi="Times New Roman"/>
          <w:b/>
          <w:color w:val="000000"/>
          <w:sz w:val="28"/>
        </w:rPr>
        <w:lastRenderedPageBreak/>
        <w:t>3.3 Current Logging Configuration Defect</w:t>
      </w:r>
    </w:p>
    <w:p w:rsidR="007C3739" w:rsidRDefault="007C3739" w:rsidP="00DA5EF4">
      <w:pPr>
        <w:keepNext/>
        <w:spacing w:before="240" w:after="80" w:line="360" w:lineRule="auto"/>
      </w:pPr>
      <w:r>
        <w:rPr>
          <w:noProof/>
          <w:lang w:val="en-IN" w:eastAsia="en-IN"/>
        </w:rPr>
        <w:drawing>
          <wp:inline distT="0" distB="0" distL="0" distR="0">
            <wp:extent cx="5943600" cy="3152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AMS.BIN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BAT[0].Curr (Amperes, red) and BAT[0].Volt (Volts, green) vs.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Validates complete power logging and battery energy consumption tracking.</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While BAT[0].Volt (green) is correctly logged at ~24.58 V, BAT[0].Curr (red) remains flat at 0.00 A throughout the flight, revealing an uncalibrated current sense line or incorrect BATT_MONITOR parameter setting.</w:t>
      </w:r>
    </w:p>
    <w:p w:rsidR="00C337E0" w:rsidRDefault="004518F4" w:rsidP="00DA5EF4">
      <w:pPr>
        <w:keepNext/>
        <w:spacing w:before="240" w:after="80" w:line="360" w:lineRule="auto"/>
        <w:rPr>
          <w:rFonts w:ascii="Times New Roman" w:hAnsi="Times New Roman"/>
          <w:b/>
          <w:color w:val="000000"/>
          <w:sz w:val="28"/>
        </w:rPr>
      </w:pPr>
      <w:r>
        <w:rPr>
          <w:rFonts w:ascii="Times New Roman" w:hAnsi="Times New Roman"/>
          <w:b/>
          <w:color w:val="000000"/>
          <w:sz w:val="28"/>
        </w:rPr>
        <w:lastRenderedPageBreak/>
        <w:t>3.4 Motor PWM Output Dynamics &amp; High-Frequency Noise</w:t>
      </w:r>
    </w:p>
    <w:p w:rsidR="007C3739" w:rsidRDefault="007C3739" w:rsidP="00DA5EF4">
      <w:pPr>
        <w:keepNext/>
        <w:spacing w:before="240" w:after="80" w:line="360" w:lineRule="auto"/>
      </w:pPr>
      <w:r>
        <w:rPr>
          <w:noProof/>
          <w:lang w:val="en-IN" w:eastAsia="en-IN"/>
        </w:rPr>
        <w:drawing>
          <wp:inline distT="0" distB="0" distL="0" distR="0">
            <wp:extent cx="5943600" cy="31419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141980"/>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AMS.BIN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RCOU.C3 (Channel 3 Motor Output PWM in microseconds) vs.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Measures flight controller stabilization effort, motor thrust margin, and airframe vibration.</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RCOU.C3 operates between 1000 µs and 1401 µs (mean: 1224.82 µs), demonstrating healthy hover thrust headroom at ~1225 µs. However, high-frequency ripple (~100–150 µs) indicates mechanical frame vibration feedthrough to the IMU.</w:t>
      </w:r>
    </w:p>
    <w:p w:rsidR="00C337E0" w:rsidRDefault="004518F4" w:rsidP="00DA5EF4">
      <w:pPr>
        <w:keepNext/>
        <w:spacing w:before="240" w:after="80" w:line="360" w:lineRule="auto"/>
        <w:rPr>
          <w:rFonts w:ascii="Times New Roman" w:hAnsi="Times New Roman"/>
          <w:b/>
          <w:color w:val="000000"/>
          <w:sz w:val="28"/>
        </w:rPr>
      </w:pPr>
      <w:r>
        <w:rPr>
          <w:rFonts w:ascii="Times New Roman" w:hAnsi="Times New Roman"/>
          <w:b/>
          <w:color w:val="000000"/>
          <w:sz w:val="28"/>
        </w:rPr>
        <w:lastRenderedPageBreak/>
        <w:t>3.5 GPS Horizontal Ground Speed Grid Profile</w:t>
      </w:r>
    </w:p>
    <w:p w:rsidR="007C3739" w:rsidRDefault="007C3739" w:rsidP="00DA5EF4">
      <w:pPr>
        <w:keepNext/>
        <w:spacing w:before="240" w:after="80" w:line="360" w:lineRule="auto"/>
      </w:pPr>
      <w:r>
        <w:rPr>
          <w:noProof/>
          <w:lang w:val="en-IN" w:eastAsia="en-IN"/>
        </w:rPr>
        <w:drawing>
          <wp:inline distT="0" distB="0" distL="0" distR="0">
            <wp:extent cx="5943600" cy="31438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AMS.BIN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GPS[0].Spd (Horizontal Ground Speed in m/s) vs.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Reconstructs horizontal mission profile, cruise velocity execution, and waypoint turn decelerations.</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Speed ranges from 0.02 m/s to 10.39 m/s (mean: 6.02 m/s) across 10 distinct speed legs. Accelerates to ~10 m/s on straight survey passes and decelerates to ~3 m/s during turnarounds, confirming a lawnmower grid pattern.</w:t>
      </w:r>
    </w:p>
    <w:p w:rsidR="00C337E0" w:rsidRDefault="000945B5" w:rsidP="00DA5EF4">
      <w:pPr>
        <w:keepNext/>
        <w:spacing w:before="320" w:after="120" w:line="360" w:lineRule="auto"/>
      </w:pPr>
      <w:r>
        <w:rPr>
          <w:rFonts w:ascii="Times New Roman" w:hAnsi="Times New Roman"/>
          <w:b/>
          <w:color w:val="000000"/>
          <w:sz w:val="32"/>
        </w:rPr>
        <w:lastRenderedPageBreak/>
        <w:t xml:space="preserve">4. </w:t>
      </w:r>
      <w:r w:rsidR="004518F4">
        <w:rPr>
          <w:rFonts w:ascii="Times New Roman" w:hAnsi="Times New Roman"/>
          <w:b/>
          <w:color w:val="000000"/>
          <w:sz w:val="32"/>
        </w:rPr>
        <w:t xml:space="preserve"> Ground Bench Test Log Analysis (Crash.BIN)</w:t>
      </w:r>
    </w:p>
    <w:p w:rsidR="00C337E0" w:rsidRDefault="004518F4" w:rsidP="00DA5EF4">
      <w:pPr>
        <w:keepNext/>
        <w:spacing w:before="240" w:after="80" w:line="360" w:lineRule="auto"/>
        <w:rPr>
          <w:rFonts w:ascii="Times New Roman" w:hAnsi="Times New Roman"/>
          <w:b/>
          <w:color w:val="000000"/>
          <w:sz w:val="28"/>
        </w:rPr>
      </w:pPr>
      <w:r>
        <w:rPr>
          <w:rFonts w:ascii="Times New Roman" w:hAnsi="Times New Roman"/>
          <w:b/>
          <w:color w:val="000000"/>
          <w:sz w:val="28"/>
        </w:rPr>
        <w:t>4.1 Static Ground Barometric Micro-Altitude Drift</w:t>
      </w:r>
    </w:p>
    <w:p w:rsidR="007C3739" w:rsidRDefault="007C3739" w:rsidP="00DA5EF4">
      <w:pPr>
        <w:keepNext/>
        <w:spacing w:before="240" w:after="80" w:line="360" w:lineRule="auto"/>
      </w:pPr>
      <w:r>
        <w:rPr>
          <w:noProof/>
          <w:lang w:val="en-IN" w:eastAsia="en-IN"/>
        </w:rPr>
        <w:drawing>
          <wp:inline distT="0" distB="0" distL="0" distR="0">
            <wp:extent cx="5943600" cy="3130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130550"/>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Crash.BIN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CTUN.Alt (Achieved Altitude in meters) vs.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Evaluates barometric sensor noise floor, wind wash sensitivity, and thermal drift while stationary on the ground.</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Sub-meter altitude fluctuations scaled between -1.06 m and -0.69 m (mean: -0.87 m). Minor oscillations are caused by ambient air pressure variations around the stationary aircraft.</w:t>
      </w:r>
    </w:p>
    <w:p w:rsidR="00C337E0" w:rsidRDefault="004518F4" w:rsidP="00DA5EF4">
      <w:pPr>
        <w:keepNext/>
        <w:spacing w:before="240" w:after="80" w:line="360" w:lineRule="auto"/>
        <w:rPr>
          <w:rFonts w:ascii="Times New Roman" w:hAnsi="Times New Roman"/>
          <w:b/>
          <w:color w:val="000000"/>
          <w:sz w:val="28"/>
        </w:rPr>
      </w:pPr>
      <w:r>
        <w:rPr>
          <w:rFonts w:ascii="Times New Roman" w:hAnsi="Times New Roman"/>
          <w:b/>
          <w:color w:val="000000"/>
          <w:sz w:val="28"/>
        </w:rPr>
        <w:lastRenderedPageBreak/>
        <w:t>4.2 Ground Bench Motor Output Test Pulse</w:t>
      </w:r>
    </w:p>
    <w:p w:rsidR="007C3739" w:rsidRDefault="007C3739" w:rsidP="00DA5EF4">
      <w:pPr>
        <w:keepNext/>
        <w:spacing w:before="240" w:after="80" w:line="360" w:lineRule="auto"/>
      </w:pPr>
      <w:r>
        <w:rPr>
          <w:noProof/>
          <w:lang w:val="en-IN" w:eastAsia="en-IN"/>
        </w:rPr>
        <w:drawing>
          <wp:inline distT="0" distB="0" distL="0" distR="0">
            <wp:extent cx="5943600" cy="31438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Crash.BIN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RCOU.C3 (Channel 3 Motor PWM Signal in microseconds) vs.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Verifies individual motor spin sequence and ESC command response during pre-flight bench tests.</w:t>
      </w:r>
    </w:p>
    <w:p w:rsidR="00C337E0"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RCOU.C3 remains at the 1000 µs idle baseline (mean: 1000.63 µs) with a single pulse peaking at 1500 µs. Event text logs confirm a starting motor test command.</w:t>
      </w:r>
    </w:p>
    <w:p w:rsidR="00C337E0" w:rsidRDefault="004518F4" w:rsidP="00DA5EF4">
      <w:pPr>
        <w:keepNext/>
        <w:spacing w:before="240" w:after="80" w:line="360" w:lineRule="auto"/>
        <w:rPr>
          <w:rFonts w:ascii="Times New Roman" w:hAnsi="Times New Roman"/>
          <w:b/>
          <w:color w:val="000000"/>
          <w:sz w:val="28"/>
        </w:rPr>
      </w:pPr>
      <w:r>
        <w:rPr>
          <w:rFonts w:ascii="Times New Roman" w:hAnsi="Times New Roman"/>
          <w:b/>
          <w:color w:val="000000"/>
          <w:sz w:val="28"/>
        </w:rPr>
        <w:lastRenderedPageBreak/>
        <w:t>4.3 Motor Test Sequence Pulse Duration Verification</w:t>
      </w:r>
    </w:p>
    <w:p w:rsidR="007C3739" w:rsidRDefault="007C3739" w:rsidP="00DA5EF4">
      <w:pPr>
        <w:keepNext/>
        <w:spacing w:before="240" w:after="80" w:line="360" w:lineRule="auto"/>
      </w:pPr>
      <w:r>
        <w:rPr>
          <w:noProof/>
          <w:lang w:val="en-IN" w:eastAsia="en-IN"/>
        </w:rPr>
        <w:drawing>
          <wp:inline distT="0" distB="0" distL="0" distR="0">
            <wp:extent cx="5943600" cy="31483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148330"/>
                    </a:xfrm>
                    <a:prstGeom prst="rect">
                      <a:avLst/>
                    </a:prstGeom>
                  </pic:spPr>
                </pic:pic>
              </a:graphicData>
            </a:graphic>
          </wp:inline>
        </w:drawing>
      </w:r>
    </w:p>
    <w:p w:rsidR="00C337E0" w:rsidRDefault="004518F4" w:rsidP="00DA5EF4">
      <w:pPr>
        <w:pStyle w:val="ListBullet"/>
        <w:spacing w:after="80" w:line="360" w:lineRule="auto"/>
      </w:pPr>
      <w:r>
        <w:rPr>
          <w:rFonts w:ascii="Times New Roman" w:hAnsi="Times New Roman"/>
          <w:b/>
          <w:color w:val="000000"/>
          <w:sz w:val="24"/>
        </w:rPr>
        <w:t xml:space="preserve">Image Source &amp; Extraction File: </w:t>
      </w:r>
      <w:r>
        <w:rPr>
          <w:rFonts w:ascii="Times New Roman" w:hAnsi="Times New Roman"/>
          <w:color w:val="000000"/>
          <w:sz w:val="24"/>
        </w:rPr>
        <w:t>Crash.BIN (ArduCopter V4.5.7).</w:t>
      </w:r>
    </w:p>
    <w:p w:rsidR="00C337E0" w:rsidRDefault="004518F4" w:rsidP="00DA5EF4">
      <w:pPr>
        <w:pStyle w:val="ListBullet"/>
        <w:spacing w:after="80" w:line="360" w:lineRule="auto"/>
      </w:pPr>
      <w:r>
        <w:rPr>
          <w:rFonts w:ascii="Times New Roman" w:hAnsi="Times New Roman"/>
          <w:b/>
          <w:color w:val="000000"/>
          <w:sz w:val="24"/>
        </w:rPr>
        <w:t xml:space="preserve">What vs. What Measured: </w:t>
      </w:r>
      <w:r>
        <w:rPr>
          <w:rFonts w:ascii="Times New Roman" w:hAnsi="Times New Roman"/>
          <w:color w:val="000000"/>
          <w:sz w:val="24"/>
        </w:rPr>
        <w:t>RCOU.C3 (Channel 3 Output in µs) vs. Time.</w:t>
      </w:r>
    </w:p>
    <w:p w:rsidR="00C337E0" w:rsidRDefault="004518F4" w:rsidP="00DA5EF4">
      <w:pPr>
        <w:pStyle w:val="ListBullet"/>
        <w:spacing w:after="80" w:line="360" w:lineRule="auto"/>
      </w:pPr>
      <w:r>
        <w:rPr>
          <w:rFonts w:ascii="Times New Roman" w:hAnsi="Times New Roman"/>
          <w:b/>
          <w:color w:val="000000"/>
          <w:sz w:val="24"/>
        </w:rPr>
        <w:t xml:space="preserve">Engineering Importance: </w:t>
      </w:r>
      <w:r>
        <w:rPr>
          <w:rFonts w:ascii="Times New Roman" w:hAnsi="Times New Roman"/>
          <w:color w:val="000000"/>
          <w:sz w:val="24"/>
        </w:rPr>
        <w:t>Verifies motor pulse timing and disarm safety interlock behavior.</w:t>
      </w:r>
    </w:p>
    <w:p w:rsidR="0045445F" w:rsidRDefault="004518F4" w:rsidP="00DA5EF4">
      <w:pPr>
        <w:pStyle w:val="ListBullet"/>
        <w:spacing w:after="80" w:line="360" w:lineRule="auto"/>
      </w:pPr>
      <w:r>
        <w:rPr>
          <w:rFonts w:ascii="Times New Roman" w:hAnsi="Times New Roman"/>
          <w:b/>
          <w:color w:val="000000"/>
          <w:sz w:val="24"/>
        </w:rPr>
        <w:t xml:space="preserve">In-Depth Diagnostic Analysis: </w:t>
      </w:r>
      <w:r>
        <w:rPr>
          <w:rFonts w:ascii="Times New Roman" w:hAnsi="Times New Roman"/>
          <w:color w:val="000000"/>
          <w:sz w:val="24"/>
        </w:rPr>
        <w:t>Confirms a clean 1500 µs motor pulse return to 1000 µs idle without secondary oscillations or ESC timing drops.</w:t>
      </w:r>
    </w:p>
    <w:p w:rsidR="0045445F" w:rsidRPr="0045445F" w:rsidRDefault="0045445F" w:rsidP="0045445F"/>
    <w:p w:rsidR="0045445F" w:rsidRPr="0045445F" w:rsidRDefault="0045445F" w:rsidP="0045445F"/>
    <w:p w:rsidR="0045445F" w:rsidRPr="0045445F" w:rsidRDefault="0045445F" w:rsidP="0045445F"/>
    <w:p w:rsidR="0045445F" w:rsidRPr="0045445F" w:rsidRDefault="0045445F" w:rsidP="0045445F"/>
    <w:p w:rsidR="0045445F" w:rsidRDefault="0045445F" w:rsidP="0045445F">
      <w:bookmarkStart w:id="0" w:name="_GoBack"/>
      <w:bookmarkEnd w:id="0"/>
    </w:p>
    <w:p w:rsidR="00C337E0" w:rsidRDefault="0045445F" w:rsidP="0045445F">
      <w:pPr>
        <w:tabs>
          <w:tab w:val="left" w:pos="7665"/>
        </w:tabs>
      </w:pPr>
      <w:proofErr w:type="gramStart"/>
      <w:r>
        <w:t>Report By :</w:t>
      </w:r>
      <w:proofErr w:type="gramEnd"/>
      <w:r>
        <w:br/>
      </w:r>
      <w:proofErr w:type="spellStart"/>
      <w:r>
        <w:t>Sujana</w:t>
      </w:r>
      <w:proofErr w:type="spellEnd"/>
      <w:r>
        <w:t xml:space="preserve"> (U25UV24T043102)</w:t>
      </w:r>
    </w:p>
    <w:p w:rsidR="0045445F" w:rsidRDefault="0045445F" w:rsidP="0045445F">
      <w:pPr>
        <w:tabs>
          <w:tab w:val="left" w:pos="7665"/>
        </w:tabs>
      </w:pPr>
      <w:proofErr w:type="gramStart"/>
      <w:r>
        <w:t>5</w:t>
      </w:r>
      <w:r>
        <w:rPr>
          <w:vertAlign w:val="superscript"/>
        </w:rPr>
        <w:t xml:space="preserve">th </w:t>
      </w:r>
      <w:r>
        <w:t xml:space="preserve"> </w:t>
      </w:r>
      <w:proofErr w:type="spellStart"/>
      <w:r>
        <w:t>Sem</w:t>
      </w:r>
      <w:proofErr w:type="spellEnd"/>
      <w:proofErr w:type="gramEnd"/>
      <w:r>
        <w:t xml:space="preserve"> ECE ‘B’</w:t>
      </w:r>
    </w:p>
    <w:p w:rsidR="0045445F" w:rsidRPr="0045445F" w:rsidRDefault="0045445F" w:rsidP="0045445F">
      <w:pPr>
        <w:tabs>
          <w:tab w:val="left" w:pos="7665"/>
        </w:tabs>
      </w:pPr>
      <w:r>
        <w:t>Batch 7 Aviation Student</w:t>
      </w:r>
    </w:p>
    <w:sectPr w:rsidR="0045445F" w:rsidRPr="0045445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601F" w:rsidRDefault="00CD601F" w:rsidP="00DA5EF4">
      <w:pPr>
        <w:spacing w:after="0" w:line="240" w:lineRule="auto"/>
      </w:pPr>
      <w:r>
        <w:separator/>
      </w:r>
    </w:p>
  </w:endnote>
  <w:endnote w:type="continuationSeparator" w:id="0">
    <w:p w:rsidR="00CD601F" w:rsidRDefault="00CD601F" w:rsidP="00DA5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601F" w:rsidRDefault="00CD601F" w:rsidP="00DA5EF4">
      <w:pPr>
        <w:spacing w:after="0" w:line="240" w:lineRule="auto"/>
      </w:pPr>
      <w:r>
        <w:separator/>
      </w:r>
    </w:p>
  </w:footnote>
  <w:footnote w:type="continuationSeparator" w:id="0">
    <w:p w:rsidR="00CD601F" w:rsidRDefault="00CD601F" w:rsidP="00DA5E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45B5"/>
    <w:rsid w:val="0015074B"/>
    <w:rsid w:val="0029639D"/>
    <w:rsid w:val="00326F90"/>
    <w:rsid w:val="004518F4"/>
    <w:rsid w:val="0045445F"/>
    <w:rsid w:val="004C1268"/>
    <w:rsid w:val="007C3739"/>
    <w:rsid w:val="00AA1D8D"/>
    <w:rsid w:val="00B47730"/>
    <w:rsid w:val="00C337E0"/>
    <w:rsid w:val="00CB0664"/>
    <w:rsid w:val="00CD601F"/>
    <w:rsid w:val="00DA5EF4"/>
    <w:rsid w:val="00F258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518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8F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518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8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81133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BF16DE-3855-4F03-8FC7-9FD4CE531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17</Pages>
  <Words>1546</Words>
  <Characters>8816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Sowmya</cp:lastModifiedBy>
  <cp:revision>5</cp:revision>
  <dcterms:created xsi:type="dcterms:W3CDTF">2013-12-23T23:15:00Z</dcterms:created>
  <dcterms:modified xsi:type="dcterms:W3CDTF">2026-10-10T06:24:00Z</dcterms:modified>
  <cp:category/>
</cp:coreProperties>
</file>