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869E3B" w14:textId="77777777" w:rsidR="00E7494A" w:rsidRDefault="00874790">
      <w:pPr>
        <w:spacing w:after="80"/>
        <w:jc w:val="center"/>
      </w:pPr>
      <w:r>
        <w:rPr>
          <w:b/>
          <w:color w:val="1A365D"/>
          <w:sz w:val="44"/>
        </w:rPr>
        <w:t>Azure Data Engineering End-to-End Hands-On Assignment</w:t>
      </w:r>
    </w:p>
    <w:p w14:paraId="6E7127FB" w14:textId="77777777" w:rsidR="00E7494A" w:rsidRDefault="00874790">
      <w:pPr>
        <w:spacing w:after="480"/>
        <w:jc w:val="center"/>
      </w:pPr>
      <w:r>
        <w:rPr>
          <w:i/>
          <w:color w:val="2B6CAC"/>
          <w:sz w:val="28"/>
        </w:rPr>
        <w:t>Project Title: AWS S3 to Azure Data Platform Migration and Data Transformation Project</w:t>
      </w:r>
    </w:p>
    <w:p w14:paraId="0617AD44" w14:textId="77777777" w:rsidR="00E7494A" w:rsidRDefault="00874790">
      <w:pPr>
        <w:keepNext/>
        <w:pBdr>
          <w:bottom w:val="single" w:sz="6" w:space="1" w:color="2B6CAC"/>
        </w:pBdr>
        <w:spacing w:before="360" w:after="120"/>
      </w:pPr>
      <w:r>
        <w:rPr>
          <w:b/>
          <w:color w:val="1A365D"/>
          <w:sz w:val="28"/>
        </w:rPr>
        <w:t>1. Project Overview</w:t>
      </w:r>
    </w:p>
    <w:p w14:paraId="555EBE87" w14:textId="77777777" w:rsidR="00E7494A" w:rsidRDefault="00874790">
      <w:pPr>
        <w:keepNext/>
        <w:spacing w:before="240" w:after="80"/>
      </w:pPr>
      <w:r>
        <w:rPr>
          <w:b/>
          <w:color w:val="2B6CAC"/>
          <w:sz w:val="24"/>
        </w:rPr>
        <w:t>Business Scenario</w:t>
      </w:r>
    </w:p>
    <w:p w14:paraId="2EC01D0E" w14:textId="77777777" w:rsidR="00E7494A" w:rsidRDefault="00874790">
      <w:pPr>
        <w:spacing w:after="80"/>
      </w:pPr>
      <w:r>
        <w:t>ABC Retail Corporation currently stores daily sales files in AWS S3. The organization is migrating its analytics platform to Microsoft Azure.</w:t>
      </w:r>
    </w:p>
    <w:p w14:paraId="1B277E07" w14:textId="77777777" w:rsidR="00E7494A" w:rsidRDefault="00874790">
      <w:pPr>
        <w:spacing w:after="80"/>
      </w:pPr>
      <w:r>
        <w:t>The Data Engineering team has been asked to:</w:t>
      </w:r>
    </w:p>
    <w:p w14:paraId="551A8126" w14:textId="77777777" w:rsidR="00E7494A" w:rsidRDefault="00874790">
      <w:pPr>
        <w:pStyle w:val="ListBullet"/>
        <w:spacing w:after="60"/>
      </w:pPr>
      <w:r>
        <w:t>Extract CSV files from AWS S3.</w:t>
      </w:r>
    </w:p>
    <w:p w14:paraId="74D967E4" w14:textId="77777777" w:rsidR="00E7494A" w:rsidRDefault="00874790">
      <w:pPr>
        <w:pStyle w:val="ListBullet"/>
        <w:spacing w:after="60"/>
      </w:pPr>
      <w:r>
        <w:t>Migrate data into Azure Data Lake Storage Gen2.</w:t>
      </w:r>
    </w:p>
    <w:p w14:paraId="537394E8" w14:textId="77777777" w:rsidR="00E7494A" w:rsidRDefault="00874790">
      <w:pPr>
        <w:pStyle w:val="ListBullet"/>
        <w:spacing w:after="60"/>
      </w:pPr>
      <w:r>
        <w:t>Transform and cleanse data.</w:t>
      </w:r>
    </w:p>
    <w:p w14:paraId="14246485" w14:textId="77777777" w:rsidR="00E7494A" w:rsidRDefault="00874790">
      <w:pPr>
        <w:pStyle w:val="ListBullet"/>
        <w:spacing w:after="60"/>
      </w:pPr>
      <w:r>
        <w:t>Convert CSV files into Parquet format.</w:t>
      </w:r>
    </w:p>
    <w:p w14:paraId="53310CCB" w14:textId="77777777" w:rsidR="00E7494A" w:rsidRDefault="00874790">
      <w:pPr>
        <w:pStyle w:val="ListBullet"/>
        <w:spacing w:after="60"/>
      </w:pPr>
      <w:r>
        <w:t>Load transformed data into Azure SQL Database.</w:t>
      </w:r>
    </w:p>
    <w:p w14:paraId="1BC4B6B8" w14:textId="77777777" w:rsidR="00E7494A" w:rsidRDefault="00874790">
      <w:pPr>
        <w:pStyle w:val="ListBullet"/>
        <w:spacing w:after="60"/>
      </w:pPr>
      <w:r>
        <w:t>Build automated pipelines.</w:t>
      </w:r>
    </w:p>
    <w:p w14:paraId="64A264B1" w14:textId="77777777" w:rsidR="00E7494A" w:rsidRDefault="00874790">
      <w:pPr>
        <w:pStyle w:val="ListBullet"/>
        <w:spacing w:after="60"/>
      </w:pPr>
      <w:r>
        <w:t>Configure event-based triggers for file arrival.</w:t>
      </w:r>
    </w:p>
    <w:p w14:paraId="44FDCED0" w14:textId="77777777" w:rsidR="00E7494A" w:rsidRDefault="00874790">
      <w:pPr>
        <w:pStyle w:val="ListBullet"/>
        <w:spacing w:after="60"/>
      </w:pPr>
      <w:r>
        <w:t>Monitor pipeline executions.</w:t>
      </w:r>
    </w:p>
    <w:p w14:paraId="57F3ECB5" w14:textId="77777777" w:rsidR="00E7494A" w:rsidRDefault="00874790">
      <w:pPr>
        <w:spacing w:after="80"/>
      </w:pPr>
      <w:r>
        <w:t>This project simulates a real-world enterprise migration scenario.</w:t>
      </w:r>
    </w:p>
    <w:p w14:paraId="43CCD237" w14:textId="77777777" w:rsidR="00E7494A" w:rsidRDefault="00874790">
      <w:pPr>
        <w:keepNext/>
        <w:pBdr>
          <w:bottom w:val="single" w:sz="6" w:space="1" w:color="2B6CAC"/>
        </w:pBdr>
        <w:spacing w:before="360" w:after="120"/>
      </w:pPr>
      <w:r>
        <w:rPr>
          <w:b/>
          <w:color w:val="1A365D"/>
          <w:sz w:val="28"/>
        </w:rPr>
        <w:t>2. Solution Architecture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E7494A" w14:paraId="43411C73" w14:textId="77777777">
        <w:trPr>
          <w:jc w:val="center"/>
        </w:trPr>
        <w:tc>
          <w:tcPr>
            <w:tcW w:w="9360" w:type="dxa"/>
            <w:tcBorders>
              <w:left w:val="single" w:sz="24" w:space="0" w:color="2B6CAC"/>
            </w:tcBorders>
            <w:shd w:val="clear" w:color="auto" w:fill="F7FAFC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3A9687D" w14:textId="77777777" w:rsidR="00E7494A" w:rsidRDefault="00874790">
            <w:pPr>
              <w:spacing w:after="80"/>
            </w:pPr>
            <w:r>
              <w:rPr>
                <w:sz w:val="21"/>
              </w:rPr>
              <w:t>AWS S3 Bucket</w:t>
            </w:r>
          </w:p>
          <w:p w14:paraId="351A5B74" w14:textId="77777777" w:rsidR="00E7494A" w:rsidRDefault="00874790">
            <w:pPr>
              <w:spacing w:after="80"/>
            </w:pPr>
            <w:r>
              <w:rPr>
                <w:sz w:val="21"/>
              </w:rPr>
              <w:t xml:space="preserve">   ↓</w:t>
            </w:r>
          </w:p>
          <w:p w14:paraId="4F333506" w14:textId="77777777" w:rsidR="00E7494A" w:rsidRDefault="00874790">
            <w:pPr>
              <w:spacing w:after="80"/>
            </w:pPr>
            <w:r>
              <w:rPr>
                <w:sz w:val="21"/>
              </w:rPr>
              <w:t>Azure Data Factory</w:t>
            </w:r>
          </w:p>
          <w:p w14:paraId="7A8616BF" w14:textId="77777777" w:rsidR="00E7494A" w:rsidRDefault="00874790">
            <w:pPr>
              <w:spacing w:after="80"/>
            </w:pPr>
            <w:r>
              <w:rPr>
                <w:sz w:val="21"/>
              </w:rPr>
              <w:t xml:space="preserve">   ↓</w:t>
            </w:r>
          </w:p>
          <w:p w14:paraId="052388FD" w14:textId="77777777" w:rsidR="00E7494A" w:rsidRDefault="00874790">
            <w:pPr>
              <w:spacing w:after="80"/>
            </w:pPr>
            <w:r>
              <w:rPr>
                <w:sz w:val="21"/>
              </w:rPr>
              <w:t>Azure Data Lake Gen2 (Raw Zone)</w:t>
            </w:r>
          </w:p>
          <w:p w14:paraId="3F4AFF18" w14:textId="77777777" w:rsidR="00E7494A" w:rsidRDefault="00874790">
            <w:pPr>
              <w:spacing w:after="80"/>
            </w:pPr>
            <w:r>
              <w:rPr>
                <w:sz w:val="21"/>
              </w:rPr>
              <w:t xml:space="preserve">   ↓</w:t>
            </w:r>
          </w:p>
          <w:p w14:paraId="3B290380" w14:textId="77777777" w:rsidR="00E7494A" w:rsidRDefault="00874790">
            <w:pPr>
              <w:spacing w:after="80"/>
            </w:pPr>
            <w:r>
              <w:rPr>
                <w:sz w:val="21"/>
              </w:rPr>
              <w:t>Azure Data Factory Mapping Data Flow</w:t>
            </w:r>
          </w:p>
          <w:p w14:paraId="2F781FCA" w14:textId="77777777" w:rsidR="00E7494A" w:rsidRDefault="00874790">
            <w:pPr>
              <w:spacing w:after="80"/>
            </w:pPr>
            <w:r>
              <w:rPr>
                <w:sz w:val="21"/>
              </w:rPr>
              <w:t xml:space="preserve">   ↓</w:t>
            </w:r>
          </w:p>
          <w:p w14:paraId="2E685D81" w14:textId="77777777" w:rsidR="00E7494A" w:rsidRDefault="00874790">
            <w:pPr>
              <w:spacing w:after="80"/>
            </w:pPr>
            <w:r>
              <w:rPr>
                <w:sz w:val="21"/>
              </w:rPr>
              <w:t>Azure Data Lake Gen2 (Processed Zone - Parquet)</w:t>
            </w:r>
          </w:p>
          <w:p w14:paraId="74D7DE86" w14:textId="77777777" w:rsidR="00E7494A" w:rsidRDefault="00874790">
            <w:pPr>
              <w:spacing w:after="80"/>
            </w:pPr>
            <w:r>
              <w:rPr>
                <w:sz w:val="21"/>
              </w:rPr>
              <w:t xml:space="preserve">   ↓</w:t>
            </w:r>
          </w:p>
          <w:p w14:paraId="1880B185" w14:textId="77777777" w:rsidR="00E7494A" w:rsidRDefault="00874790">
            <w:pPr>
              <w:spacing w:after="80"/>
            </w:pPr>
            <w:r>
              <w:rPr>
                <w:sz w:val="21"/>
              </w:rPr>
              <w:lastRenderedPageBreak/>
              <w:t>Azure SQL Database</w:t>
            </w:r>
          </w:p>
          <w:p w14:paraId="1C26F217" w14:textId="77777777" w:rsidR="00E7494A" w:rsidRDefault="00874790">
            <w:pPr>
              <w:spacing w:after="80"/>
            </w:pPr>
            <w:r>
              <w:rPr>
                <w:sz w:val="21"/>
              </w:rPr>
              <w:t xml:space="preserve">   ↓</w:t>
            </w:r>
          </w:p>
          <w:p w14:paraId="1D222DBB" w14:textId="77777777" w:rsidR="00E7494A" w:rsidRDefault="00874790">
            <w:pPr>
              <w:spacing w:after="80"/>
            </w:pPr>
            <w:r>
              <w:rPr>
                <w:sz w:val="21"/>
              </w:rPr>
              <w:t>Power BI / Reporting Layer</w:t>
            </w:r>
          </w:p>
        </w:tc>
      </w:tr>
    </w:tbl>
    <w:p w14:paraId="33ED467D" w14:textId="77777777" w:rsidR="00E7494A" w:rsidRDefault="00874790">
      <w:pPr>
        <w:keepNext/>
        <w:spacing w:before="240" w:after="80"/>
      </w:pPr>
      <w:r>
        <w:rPr>
          <w:b/>
          <w:color w:val="2B6CAC"/>
          <w:sz w:val="24"/>
        </w:rPr>
        <w:lastRenderedPageBreak/>
        <w:t>Trigger Flow: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E7494A" w14:paraId="78AE09F7" w14:textId="77777777">
        <w:trPr>
          <w:jc w:val="center"/>
        </w:trPr>
        <w:tc>
          <w:tcPr>
            <w:tcW w:w="9360" w:type="dxa"/>
            <w:tcBorders>
              <w:left w:val="single" w:sz="24" w:space="0" w:color="4A5568"/>
            </w:tcBorders>
            <w:shd w:val="clear" w:color="auto" w:fill="F7FAFC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0B5F3AA" w14:textId="77777777" w:rsidR="00E7494A" w:rsidRDefault="00874790">
            <w:pPr>
              <w:spacing w:after="80"/>
            </w:pPr>
            <w:r>
              <w:rPr>
                <w:sz w:val="21"/>
              </w:rPr>
              <w:t>New File Arrives in S3</w:t>
            </w:r>
          </w:p>
          <w:p w14:paraId="4F519AD2" w14:textId="77777777" w:rsidR="00E7494A" w:rsidRDefault="00874790">
            <w:pPr>
              <w:spacing w:after="80"/>
            </w:pPr>
            <w:r>
              <w:rPr>
                <w:sz w:val="21"/>
              </w:rPr>
              <w:t xml:space="preserve">   ↓</w:t>
            </w:r>
          </w:p>
          <w:p w14:paraId="08AD50DF" w14:textId="77777777" w:rsidR="00E7494A" w:rsidRDefault="00874790">
            <w:pPr>
              <w:spacing w:after="80"/>
            </w:pPr>
            <w:r>
              <w:rPr>
                <w:sz w:val="21"/>
              </w:rPr>
              <w:t>ADF Trigger</w:t>
            </w:r>
          </w:p>
          <w:p w14:paraId="7C0421AC" w14:textId="77777777" w:rsidR="00E7494A" w:rsidRDefault="00874790">
            <w:pPr>
              <w:spacing w:after="80"/>
            </w:pPr>
            <w:r>
              <w:rPr>
                <w:sz w:val="21"/>
              </w:rPr>
              <w:t xml:space="preserve">   ↓</w:t>
            </w:r>
          </w:p>
          <w:p w14:paraId="458CB932" w14:textId="77777777" w:rsidR="00E7494A" w:rsidRDefault="00874790">
            <w:pPr>
              <w:spacing w:after="80"/>
            </w:pPr>
            <w:r>
              <w:rPr>
                <w:sz w:val="21"/>
              </w:rPr>
              <w:t>Migration Pipeline</w:t>
            </w:r>
          </w:p>
          <w:p w14:paraId="42A99ACA" w14:textId="77777777" w:rsidR="00E7494A" w:rsidRDefault="00874790">
            <w:pPr>
              <w:spacing w:after="80"/>
            </w:pPr>
            <w:r>
              <w:rPr>
                <w:sz w:val="21"/>
              </w:rPr>
              <w:t xml:space="preserve">   ↓</w:t>
            </w:r>
          </w:p>
          <w:p w14:paraId="7FA4193C" w14:textId="77777777" w:rsidR="00E7494A" w:rsidRDefault="00874790">
            <w:pPr>
              <w:spacing w:after="80"/>
            </w:pPr>
            <w:r>
              <w:rPr>
                <w:sz w:val="21"/>
              </w:rPr>
              <w:t>Transformation Pipeline</w:t>
            </w:r>
          </w:p>
          <w:p w14:paraId="55691B8A" w14:textId="77777777" w:rsidR="00E7494A" w:rsidRDefault="00874790">
            <w:pPr>
              <w:spacing w:after="80"/>
            </w:pPr>
            <w:r>
              <w:rPr>
                <w:sz w:val="21"/>
              </w:rPr>
              <w:t xml:space="preserve">   ↓</w:t>
            </w:r>
          </w:p>
          <w:p w14:paraId="3C526A01" w14:textId="77777777" w:rsidR="00E7494A" w:rsidRDefault="00874790">
            <w:pPr>
              <w:spacing w:after="80"/>
            </w:pPr>
            <w:r>
              <w:rPr>
                <w:sz w:val="21"/>
              </w:rPr>
              <w:t>Load Pipeline</w:t>
            </w:r>
          </w:p>
          <w:p w14:paraId="40B97F48" w14:textId="77777777" w:rsidR="00E7494A" w:rsidRDefault="00874790">
            <w:pPr>
              <w:spacing w:after="80"/>
            </w:pPr>
            <w:r>
              <w:rPr>
                <w:sz w:val="21"/>
              </w:rPr>
              <w:t xml:space="preserve">   ↓</w:t>
            </w:r>
          </w:p>
          <w:p w14:paraId="2754BB9C" w14:textId="77777777" w:rsidR="00E7494A" w:rsidRDefault="00874790">
            <w:pPr>
              <w:spacing w:after="80"/>
            </w:pPr>
            <w:r>
              <w:rPr>
                <w:sz w:val="21"/>
              </w:rPr>
              <w:t>Notification &amp; Monitoring</w:t>
            </w:r>
          </w:p>
        </w:tc>
      </w:tr>
    </w:tbl>
    <w:p w14:paraId="47C12EB5" w14:textId="77777777" w:rsidR="00E7494A" w:rsidRDefault="00874790">
      <w:pPr>
        <w:keepNext/>
        <w:pBdr>
          <w:bottom w:val="single" w:sz="6" w:space="1" w:color="2B6CAC"/>
        </w:pBdr>
        <w:spacing w:before="360" w:after="120"/>
      </w:pPr>
      <w:r>
        <w:rPr>
          <w:b/>
          <w:color w:val="1A365D"/>
          <w:sz w:val="28"/>
        </w:rPr>
        <w:lastRenderedPageBreak/>
        <w:t>3. Azure Resources to Create</w:t>
      </w:r>
    </w:p>
    <w:p w14:paraId="5929B7D5" w14:textId="6E6A7A75" w:rsidR="00E7494A" w:rsidRDefault="00E7494A">
      <w:pPr>
        <w:keepNext/>
        <w:spacing w:before="240" w:after="80"/>
        <w:rPr>
          <w:b/>
          <w:color w:val="2B6CAC"/>
          <w:sz w:val="24"/>
        </w:rPr>
      </w:pPr>
    </w:p>
    <w:p w14:paraId="4C5E1A13" w14:textId="093D6C3C" w:rsidR="00F178FA" w:rsidRDefault="00F178FA">
      <w:pPr>
        <w:keepNext/>
        <w:spacing w:before="240" w:after="80"/>
      </w:pPr>
      <w:r w:rsidRPr="00F178FA">
        <w:drawing>
          <wp:inline distT="0" distB="0" distL="0" distR="0" wp14:anchorId="146DE1F6" wp14:editId="58A28FF0">
            <wp:extent cx="5943600" cy="3382645"/>
            <wp:effectExtent l="0" t="0" r="0" b="8255"/>
            <wp:docPr id="323057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0573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B3404" w14:textId="77777777" w:rsidR="00F178FA" w:rsidRDefault="00F178FA">
      <w:pPr>
        <w:keepNext/>
        <w:spacing w:before="240" w:after="80"/>
      </w:pPr>
    </w:p>
    <w:p w14:paraId="7CB529C7" w14:textId="77777777" w:rsidR="00E7494A" w:rsidRDefault="00874790">
      <w:pPr>
        <w:keepNext/>
        <w:pBdr>
          <w:bottom w:val="single" w:sz="6" w:space="1" w:color="2B6CAC"/>
        </w:pBdr>
        <w:spacing w:before="360" w:after="120"/>
      </w:pPr>
      <w:r>
        <w:rPr>
          <w:b/>
          <w:color w:val="1A365D"/>
          <w:sz w:val="28"/>
        </w:rPr>
        <w:t>4. Create Source Datasets</w:t>
      </w:r>
    </w:p>
    <w:p w14:paraId="5288D801" w14:textId="0E31B9B2" w:rsidR="00E7494A" w:rsidRDefault="00387F82" w:rsidP="00387F82">
      <w:pPr>
        <w:pStyle w:val="ListBullet"/>
        <w:numPr>
          <w:ilvl w:val="0"/>
          <w:numId w:val="0"/>
        </w:numPr>
        <w:spacing w:after="60"/>
        <w:ind w:left="360" w:hanging="360"/>
      </w:pPr>
      <w:r>
        <w:t>Created 3 files, sales_data.csv, customer</w:t>
      </w:r>
      <w:r w:rsidR="00EF1E7D">
        <w:t>s</w:t>
      </w:r>
      <w:r>
        <w:t xml:space="preserve">_data.csv &amp; </w:t>
      </w:r>
      <w:r w:rsidR="00EF1E7D">
        <w:t>products_data.csv</w:t>
      </w:r>
      <w:r w:rsidR="00C536B8">
        <w:t xml:space="preserve">. dummy data, </w:t>
      </w:r>
      <w:r w:rsidR="008221CF">
        <w:t>added few error</w:t>
      </w:r>
      <w:r w:rsidR="003C6360">
        <w:t>…</w:t>
      </w:r>
    </w:p>
    <w:p w14:paraId="3C37FCAD" w14:textId="77777777" w:rsidR="00E7494A" w:rsidRDefault="00874790">
      <w:pPr>
        <w:keepNext/>
        <w:pBdr>
          <w:bottom w:val="single" w:sz="6" w:space="1" w:color="2B6CAC"/>
        </w:pBdr>
        <w:spacing w:before="360" w:after="120"/>
      </w:pPr>
      <w:r>
        <w:rPr>
          <w:b/>
          <w:color w:val="1A365D"/>
          <w:sz w:val="28"/>
        </w:rPr>
        <w:t>5. Sample Sales Data</w:t>
      </w:r>
    </w:p>
    <w:p w14:paraId="4AE558C1" w14:textId="77777777" w:rsidR="00E7494A" w:rsidRDefault="00874790">
      <w:pPr>
        <w:keepNext/>
        <w:spacing w:before="240" w:after="80"/>
      </w:pPr>
      <w:r>
        <w:rPr>
          <w:b/>
          <w:color w:val="2B6CAC"/>
          <w:sz w:val="24"/>
        </w:rPr>
        <w:t>s</w:t>
      </w:r>
      <w:r>
        <w:rPr>
          <w:b/>
          <w:color w:val="2B6CAC"/>
          <w:sz w:val="24"/>
        </w:rPr>
        <w:t>ales_data.csv</w:t>
      </w:r>
    </w:p>
    <w:p w14:paraId="00BCF134" w14:textId="77777777" w:rsidR="00E7494A" w:rsidRDefault="00E7494A">
      <w:pPr>
        <w:spacing w:after="120"/>
      </w:pPr>
    </w:p>
    <w:p w14:paraId="6B7E00CD" w14:textId="77777777" w:rsidR="00E7494A" w:rsidRDefault="00874790">
      <w:pPr>
        <w:keepNext/>
        <w:pBdr>
          <w:bottom w:val="single" w:sz="6" w:space="1" w:color="2B6CAC"/>
        </w:pBdr>
        <w:spacing w:before="360" w:after="120"/>
      </w:pPr>
      <w:r>
        <w:rPr>
          <w:b/>
          <w:color w:val="1A365D"/>
          <w:sz w:val="28"/>
        </w:rPr>
        <w:lastRenderedPageBreak/>
        <w:t>6. Linked Services Configuration</w:t>
      </w:r>
    </w:p>
    <w:p w14:paraId="2199E677" w14:textId="5A8A7369" w:rsidR="00E7494A" w:rsidRDefault="00205C9B" w:rsidP="00205C9B">
      <w:pPr>
        <w:keepNext/>
        <w:spacing w:before="240" w:after="80"/>
      </w:pPr>
      <w:r w:rsidRPr="00205C9B">
        <w:drawing>
          <wp:inline distT="0" distB="0" distL="0" distR="0" wp14:anchorId="0C7A5F03" wp14:editId="18FE28EE">
            <wp:extent cx="5943600" cy="2817495"/>
            <wp:effectExtent l="0" t="0" r="0" b="1905"/>
            <wp:docPr id="1562201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2017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C55E3" w14:textId="77777777" w:rsidR="00E7494A" w:rsidRDefault="00874790">
      <w:pPr>
        <w:keepNext/>
        <w:pBdr>
          <w:bottom w:val="single" w:sz="6" w:space="1" w:color="2B6CAC"/>
        </w:pBdr>
        <w:spacing w:before="360" w:after="120"/>
      </w:pPr>
      <w:r>
        <w:rPr>
          <w:b/>
          <w:color w:val="1A365D"/>
          <w:sz w:val="28"/>
        </w:rPr>
        <w:t>7</w:t>
      </w:r>
      <w:r>
        <w:rPr>
          <w:b/>
          <w:color w:val="1A365D"/>
          <w:sz w:val="28"/>
        </w:rPr>
        <w:t>. Data Migration Pipeline</w:t>
      </w:r>
    </w:p>
    <w:p w14:paraId="1BB7E36C" w14:textId="77777777" w:rsidR="00E7494A" w:rsidRDefault="00874790">
      <w:pPr>
        <w:spacing w:after="80"/>
      </w:pPr>
      <w:r>
        <w:t>Pipeline Name: PL_S3_To_ADLS</w:t>
      </w:r>
    </w:p>
    <w:p w14:paraId="041A3BF6" w14:textId="23846506" w:rsidR="00E7494A" w:rsidRDefault="002C25F2" w:rsidP="00D63A4C">
      <w:pPr>
        <w:spacing w:after="80"/>
      </w:pPr>
      <w:r w:rsidRPr="002C25F2">
        <w:drawing>
          <wp:inline distT="0" distB="0" distL="0" distR="0" wp14:anchorId="29245213" wp14:editId="62A6466A">
            <wp:extent cx="5543806" cy="3169920"/>
            <wp:effectExtent l="0" t="0" r="0" b="0"/>
            <wp:docPr id="328515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5153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46504" cy="3171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A356B" w14:textId="77777777" w:rsidR="00E7494A" w:rsidRDefault="00874790">
      <w:pPr>
        <w:keepNext/>
        <w:pBdr>
          <w:bottom w:val="single" w:sz="6" w:space="1" w:color="2B6CAC"/>
        </w:pBdr>
        <w:spacing w:before="360" w:after="120"/>
      </w:pPr>
      <w:r>
        <w:rPr>
          <w:b/>
          <w:color w:val="1A365D"/>
          <w:sz w:val="28"/>
        </w:rPr>
        <w:lastRenderedPageBreak/>
        <w:t>8</w:t>
      </w:r>
      <w:r>
        <w:rPr>
          <w:b/>
          <w:color w:val="1A365D"/>
          <w:sz w:val="28"/>
        </w:rPr>
        <w:t>. Create Datasets in ADF</w:t>
      </w:r>
    </w:p>
    <w:p w14:paraId="78F8BC23" w14:textId="42F68EB6" w:rsidR="00E7494A" w:rsidRDefault="009A56CC">
      <w:pPr>
        <w:spacing w:after="40"/>
      </w:pPr>
      <w:r w:rsidRPr="009A56CC">
        <w:drawing>
          <wp:inline distT="0" distB="0" distL="0" distR="0" wp14:anchorId="07CDC71E" wp14:editId="7C5C8C0F">
            <wp:extent cx="2225233" cy="2537680"/>
            <wp:effectExtent l="0" t="0" r="3810" b="0"/>
            <wp:docPr id="1913547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54765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25233" cy="253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6896A" w14:textId="77777777" w:rsidR="00E7494A" w:rsidRDefault="00874790">
      <w:pPr>
        <w:keepNext/>
        <w:pBdr>
          <w:bottom w:val="single" w:sz="6" w:space="1" w:color="2B6CAC"/>
        </w:pBdr>
        <w:spacing w:before="360" w:after="120"/>
      </w:pPr>
      <w:r>
        <w:rPr>
          <w:b/>
          <w:color w:val="1A365D"/>
          <w:sz w:val="28"/>
        </w:rPr>
        <w:t>9. Data Transformation Requirements</w:t>
      </w:r>
    </w:p>
    <w:p w14:paraId="07E2ADB5" w14:textId="77777777" w:rsidR="00E7494A" w:rsidRDefault="00874790">
      <w:pPr>
        <w:spacing w:after="80"/>
      </w:pPr>
      <w:r>
        <w:t>Pipeline Name: PL_Sales_Transformation</w:t>
      </w:r>
    </w:p>
    <w:p w14:paraId="010736D8" w14:textId="76B6DC27" w:rsidR="00F641EC" w:rsidRDefault="00FF5490">
      <w:pPr>
        <w:spacing w:after="80"/>
      </w:pPr>
      <w:r w:rsidRPr="00FF5490">
        <w:drawing>
          <wp:inline distT="0" distB="0" distL="0" distR="0" wp14:anchorId="6028BB27" wp14:editId="21BF5F77">
            <wp:extent cx="5943600" cy="3355975"/>
            <wp:effectExtent l="0" t="0" r="0" b="0"/>
            <wp:docPr id="1814452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5212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EB885" w14:textId="77777777" w:rsidR="00E7494A" w:rsidRDefault="00874790">
      <w:pPr>
        <w:spacing w:after="80"/>
      </w:pPr>
      <w:r>
        <w:t>Data Flow Name: DF_Sales_Cleansing</w:t>
      </w:r>
    </w:p>
    <w:p w14:paraId="06E84063" w14:textId="4600A8EB" w:rsidR="00806569" w:rsidRDefault="00806569">
      <w:pPr>
        <w:spacing w:after="80"/>
      </w:pPr>
    </w:p>
    <w:p w14:paraId="45D8A725" w14:textId="64D1F028" w:rsidR="00300370" w:rsidRDefault="00340E40">
      <w:pPr>
        <w:spacing w:after="80"/>
      </w:pPr>
      <w:r w:rsidRPr="00340E40">
        <w:lastRenderedPageBreak/>
        <w:drawing>
          <wp:inline distT="0" distB="0" distL="0" distR="0" wp14:anchorId="64F71A5A" wp14:editId="5DEE7C42">
            <wp:extent cx="5943600" cy="1734820"/>
            <wp:effectExtent l="0" t="0" r="0" b="0"/>
            <wp:docPr id="724005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0058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73823" w14:textId="631A981A" w:rsidR="00D55A17" w:rsidRDefault="00D55A17">
      <w:pPr>
        <w:spacing w:after="80"/>
      </w:pPr>
      <w:r w:rsidRPr="00D55A17">
        <w:drawing>
          <wp:inline distT="0" distB="0" distL="0" distR="0" wp14:anchorId="0E4A1363" wp14:editId="13D981A8">
            <wp:extent cx="5943600" cy="1938020"/>
            <wp:effectExtent l="0" t="0" r="0" b="5080"/>
            <wp:docPr id="988788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78869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20342" w14:textId="77777777" w:rsidR="00E7494A" w:rsidRDefault="00874790">
      <w:pPr>
        <w:keepNext/>
        <w:pBdr>
          <w:bottom w:val="single" w:sz="6" w:space="1" w:color="2B6CAC"/>
        </w:pBdr>
        <w:spacing w:before="360" w:after="120"/>
      </w:pPr>
      <w:r>
        <w:rPr>
          <w:b/>
          <w:color w:val="1A365D"/>
          <w:sz w:val="28"/>
        </w:rPr>
        <w:t>10. CSV to Parquet Conversion Pipeline</w:t>
      </w:r>
    </w:p>
    <w:p w14:paraId="46B3A7A2" w14:textId="77777777" w:rsidR="00E7494A" w:rsidRDefault="00874790">
      <w:pPr>
        <w:spacing w:after="80"/>
      </w:pPr>
      <w:r>
        <w:t>Pipeline Name: PL_CSV_To_Parquet</w:t>
      </w:r>
    </w:p>
    <w:p w14:paraId="2E10FB3E" w14:textId="5BF56285" w:rsidR="0024425A" w:rsidRDefault="0024425A">
      <w:pPr>
        <w:spacing w:after="80"/>
      </w:pPr>
      <w:r w:rsidRPr="0024425A">
        <w:drawing>
          <wp:inline distT="0" distB="0" distL="0" distR="0" wp14:anchorId="6FD15CD5" wp14:editId="61D21CD0">
            <wp:extent cx="5021580" cy="2846635"/>
            <wp:effectExtent l="0" t="0" r="7620" b="0"/>
            <wp:docPr id="125359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5943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6381" cy="2849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E2C5C" w14:textId="04FAB05E" w:rsidR="00A647AF" w:rsidRDefault="00A647AF">
      <w:pPr>
        <w:spacing w:after="80"/>
      </w:pPr>
      <w:r>
        <w:rPr>
          <w:noProof/>
        </w:rPr>
        <w:lastRenderedPageBreak/>
        <w:drawing>
          <wp:inline distT="0" distB="0" distL="0" distR="0" wp14:anchorId="204CB009" wp14:editId="1F3BFEE6">
            <wp:extent cx="5265420" cy="2263118"/>
            <wp:effectExtent l="0" t="0" r="0" b="4445"/>
            <wp:docPr id="1276743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74359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0077" cy="226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DBA86" w14:textId="2DCC9E09" w:rsidR="00281826" w:rsidRDefault="00281826">
      <w:pPr>
        <w:spacing w:after="80"/>
      </w:pPr>
    </w:p>
    <w:p w14:paraId="7974D0C4" w14:textId="77777777" w:rsidR="00A50B35" w:rsidRDefault="00A50B35">
      <w:pPr>
        <w:spacing w:after="80"/>
      </w:pPr>
    </w:p>
    <w:p w14:paraId="12EB6DFC" w14:textId="3CCBD8D2" w:rsidR="007D3C72" w:rsidRDefault="007D3C72">
      <w:pPr>
        <w:spacing w:after="80"/>
      </w:pPr>
      <w:r w:rsidRPr="007D3C72">
        <w:rPr>
          <w:noProof/>
        </w:rPr>
        <w:drawing>
          <wp:inline distT="0" distB="0" distL="0" distR="0" wp14:anchorId="7349BC7D" wp14:editId="021D2A7A">
            <wp:extent cx="5943600" cy="2044700"/>
            <wp:effectExtent l="0" t="0" r="0" b="0"/>
            <wp:docPr id="381980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98018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7376D" w14:textId="31F8052D" w:rsidR="00A50B35" w:rsidRDefault="00A50B35">
      <w:pPr>
        <w:spacing w:after="80"/>
      </w:pPr>
      <w:r w:rsidRPr="00A50B35">
        <w:rPr>
          <w:noProof/>
        </w:rPr>
        <w:drawing>
          <wp:inline distT="0" distB="0" distL="0" distR="0" wp14:anchorId="7E97E0E8" wp14:editId="5F035FD5">
            <wp:extent cx="5943600" cy="1771015"/>
            <wp:effectExtent l="0" t="0" r="0" b="635"/>
            <wp:docPr id="2131904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90422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788CE" w14:textId="77777777" w:rsidR="007D3C72" w:rsidRPr="00281826" w:rsidRDefault="007D3C72">
      <w:pPr>
        <w:spacing w:after="80"/>
      </w:pPr>
    </w:p>
    <w:p w14:paraId="46327FA8" w14:textId="1FC6988F" w:rsidR="00E7494A" w:rsidRDefault="00874790">
      <w:pPr>
        <w:keepNext/>
        <w:pBdr>
          <w:bottom w:val="single" w:sz="6" w:space="1" w:color="2B6CAC"/>
        </w:pBdr>
        <w:spacing w:before="360" w:after="120"/>
      </w:pPr>
      <w:r>
        <w:rPr>
          <w:b/>
          <w:color w:val="1A365D"/>
          <w:sz w:val="28"/>
        </w:rPr>
        <w:t>11. SQL Database Table</w:t>
      </w:r>
    </w:p>
    <w:p w14:paraId="1A583197" w14:textId="77777777" w:rsidR="00E7494A" w:rsidRDefault="00874790">
      <w:pPr>
        <w:spacing w:after="80"/>
      </w:pPr>
      <w:r>
        <w:t>Table Name: FactSales</w:t>
      </w:r>
    </w:p>
    <w:p w14:paraId="36F8CDBB" w14:textId="47D81FDC" w:rsidR="00E7494A" w:rsidRDefault="00B91419">
      <w:pPr>
        <w:spacing w:after="120"/>
      </w:pPr>
      <w:r w:rsidRPr="00B91419">
        <w:rPr>
          <w:noProof/>
        </w:rPr>
        <w:lastRenderedPageBreak/>
        <w:drawing>
          <wp:inline distT="0" distB="0" distL="0" distR="0" wp14:anchorId="494B185B" wp14:editId="26A3B855">
            <wp:extent cx="4495800" cy="3509222"/>
            <wp:effectExtent l="0" t="0" r="0" b="0"/>
            <wp:docPr id="418065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06598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98013" cy="3510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94213" w14:textId="77777777" w:rsidR="00E7494A" w:rsidRDefault="00874790">
      <w:pPr>
        <w:keepNext/>
        <w:pBdr>
          <w:bottom w:val="single" w:sz="6" w:space="1" w:color="2B6CAC"/>
        </w:pBdr>
        <w:spacing w:before="360" w:after="120"/>
      </w:pPr>
      <w:r>
        <w:rPr>
          <w:b/>
          <w:color w:val="1A365D"/>
          <w:sz w:val="28"/>
        </w:rPr>
        <w:t>12. Loading Data into SQL Database</w:t>
      </w:r>
    </w:p>
    <w:p w14:paraId="52687CC9" w14:textId="77777777" w:rsidR="00E7494A" w:rsidRDefault="00874790">
      <w:pPr>
        <w:spacing w:after="80"/>
      </w:pPr>
      <w:r>
        <w:t>Pipeline Name: PL_Parquet_To_SQL</w:t>
      </w:r>
    </w:p>
    <w:p w14:paraId="4948E834" w14:textId="5195713E" w:rsidR="001C7990" w:rsidRDefault="001C7990">
      <w:pPr>
        <w:keepNext/>
        <w:pBdr>
          <w:bottom w:val="single" w:sz="6" w:space="1" w:color="2B6CAC"/>
        </w:pBdr>
        <w:spacing w:before="360" w:after="120"/>
        <w:rPr>
          <w:b/>
          <w:color w:val="1A365D"/>
          <w:sz w:val="28"/>
        </w:rPr>
      </w:pPr>
    </w:p>
    <w:p w14:paraId="22DCD629" w14:textId="1CA02EE0" w:rsidR="003A41EE" w:rsidRDefault="003A41EE">
      <w:pPr>
        <w:keepNext/>
        <w:pBdr>
          <w:bottom w:val="single" w:sz="6" w:space="1" w:color="2B6CAC"/>
        </w:pBdr>
        <w:spacing w:before="360" w:after="120"/>
        <w:rPr>
          <w:b/>
          <w:color w:val="1A365D"/>
          <w:sz w:val="28"/>
        </w:rPr>
      </w:pPr>
      <w:r w:rsidRPr="003A41EE">
        <w:rPr>
          <w:b/>
          <w:noProof/>
          <w:color w:val="1A365D"/>
          <w:sz w:val="28"/>
        </w:rPr>
        <w:drawing>
          <wp:inline distT="0" distB="0" distL="0" distR="0" wp14:anchorId="483305CA" wp14:editId="494A30FB">
            <wp:extent cx="5943600" cy="2565400"/>
            <wp:effectExtent l="0" t="0" r="0" b="6350"/>
            <wp:docPr id="1474075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07596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1E626" w14:textId="77777777" w:rsidR="00913922" w:rsidRDefault="00913922">
      <w:pPr>
        <w:keepNext/>
        <w:pBdr>
          <w:bottom w:val="single" w:sz="6" w:space="1" w:color="2B6CAC"/>
        </w:pBdr>
        <w:spacing w:before="360" w:after="120"/>
        <w:rPr>
          <w:b/>
          <w:color w:val="1A365D"/>
          <w:sz w:val="28"/>
        </w:rPr>
      </w:pPr>
    </w:p>
    <w:p w14:paraId="21085827" w14:textId="79AE178C" w:rsidR="001C7990" w:rsidRDefault="000B571C">
      <w:pPr>
        <w:keepNext/>
        <w:pBdr>
          <w:bottom w:val="single" w:sz="6" w:space="1" w:color="2B6CAC"/>
        </w:pBdr>
        <w:spacing w:before="360" w:after="120"/>
        <w:rPr>
          <w:b/>
          <w:color w:val="1A365D"/>
          <w:sz w:val="28"/>
        </w:rPr>
      </w:pPr>
      <w:r w:rsidRPr="001C7990">
        <w:rPr>
          <w:b/>
          <w:noProof/>
          <w:color w:val="1A365D"/>
          <w:sz w:val="28"/>
        </w:rPr>
        <w:drawing>
          <wp:inline distT="0" distB="0" distL="0" distR="0" wp14:anchorId="26CA4BCC" wp14:editId="39CAA75A">
            <wp:extent cx="5250180" cy="2917889"/>
            <wp:effectExtent l="0" t="0" r="7620" b="0"/>
            <wp:docPr id="841027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02704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51670" cy="2918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351EA" w14:textId="7A45E265" w:rsidR="000B571C" w:rsidRDefault="000B571C">
      <w:pPr>
        <w:keepNext/>
        <w:pBdr>
          <w:bottom w:val="single" w:sz="6" w:space="1" w:color="2B6CAC"/>
        </w:pBdr>
        <w:spacing w:before="360" w:after="120"/>
        <w:rPr>
          <w:b/>
          <w:color w:val="1A365D"/>
          <w:sz w:val="28"/>
        </w:rPr>
      </w:pPr>
      <w:r w:rsidRPr="000B571C">
        <w:rPr>
          <w:b/>
          <w:color w:val="1A365D"/>
          <w:sz w:val="28"/>
        </w:rPr>
        <w:lastRenderedPageBreak/>
        <w:drawing>
          <wp:inline distT="0" distB="0" distL="0" distR="0" wp14:anchorId="660B322D" wp14:editId="2E022164">
            <wp:extent cx="5943600" cy="3369945"/>
            <wp:effectExtent l="0" t="0" r="0" b="1905"/>
            <wp:docPr id="1377117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11708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46624" w14:textId="671C71DC" w:rsidR="00E7494A" w:rsidRDefault="00874790">
      <w:pPr>
        <w:keepNext/>
        <w:pBdr>
          <w:bottom w:val="single" w:sz="6" w:space="1" w:color="2B6CAC"/>
        </w:pBdr>
        <w:spacing w:before="360" w:after="120"/>
      </w:pPr>
      <w:r>
        <w:rPr>
          <w:b/>
          <w:color w:val="1A365D"/>
          <w:sz w:val="28"/>
        </w:rPr>
        <w:t>13. Trigger Configuration</w:t>
      </w:r>
    </w:p>
    <w:p w14:paraId="11CF329F" w14:textId="77777777" w:rsidR="00E7494A" w:rsidRDefault="00874790">
      <w:pPr>
        <w:spacing w:after="80"/>
      </w:pPr>
      <w:r>
        <w:t>Trigger Name: TRG_S3_FileArrival</w:t>
      </w:r>
    </w:p>
    <w:p w14:paraId="54D5B26F" w14:textId="1AB06EEE" w:rsidR="00E7494A" w:rsidRDefault="00581B8B">
      <w:pPr>
        <w:spacing w:after="80"/>
      </w:pPr>
      <w:r w:rsidRPr="00581B8B">
        <w:drawing>
          <wp:inline distT="0" distB="0" distL="0" distR="0" wp14:anchorId="7D9C647E" wp14:editId="63B4669B">
            <wp:extent cx="5943600" cy="3378200"/>
            <wp:effectExtent l="0" t="0" r="0" b="0"/>
            <wp:docPr id="1653263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26365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0D4DF" w14:textId="77777777" w:rsidR="008875F5" w:rsidRDefault="008875F5">
      <w:pPr>
        <w:spacing w:after="80"/>
      </w:pPr>
    </w:p>
    <w:p w14:paraId="5C684B67" w14:textId="71DD28A9" w:rsidR="00A653E1" w:rsidRDefault="00A653E1">
      <w:pPr>
        <w:keepNext/>
        <w:pBdr>
          <w:bottom w:val="single" w:sz="6" w:space="1" w:color="2B6CAC"/>
        </w:pBdr>
        <w:spacing w:before="360" w:after="120"/>
        <w:rPr>
          <w:b/>
          <w:color w:val="1A365D"/>
          <w:sz w:val="28"/>
        </w:rPr>
      </w:pPr>
    </w:p>
    <w:p w14:paraId="47FF0E7E" w14:textId="4C6DC664" w:rsidR="00CB51BC" w:rsidRDefault="00CB51BC">
      <w:pPr>
        <w:keepNext/>
        <w:pBdr>
          <w:bottom w:val="single" w:sz="6" w:space="1" w:color="2B6CAC"/>
        </w:pBdr>
        <w:spacing w:before="360" w:after="120"/>
        <w:rPr>
          <w:b/>
          <w:color w:val="1A365D"/>
          <w:sz w:val="28"/>
        </w:rPr>
      </w:pPr>
    </w:p>
    <w:p w14:paraId="5093F931" w14:textId="267F75F6" w:rsidR="00CB51BC" w:rsidRDefault="00D74A0F">
      <w:pPr>
        <w:keepNext/>
        <w:pBdr>
          <w:bottom w:val="single" w:sz="6" w:space="1" w:color="2B6CAC"/>
        </w:pBdr>
        <w:spacing w:before="360" w:after="120"/>
        <w:rPr>
          <w:b/>
          <w:color w:val="1A365D"/>
          <w:sz w:val="28"/>
        </w:rPr>
      </w:pPr>
      <w:r w:rsidRPr="00D74A0F">
        <w:rPr>
          <w:b/>
          <w:color w:val="1A365D"/>
          <w:sz w:val="28"/>
        </w:rPr>
        <w:drawing>
          <wp:inline distT="0" distB="0" distL="0" distR="0" wp14:anchorId="02DD221B" wp14:editId="615636FE">
            <wp:extent cx="5943600" cy="1781175"/>
            <wp:effectExtent l="0" t="0" r="0" b="9525"/>
            <wp:docPr id="800107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10719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ACCD6" w14:textId="5AFE54A9" w:rsidR="00A653E1" w:rsidRDefault="009F5D53">
      <w:pPr>
        <w:keepNext/>
        <w:pBdr>
          <w:bottom w:val="single" w:sz="6" w:space="1" w:color="2B6CAC"/>
        </w:pBdr>
        <w:spacing w:before="360" w:after="120"/>
        <w:rPr>
          <w:b/>
          <w:color w:val="1A365D"/>
          <w:sz w:val="28"/>
        </w:rPr>
      </w:pPr>
      <w:r w:rsidRPr="009F5D53">
        <w:rPr>
          <w:b/>
          <w:color w:val="1A365D"/>
          <w:sz w:val="28"/>
        </w:rPr>
        <w:drawing>
          <wp:inline distT="0" distB="0" distL="0" distR="0" wp14:anchorId="6A02B01B" wp14:editId="70CC396B">
            <wp:extent cx="5943600" cy="3395345"/>
            <wp:effectExtent l="0" t="0" r="0" b="0"/>
            <wp:docPr id="652561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56144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305CA" w14:textId="28219200" w:rsidR="00E7494A" w:rsidRDefault="00874790">
      <w:pPr>
        <w:keepNext/>
        <w:pBdr>
          <w:bottom w:val="single" w:sz="6" w:space="1" w:color="2B6CAC"/>
        </w:pBdr>
        <w:spacing w:before="360" w:after="120"/>
      </w:pPr>
      <w:r>
        <w:rPr>
          <w:b/>
          <w:color w:val="1A365D"/>
          <w:sz w:val="28"/>
        </w:rPr>
        <w:t>14. Monitoring Requirements</w:t>
      </w:r>
    </w:p>
    <w:p w14:paraId="7761F3F7" w14:textId="77777777" w:rsidR="00E7494A" w:rsidRDefault="00874790">
      <w:pPr>
        <w:spacing w:after="80"/>
      </w:pPr>
      <w:r>
        <w:t>Monitor:</w:t>
      </w:r>
    </w:p>
    <w:p w14:paraId="03D945EB" w14:textId="77777777" w:rsidR="00E7494A" w:rsidRDefault="00874790">
      <w:pPr>
        <w:pStyle w:val="ListBullet"/>
        <w:spacing w:after="60"/>
      </w:pPr>
      <w:r>
        <w:t>Pipeline Success Rate</w:t>
      </w:r>
    </w:p>
    <w:p w14:paraId="499E762B" w14:textId="084C5858" w:rsidR="008875F5" w:rsidRDefault="008875F5" w:rsidP="008875F5">
      <w:pPr>
        <w:pStyle w:val="ListBullet"/>
        <w:numPr>
          <w:ilvl w:val="0"/>
          <w:numId w:val="0"/>
        </w:numPr>
        <w:spacing w:after="60"/>
        <w:ind w:left="360" w:hanging="360"/>
      </w:pPr>
      <w:r w:rsidRPr="008875F5">
        <w:lastRenderedPageBreak/>
        <w:drawing>
          <wp:inline distT="0" distB="0" distL="0" distR="0" wp14:anchorId="73E5EA6D" wp14:editId="2648BB50">
            <wp:extent cx="5943600" cy="3399790"/>
            <wp:effectExtent l="0" t="0" r="0" b="0"/>
            <wp:docPr id="1797557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55715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BED29" w14:textId="77777777" w:rsidR="00E7494A" w:rsidRDefault="00874790">
      <w:pPr>
        <w:pStyle w:val="ListBullet"/>
        <w:spacing w:after="60"/>
      </w:pPr>
      <w:r>
        <w:t>Pipeline Failures</w:t>
      </w:r>
    </w:p>
    <w:p w14:paraId="7EA61ED9" w14:textId="77777777" w:rsidR="00E7494A" w:rsidRDefault="00874790">
      <w:pPr>
        <w:pStyle w:val="ListBullet"/>
        <w:spacing w:after="60"/>
      </w:pPr>
      <w:r>
        <w:t>Execution Duration</w:t>
      </w:r>
    </w:p>
    <w:p w14:paraId="45FA6CAF" w14:textId="77777777" w:rsidR="00E7494A" w:rsidRDefault="00874790">
      <w:pPr>
        <w:pStyle w:val="ListBullet"/>
        <w:spacing w:after="60"/>
      </w:pPr>
      <w:r>
        <w:t>Rows Processed</w:t>
      </w:r>
    </w:p>
    <w:p w14:paraId="3328472C" w14:textId="77777777" w:rsidR="00E7494A" w:rsidRDefault="00874790">
      <w:pPr>
        <w:pStyle w:val="ListBullet"/>
        <w:spacing w:after="60"/>
      </w:pPr>
      <w:r>
        <w:t>Rows Rejected</w:t>
      </w:r>
    </w:p>
    <w:p w14:paraId="2B3F3568" w14:textId="77777777" w:rsidR="00E7494A" w:rsidRDefault="00874790">
      <w:pPr>
        <w:pStyle w:val="ListBullet"/>
        <w:spacing w:after="60"/>
      </w:pPr>
      <w:r>
        <w:t>Storage Consumption</w:t>
      </w:r>
    </w:p>
    <w:p w14:paraId="32F0A921" w14:textId="77777777" w:rsidR="00E7494A" w:rsidRDefault="00874790">
      <w:pPr>
        <w:pStyle w:val="ListBullet"/>
        <w:spacing w:after="60"/>
      </w:pPr>
      <w:r>
        <w:t>SQL Load Performance</w:t>
      </w:r>
    </w:p>
    <w:p w14:paraId="5595225D" w14:textId="77777777" w:rsidR="00E7494A" w:rsidRDefault="00874790">
      <w:pPr>
        <w:keepNext/>
        <w:pBdr>
          <w:bottom w:val="single" w:sz="6" w:space="1" w:color="2B6CAC"/>
        </w:pBdr>
        <w:spacing w:before="360" w:after="120"/>
      </w:pPr>
      <w:r>
        <w:rPr>
          <w:b/>
          <w:color w:val="1A365D"/>
          <w:sz w:val="28"/>
        </w:rPr>
        <w:t>15. Error Handling</w:t>
      </w:r>
    </w:p>
    <w:p w14:paraId="55543FA5" w14:textId="77777777" w:rsidR="00E7494A" w:rsidRDefault="00874790">
      <w:pPr>
        <w:spacing w:after="80"/>
      </w:pPr>
      <w:r>
        <w:t>Create Error Folder: error/</w:t>
      </w:r>
    </w:p>
    <w:p w14:paraId="1C1A926E" w14:textId="77777777" w:rsidR="00E7494A" w:rsidRDefault="00874790">
      <w:pPr>
        <w:spacing w:after="80"/>
      </w:pPr>
      <w:r>
        <w:t>Store:</w:t>
      </w:r>
    </w:p>
    <w:p w14:paraId="4270589B" w14:textId="77777777" w:rsidR="00E7494A" w:rsidRDefault="00874790">
      <w:pPr>
        <w:pStyle w:val="ListBullet"/>
        <w:spacing w:after="60"/>
      </w:pPr>
      <w:r>
        <w:t>Invalid Country Records</w:t>
      </w:r>
    </w:p>
    <w:p w14:paraId="6B04198F" w14:textId="77777777" w:rsidR="00E7494A" w:rsidRDefault="00874790">
      <w:pPr>
        <w:pStyle w:val="ListBullet"/>
        <w:spacing w:after="60"/>
      </w:pPr>
      <w:r>
        <w:t>Null Customer Records</w:t>
      </w:r>
    </w:p>
    <w:p w14:paraId="17556854" w14:textId="77777777" w:rsidR="00E7494A" w:rsidRDefault="00874790">
      <w:pPr>
        <w:pStyle w:val="ListBullet"/>
        <w:spacing w:after="60"/>
      </w:pPr>
      <w:r>
        <w:t>Negative Quantity Records</w:t>
      </w:r>
    </w:p>
    <w:p w14:paraId="42902F37" w14:textId="77777777" w:rsidR="00E7494A" w:rsidRDefault="00874790">
      <w:pPr>
        <w:pStyle w:val="ListBullet"/>
        <w:spacing w:after="60"/>
      </w:pPr>
      <w:r>
        <w:t>Schema Mismatch Records</w:t>
      </w:r>
    </w:p>
    <w:p w14:paraId="30701C82" w14:textId="77777777" w:rsidR="00E7494A" w:rsidRDefault="00874790">
      <w:pPr>
        <w:keepNext/>
        <w:pBdr>
          <w:bottom w:val="single" w:sz="6" w:space="1" w:color="2B6CAC"/>
        </w:pBdr>
        <w:spacing w:before="360" w:after="120"/>
      </w:pPr>
      <w:r>
        <w:rPr>
          <w:b/>
          <w:color w:val="1A365D"/>
          <w:sz w:val="28"/>
        </w:rPr>
        <w:t>16. Naming Convention Standards</w:t>
      </w:r>
    </w:p>
    <w:tbl>
      <w:tblPr>
        <w:tblW w:w="0" w:type="auto"/>
        <w:jc w:val="center"/>
        <w:tblBorders>
          <w:top w:val="single" w:sz="4" w:space="0" w:color="D3D3D3"/>
          <w:bottom w:val="single" w:sz="8" w:space="0" w:color="A0AEC0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 w:rsidR="00E7494A" w14:paraId="16F84AFA" w14:textId="77777777">
        <w:trPr>
          <w:jc w:val="center"/>
        </w:trPr>
        <w:tc>
          <w:tcPr>
            <w:tcW w:w="4680" w:type="dxa"/>
            <w:shd w:val="clear" w:color="auto" w:fill="1A365D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80284A9" w14:textId="77777777" w:rsidR="00E7494A" w:rsidRDefault="00874790">
            <w:pPr>
              <w:spacing w:before="40" w:after="40"/>
            </w:pPr>
            <w:r>
              <w:rPr>
                <w:b/>
                <w:color w:val="FFFFFF"/>
                <w:sz w:val="20"/>
              </w:rPr>
              <w:t>Component / Asset Type</w:t>
            </w:r>
          </w:p>
        </w:tc>
        <w:tc>
          <w:tcPr>
            <w:tcW w:w="4680" w:type="dxa"/>
            <w:shd w:val="clear" w:color="auto" w:fill="1A365D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3A834A3" w14:textId="77777777" w:rsidR="00E7494A" w:rsidRDefault="00874790">
            <w:pPr>
              <w:spacing w:before="40" w:after="40"/>
            </w:pPr>
            <w:r>
              <w:rPr>
                <w:b/>
                <w:color w:val="FFFFFF"/>
                <w:sz w:val="20"/>
              </w:rPr>
              <w:t>Standard Naming Applied</w:t>
            </w:r>
          </w:p>
        </w:tc>
      </w:tr>
      <w:tr w:rsidR="00E7494A" w14:paraId="3A76E325" w14:textId="77777777">
        <w:trPr>
          <w:jc w:val="center"/>
        </w:trPr>
        <w:tc>
          <w:tcPr>
            <w:tcW w:w="46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E6112BD" w14:textId="77777777" w:rsidR="00E7494A" w:rsidRDefault="00874790">
            <w:pPr>
              <w:spacing w:before="40" w:after="40"/>
            </w:pPr>
            <w:r>
              <w:rPr>
                <w:sz w:val="20"/>
              </w:rPr>
              <w:t>Resource Group</w:t>
            </w:r>
          </w:p>
        </w:tc>
        <w:tc>
          <w:tcPr>
            <w:tcW w:w="46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D18C628" w14:textId="77777777" w:rsidR="00E7494A" w:rsidRDefault="00874790">
            <w:pPr>
              <w:spacing w:before="40" w:after="40"/>
            </w:pPr>
            <w:r>
              <w:rPr>
                <w:sz w:val="20"/>
              </w:rPr>
              <w:t>RG-Retail-DataEngineering-Dev</w:t>
            </w:r>
          </w:p>
        </w:tc>
      </w:tr>
      <w:tr w:rsidR="00E7494A" w14:paraId="1A850B5C" w14:textId="77777777">
        <w:trPr>
          <w:jc w:val="center"/>
        </w:trPr>
        <w:tc>
          <w:tcPr>
            <w:tcW w:w="4680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DF4CA98" w14:textId="77777777" w:rsidR="00E7494A" w:rsidRDefault="00874790">
            <w:pPr>
              <w:spacing w:before="40" w:after="40"/>
            </w:pPr>
            <w:r>
              <w:rPr>
                <w:sz w:val="20"/>
              </w:rPr>
              <w:t>Storage Account</w:t>
            </w:r>
          </w:p>
        </w:tc>
        <w:tc>
          <w:tcPr>
            <w:tcW w:w="4680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30D265A" w14:textId="77777777" w:rsidR="00E7494A" w:rsidRDefault="00874790">
            <w:pPr>
              <w:spacing w:before="40" w:after="40"/>
            </w:pPr>
            <w:r>
              <w:rPr>
                <w:sz w:val="20"/>
              </w:rPr>
              <w:t>stretaildev001</w:t>
            </w:r>
          </w:p>
        </w:tc>
      </w:tr>
      <w:tr w:rsidR="00E7494A" w14:paraId="1413B639" w14:textId="77777777">
        <w:trPr>
          <w:jc w:val="center"/>
        </w:trPr>
        <w:tc>
          <w:tcPr>
            <w:tcW w:w="46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D1198E4" w14:textId="77777777" w:rsidR="00E7494A" w:rsidRDefault="00874790">
            <w:pPr>
              <w:spacing w:before="40" w:after="40"/>
            </w:pPr>
            <w:r>
              <w:rPr>
                <w:sz w:val="20"/>
              </w:rPr>
              <w:lastRenderedPageBreak/>
              <w:t>Data Factory</w:t>
            </w:r>
          </w:p>
        </w:tc>
        <w:tc>
          <w:tcPr>
            <w:tcW w:w="46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723662E" w14:textId="77777777" w:rsidR="00E7494A" w:rsidRDefault="00874790">
            <w:pPr>
              <w:spacing w:before="40" w:after="40"/>
            </w:pPr>
            <w:r>
              <w:rPr>
                <w:sz w:val="20"/>
              </w:rPr>
              <w:t>ADF-Retail-Dev</w:t>
            </w:r>
          </w:p>
        </w:tc>
      </w:tr>
      <w:tr w:rsidR="00E7494A" w14:paraId="0FC005EF" w14:textId="77777777">
        <w:trPr>
          <w:jc w:val="center"/>
        </w:trPr>
        <w:tc>
          <w:tcPr>
            <w:tcW w:w="4680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342756F" w14:textId="77777777" w:rsidR="00E7494A" w:rsidRDefault="00874790">
            <w:pPr>
              <w:spacing w:before="40" w:after="40"/>
            </w:pPr>
            <w:r>
              <w:rPr>
                <w:sz w:val="20"/>
              </w:rPr>
              <w:t>SQL Server</w:t>
            </w:r>
          </w:p>
        </w:tc>
        <w:tc>
          <w:tcPr>
            <w:tcW w:w="4680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79FFD2A" w14:textId="77777777" w:rsidR="00E7494A" w:rsidRDefault="00874790">
            <w:pPr>
              <w:spacing w:before="40" w:after="40"/>
            </w:pPr>
            <w:r>
              <w:rPr>
                <w:sz w:val="20"/>
              </w:rPr>
              <w:t>sql-retail-dev</w:t>
            </w:r>
          </w:p>
        </w:tc>
      </w:tr>
      <w:tr w:rsidR="00E7494A" w14:paraId="130DE3FD" w14:textId="77777777">
        <w:trPr>
          <w:jc w:val="center"/>
        </w:trPr>
        <w:tc>
          <w:tcPr>
            <w:tcW w:w="46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4B054D9" w14:textId="77777777" w:rsidR="00E7494A" w:rsidRDefault="00874790">
            <w:pPr>
              <w:spacing w:before="40" w:after="40"/>
            </w:pPr>
            <w:r>
              <w:rPr>
                <w:sz w:val="20"/>
              </w:rPr>
              <w:t>Database</w:t>
            </w:r>
          </w:p>
        </w:tc>
        <w:tc>
          <w:tcPr>
            <w:tcW w:w="46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BB3FD6D" w14:textId="77777777" w:rsidR="00E7494A" w:rsidRDefault="00874790">
            <w:pPr>
              <w:spacing w:before="40" w:after="40"/>
            </w:pPr>
            <w:r>
              <w:rPr>
                <w:sz w:val="20"/>
              </w:rPr>
              <w:t>RetailDW</w:t>
            </w:r>
          </w:p>
        </w:tc>
      </w:tr>
      <w:tr w:rsidR="00E7494A" w14:paraId="182FE7DB" w14:textId="77777777">
        <w:trPr>
          <w:jc w:val="center"/>
        </w:trPr>
        <w:tc>
          <w:tcPr>
            <w:tcW w:w="4680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6F02CE4" w14:textId="77777777" w:rsidR="00E7494A" w:rsidRDefault="00874790">
            <w:pPr>
              <w:spacing w:before="40" w:after="40"/>
            </w:pPr>
            <w:r>
              <w:rPr>
                <w:sz w:val="20"/>
              </w:rPr>
              <w:t>Pipeline</w:t>
            </w:r>
          </w:p>
        </w:tc>
        <w:tc>
          <w:tcPr>
            <w:tcW w:w="4680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6F6E15A" w14:textId="77777777" w:rsidR="00E7494A" w:rsidRDefault="00874790">
            <w:pPr>
              <w:spacing w:before="40" w:after="40"/>
            </w:pPr>
            <w:r>
              <w:rPr>
                <w:sz w:val="20"/>
              </w:rPr>
              <w:t>PL_S3_To_ADLS</w:t>
            </w:r>
            <w:r>
              <w:rPr>
                <w:sz w:val="20"/>
              </w:rPr>
              <w:br/>
              <w:t>PL_Sales_Transformation</w:t>
            </w:r>
            <w:r>
              <w:rPr>
                <w:sz w:val="20"/>
              </w:rPr>
              <w:br/>
              <w:t>PL_CSV_To_Parquet</w:t>
            </w:r>
            <w:r>
              <w:rPr>
                <w:sz w:val="20"/>
              </w:rPr>
              <w:br/>
              <w:t>PL_Parquet_To_SQL</w:t>
            </w:r>
          </w:p>
        </w:tc>
      </w:tr>
      <w:tr w:rsidR="00E7494A" w14:paraId="6180FF10" w14:textId="77777777">
        <w:trPr>
          <w:jc w:val="center"/>
        </w:trPr>
        <w:tc>
          <w:tcPr>
            <w:tcW w:w="46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0DE6BD8" w14:textId="77777777" w:rsidR="00E7494A" w:rsidRDefault="00874790">
            <w:pPr>
              <w:spacing w:before="40" w:after="40"/>
            </w:pPr>
            <w:r>
              <w:rPr>
                <w:sz w:val="20"/>
              </w:rPr>
              <w:t>Trigger</w:t>
            </w:r>
          </w:p>
        </w:tc>
        <w:tc>
          <w:tcPr>
            <w:tcW w:w="46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FDBE22E" w14:textId="77777777" w:rsidR="00E7494A" w:rsidRDefault="00874790">
            <w:pPr>
              <w:spacing w:before="40" w:after="40"/>
            </w:pPr>
            <w:r>
              <w:rPr>
                <w:sz w:val="20"/>
              </w:rPr>
              <w:t>TRG_S3_FileArrival</w:t>
            </w:r>
          </w:p>
        </w:tc>
      </w:tr>
    </w:tbl>
    <w:p w14:paraId="2CC5F409" w14:textId="77777777" w:rsidR="00E7494A" w:rsidRDefault="00E7494A">
      <w:pPr>
        <w:spacing w:after="120"/>
      </w:pPr>
    </w:p>
    <w:p w14:paraId="412FD456" w14:textId="77777777" w:rsidR="00E7494A" w:rsidRDefault="00874790">
      <w:pPr>
        <w:keepNext/>
        <w:pBdr>
          <w:bottom w:val="single" w:sz="6" w:space="1" w:color="2B6CAC"/>
        </w:pBdr>
        <w:spacing w:before="360" w:after="120"/>
      </w:pPr>
      <w:r>
        <w:rPr>
          <w:b/>
          <w:color w:val="1A365D"/>
          <w:sz w:val="28"/>
        </w:rPr>
        <w:t>17. Bonus Tasks</w:t>
      </w:r>
    </w:p>
    <w:p w14:paraId="62F1C3A1" w14:textId="77777777" w:rsidR="00E7494A" w:rsidRDefault="00874790">
      <w:pPr>
        <w:spacing w:after="80"/>
      </w:pPr>
      <w:r>
        <w:t>Task 1: Parameterize pipelines.</w:t>
      </w:r>
    </w:p>
    <w:p w14:paraId="6FEACFE7" w14:textId="77777777" w:rsidR="00E7494A" w:rsidRDefault="00874790">
      <w:pPr>
        <w:spacing w:after="80"/>
      </w:pPr>
      <w:r>
        <w:t>Task 2: Create incremental load process.</w:t>
      </w:r>
    </w:p>
    <w:p w14:paraId="1E36B7A6" w14:textId="77777777" w:rsidR="00E7494A" w:rsidRDefault="00874790">
      <w:pPr>
        <w:spacing w:after="80"/>
      </w:pPr>
      <w:r>
        <w:t>Task 3: Add watermark column.</w:t>
      </w:r>
    </w:p>
    <w:p w14:paraId="34300FFB" w14:textId="77777777" w:rsidR="00E7494A" w:rsidRDefault="00874790">
      <w:pPr>
        <w:spacing w:after="80"/>
      </w:pPr>
      <w:r>
        <w:t>Task 4: Implement Slowly Changing Dimension Type 2.</w:t>
      </w:r>
    </w:p>
    <w:p w14:paraId="32E1DE43" w14:textId="77777777" w:rsidR="00E7494A" w:rsidRDefault="00874790">
      <w:pPr>
        <w:spacing w:after="80"/>
      </w:pPr>
      <w:r>
        <w:t>Task 5: Create email notification on failure.</w:t>
      </w:r>
    </w:p>
    <w:p w14:paraId="1E186E28" w14:textId="77777777" w:rsidR="00E7494A" w:rsidRDefault="00874790">
      <w:pPr>
        <w:spacing w:after="80"/>
      </w:pPr>
      <w:r>
        <w:t>Task 6: Implement Azure Monitor Alerts.</w:t>
      </w:r>
    </w:p>
    <w:p w14:paraId="2A46C8C1" w14:textId="77777777" w:rsidR="00E7494A" w:rsidRDefault="00874790">
      <w:pPr>
        <w:keepNext/>
        <w:pBdr>
          <w:bottom w:val="single" w:sz="6" w:space="1" w:color="2B6CAC"/>
        </w:pBdr>
        <w:spacing w:before="360" w:after="120"/>
      </w:pPr>
      <w:r>
        <w:rPr>
          <w:b/>
          <w:color w:val="1A365D"/>
          <w:sz w:val="28"/>
        </w:rPr>
        <w:t>18. Expected Deliverables</w:t>
      </w:r>
    </w:p>
    <w:p w14:paraId="78904DE1" w14:textId="77777777" w:rsidR="00E7494A" w:rsidRDefault="00874790">
      <w:pPr>
        <w:pStyle w:val="ListBullet"/>
        <w:spacing w:after="60"/>
      </w:pPr>
      <w:r>
        <w:t>Complete Azure Architecture Diagram.</w:t>
      </w:r>
    </w:p>
    <w:p w14:paraId="5308B2AA" w14:textId="77777777" w:rsidR="00E7494A" w:rsidRDefault="00874790">
      <w:pPr>
        <w:pStyle w:val="ListBullet"/>
        <w:spacing w:after="60"/>
      </w:pPr>
      <w:r>
        <w:t>Screenshots of all resources.</w:t>
      </w:r>
    </w:p>
    <w:p w14:paraId="0FBAFC67" w14:textId="77777777" w:rsidR="00E7494A" w:rsidRDefault="00874790">
      <w:pPr>
        <w:pStyle w:val="ListBullet"/>
        <w:spacing w:after="60"/>
      </w:pPr>
      <w:r>
        <w:t>Linked Services.</w:t>
      </w:r>
    </w:p>
    <w:p w14:paraId="1371AA53" w14:textId="77777777" w:rsidR="00E7494A" w:rsidRDefault="00874790">
      <w:pPr>
        <w:pStyle w:val="ListBullet"/>
        <w:spacing w:after="60"/>
      </w:pPr>
      <w:r>
        <w:t>Datasets.</w:t>
      </w:r>
    </w:p>
    <w:p w14:paraId="0AA000C1" w14:textId="77777777" w:rsidR="00E7494A" w:rsidRDefault="00874790">
      <w:pPr>
        <w:pStyle w:val="ListBullet"/>
        <w:spacing w:after="60"/>
      </w:pPr>
      <w:r>
        <w:t>Pipelines.</w:t>
      </w:r>
    </w:p>
    <w:p w14:paraId="3749B458" w14:textId="77777777" w:rsidR="00E7494A" w:rsidRDefault="00874790">
      <w:pPr>
        <w:pStyle w:val="ListBullet"/>
        <w:spacing w:after="60"/>
      </w:pPr>
      <w:r>
        <w:t>Mapping Data Flows.</w:t>
      </w:r>
    </w:p>
    <w:p w14:paraId="219871B5" w14:textId="77777777" w:rsidR="00E7494A" w:rsidRDefault="00874790">
      <w:pPr>
        <w:pStyle w:val="ListBullet"/>
        <w:spacing w:after="60"/>
      </w:pPr>
      <w:r>
        <w:t>Trigger Configuration.</w:t>
      </w:r>
    </w:p>
    <w:p w14:paraId="704EE925" w14:textId="77777777" w:rsidR="00E7494A" w:rsidRDefault="00874790">
      <w:pPr>
        <w:pStyle w:val="ListBullet"/>
        <w:spacing w:after="60"/>
      </w:pPr>
      <w:r>
        <w:t>SQL Tables.</w:t>
      </w:r>
    </w:p>
    <w:p w14:paraId="1E5319B8" w14:textId="77777777" w:rsidR="00E7494A" w:rsidRDefault="00874790">
      <w:pPr>
        <w:pStyle w:val="ListBullet"/>
        <w:spacing w:after="60"/>
      </w:pPr>
      <w:r>
        <w:t>Monitoring Dashboard.</w:t>
      </w:r>
    </w:p>
    <w:p w14:paraId="750E6342" w14:textId="77777777" w:rsidR="00E7494A" w:rsidRDefault="00874790">
      <w:pPr>
        <w:pStyle w:val="ListBullet"/>
        <w:spacing w:after="60"/>
      </w:pPr>
      <w:r>
        <w:t>Successful End-to-End Execution.</w:t>
      </w:r>
    </w:p>
    <w:p w14:paraId="4402DCC1" w14:textId="77777777" w:rsidR="00E7494A" w:rsidRDefault="00874790">
      <w:pPr>
        <w:pStyle w:val="ListBullet"/>
        <w:spacing w:after="60"/>
      </w:pPr>
      <w:r>
        <w:t>Error Handling Demonstration.</w:t>
      </w:r>
    </w:p>
    <w:p w14:paraId="3CDBA2AB" w14:textId="77777777" w:rsidR="00E7494A" w:rsidRDefault="00874790">
      <w:pPr>
        <w:pStyle w:val="ListBullet"/>
        <w:spacing w:after="60"/>
      </w:pPr>
      <w:r>
        <w:t>Documentation of Findings.</w:t>
      </w:r>
    </w:p>
    <w:p w14:paraId="50FC49B2" w14:textId="77777777" w:rsidR="00E7494A" w:rsidRDefault="00874790">
      <w:pPr>
        <w:spacing w:after="80"/>
      </w:pPr>
      <w:r>
        <w:t>Estimated Completion Time: 8-12 Hours</w:t>
      </w:r>
    </w:p>
    <w:p w14:paraId="79A407C1" w14:textId="77777777" w:rsidR="00E7494A" w:rsidRDefault="00874790">
      <w:pPr>
        <w:spacing w:after="80"/>
      </w:pPr>
      <w:r>
        <w:t>Difficulty Level: Intermediate to Advanced Azure Data Engineering</w:t>
      </w:r>
    </w:p>
    <w:sectPr w:rsidR="00E7494A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C62509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82955520">
    <w:abstractNumId w:val="8"/>
  </w:num>
  <w:num w:numId="2" w16cid:durableId="1137064340">
    <w:abstractNumId w:val="6"/>
  </w:num>
  <w:num w:numId="3" w16cid:durableId="249854969">
    <w:abstractNumId w:val="5"/>
  </w:num>
  <w:num w:numId="4" w16cid:durableId="396707071">
    <w:abstractNumId w:val="4"/>
  </w:num>
  <w:num w:numId="5" w16cid:durableId="1207453431">
    <w:abstractNumId w:val="7"/>
  </w:num>
  <w:num w:numId="6" w16cid:durableId="1460220575">
    <w:abstractNumId w:val="3"/>
  </w:num>
  <w:num w:numId="7" w16cid:durableId="751126566">
    <w:abstractNumId w:val="2"/>
  </w:num>
  <w:num w:numId="8" w16cid:durableId="1029523566">
    <w:abstractNumId w:val="1"/>
  </w:num>
  <w:num w:numId="9" w16cid:durableId="17044010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571C"/>
    <w:rsid w:val="0015074B"/>
    <w:rsid w:val="001C7990"/>
    <w:rsid w:val="00205C9B"/>
    <w:rsid w:val="0024425A"/>
    <w:rsid w:val="00281826"/>
    <w:rsid w:val="00295AF3"/>
    <w:rsid w:val="0029639D"/>
    <w:rsid w:val="002C25F2"/>
    <w:rsid w:val="00300370"/>
    <w:rsid w:val="00326F90"/>
    <w:rsid w:val="00340E40"/>
    <w:rsid w:val="00387F82"/>
    <w:rsid w:val="003A41EE"/>
    <w:rsid w:val="003C6360"/>
    <w:rsid w:val="0040009A"/>
    <w:rsid w:val="004E1EBF"/>
    <w:rsid w:val="00581B8B"/>
    <w:rsid w:val="005B1125"/>
    <w:rsid w:val="00697267"/>
    <w:rsid w:val="006C3358"/>
    <w:rsid w:val="00776F7A"/>
    <w:rsid w:val="00782013"/>
    <w:rsid w:val="007C6640"/>
    <w:rsid w:val="007D3C72"/>
    <w:rsid w:val="00806569"/>
    <w:rsid w:val="008221CF"/>
    <w:rsid w:val="00874790"/>
    <w:rsid w:val="008875F5"/>
    <w:rsid w:val="00913922"/>
    <w:rsid w:val="009370AB"/>
    <w:rsid w:val="009A56CC"/>
    <w:rsid w:val="009F5D53"/>
    <w:rsid w:val="00A50B35"/>
    <w:rsid w:val="00A647AF"/>
    <w:rsid w:val="00A653E1"/>
    <w:rsid w:val="00AA1D8D"/>
    <w:rsid w:val="00AD31C9"/>
    <w:rsid w:val="00B47730"/>
    <w:rsid w:val="00B648AA"/>
    <w:rsid w:val="00B91419"/>
    <w:rsid w:val="00C536B8"/>
    <w:rsid w:val="00CA049E"/>
    <w:rsid w:val="00CB0664"/>
    <w:rsid w:val="00CB51BC"/>
    <w:rsid w:val="00D55A17"/>
    <w:rsid w:val="00D63A4C"/>
    <w:rsid w:val="00D74A0F"/>
    <w:rsid w:val="00E7494A"/>
    <w:rsid w:val="00EB537A"/>
    <w:rsid w:val="00EF1E7D"/>
    <w:rsid w:val="00F178FA"/>
    <w:rsid w:val="00F641EC"/>
    <w:rsid w:val="00FC693F"/>
    <w:rsid w:val="00FE5DC9"/>
    <w:rsid w:val="00FF5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5613B96E-5C94-4F94-8413-309BA8A83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2D374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328</TotalTime>
  <Pages>13</Pages>
  <Words>473</Words>
  <Characters>2701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Szz Mhh</cp:lastModifiedBy>
  <cp:revision>46</cp:revision>
  <dcterms:created xsi:type="dcterms:W3CDTF">2026-06-15T07:11:00Z</dcterms:created>
  <dcterms:modified xsi:type="dcterms:W3CDTF">2026-06-16T18:51:00Z</dcterms:modified>
  <cp:category/>
</cp:coreProperties>
</file>