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SMART INDIA HACKATHON</w:t>
      </w:r>
    </w:p>
    <w:p>
      <w:pPr>
        <w:jc w:val="center"/>
      </w:pPr>
      <w:r>
        <w:rPr>
          <w:b/>
          <w:color w:val="17324D"/>
          <w:sz w:val="60"/>
        </w:rPr>
        <w:t>Kabadiwala Connect</w:t>
      </w:r>
    </w:p>
    <w:p>
      <w:pPr>
        <w:jc w:val="center"/>
      </w:pPr>
      <w:r>
        <w:rPr>
          <w:b/>
          <w:color w:val="2F6FED"/>
          <w:sz w:val="44"/>
        </w:rPr>
        <w:t>APP FLOW DOCUMENT</w:t>
      </w:r>
    </w:p>
    <w:p>
      <w:pPr>
        <w:jc w:val="center"/>
      </w:pPr>
      <w:r>
        <w:rPr>
          <w:i/>
        </w:rPr>
        <w:t>Complete end-to-end navigation, interaction, state and recovery flows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Kabadiwala Connect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Product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Kabadiwala Connect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App Flow Document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 September 2026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Comprehensive working document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SIH Problem Statement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26229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Problem Statement Title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Kabadiwala Connect – Bringing the Informal Collector into the Formal Recycling Chain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Prepared By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Kabadiwala Connect SIH Team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Reviewed By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Project review pending / team confirmation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Approved By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Not specified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2556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20 Sep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Initial flow structure and source-aligned visual diagrams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Draft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20 Sep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Comprehensive app flow document with visual diagrams, mapping and audit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Working / review-ready</w:t>
            </w:r>
          </w:p>
        </w:tc>
      </w:tr>
    </w:tbl>
    <w:p/>
    <w:p>
      <w:pPr>
        <w:pStyle w:val="Heading1"/>
      </w:pPr>
      <w:r>
        <w:t>1. App Flow Objective</w:t>
      </w:r>
    </w:p>
    <w:p>
      <w:r>
        <w:t>This document describes how a real person moves through Kabadiwala Connect: entering the system, resolving a role, completing the collector/recycler/administrator workflows, handling location/AI/voice/offline conditions, and reaching a traceable outcome. It complements the PRD, SRS, TRD, Architecture, UI/UX and Development documents rather than replacing them.</w:t>
      </w:r>
    </w:p>
    <w:p>
      <w:pPr>
        <w:pStyle w:val="ListBullet"/>
        <w:spacing w:after="40"/>
      </w:pPr>
      <w:r>
        <w:t>Primary users: Collector, Recycler/Aggregator, and Administrator.</w:t>
      </w:r>
    </w:p>
    <w:p>
      <w:pPr>
        <w:pStyle w:val="ListBullet"/>
        <w:spacing w:after="40"/>
      </w:pPr>
      <w:r>
        <w:t>Primary use: move a material lot from collector creation through recycler interaction, handover confirmation, completion, payment recording and history.</w:t>
      </w:r>
    </w:p>
    <w:p>
      <w:pPr>
        <w:pStyle w:val="ListBullet"/>
        <w:spacing w:after="40"/>
      </w:pPr>
      <w:r>
        <w:t>The flows preserve documented constraints: assistive AI, explicit location, offline queueing, server-authoritative validation, and safe recovery.</w:t>
      </w:r>
    </w:p>
    <w:p>
      <w:pPr>
        <w:pStyle w:val="ListBullet"/>
        <w:spacing w:after="40"/>
      </w:pPr>
      <w:r>
        <w:t>Where an implementation provider or exact screen is not established by the approved material, this document uses a functional flow label rather than inventing a vendor or unsupported feature.</w:t>
      </w:r>
    </w:p>
    <w:p>
      <w:pPr>
        <w:pStyle w:val="Heading1"/>
      </w:pPr>
      <w:r>
        <w:t>2. Flow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Notation</w:t>
            </w:r>
          </w:p>
        </w:tc>
        <w:tc>
          <w:tcPr>
            <w:tcW w:type="dxa" w:w="5112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START / 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Entry or terminal point of a user journey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SCREEN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User-visible application screen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USER 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Tap, enter, capture, select, confirm or submit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SYSTEM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Validation, routing, state update or other system response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DECISION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 condition that changes the path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Successful completion or recovered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Controlled failure / error path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SERVICE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External capability such as GPS, speech recognition or an integration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OFFLINE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Local/offline operating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SYNC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Queued synchronization / reconciliation state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ma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1. Legend example / master flow notation</w:t>
      </w:r>
    </w:p>
    <w:p>
      <w:pPr>
        <w:jc w:val="center"/>
      </w:pPr>
      <w:r>
        <w:rPr>
          <w:i/>
          <w:sz w:val="17"/>
        </w:rPr>
        <w:t>The diagrams in this document use the same visual vocabulary throughout.</w:t>
      </w:r>
    </w:p>
    <w:p>
      <w:pPr>
        <w:pStyle w:val="Heading1"/>
      </w:pPr>
      <w:r>
        <w:t>3. Complete Application Master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ma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2. Master App Flow</w:t>
      </w:r>
    </w:p>
    <w:p>
      <w:pPr>
        <w:jc w:val="center"/>
      </w:pPr>
      <w:r>
        <w:rPr>
          <w:i/>
          <w:sz w:val="17"/>
        </w:rPr>
        <w:t>The complete product is a shared authentication-to-dashboard journey followed by role-specific work, completion, history and logout.</w:t>
      </w:r>
    </w:p>
    <w:p>
      <w:pPr>
        <w:pStyle w:val="Heading1"/>
      </w:pPr>
      <w:r>
        <w:t>4. First-Time User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first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3. First-Time User Flow</w:t>
      </w:r>
    </w:p>
    <w:p>
      <w:pPr>
        <w:jc w:val="center"/>
      </w:pPr>
      <w:r>
        <w:rPr>
          <w:i/>
          <w:sz w:val="17"/>
        </w:rPr>
        <w:t>First-time entry establishes language, required permissions, identity/profile information and role routing before onboarding ends at a usable dashboard.</w:t>
      </w:r>
    </w:p>
    <w:p>
      <w:pPr>
        <w:pStyle w:val="Heading1"/>
      </w:pPr>
      <w:r>
        <w:t>5. Returning User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retur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4. Returning User Flow</w:t>
      </w:r>
    </w:p>
    <w:p>
      <w:pPr>
        <w:jc w:val="center"/>
      </w:pPr>
      <w:r>
        <w:rPr>
          <w:i/>
          <w:sz w:val="17"/>
        </w:rPr>
        <w:t>A valid session minimizes unnecessary navigation; an expired session re-enters authentication before protected operations.</w:t>
      </w:r>
    </w:p>
    <w:p>
      <w:pPr>
        <w:pStyle w:val="Heading1"/>
      </w:pPr>
      <w:r>
        <w:t>6. Authentication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au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5. Authentication Flow</w:t>
      </w:r>
    </w:p>
    <w:p>
      <w:pPr>
        <w:jc w:val="center"/>
      </w:pPr>
      <w:r>
        <w:rPr>
          <w:i/>
          <w:sz w:val="17"/>
        </w:rPr>
        <w:t>The project documentation supports phone/OTP-style authentication as a functional flow, while the exact provider remains a replaceable implementation boundary.</w:t>
      </w:r>
    </w:p>
    <w:p>
      <w:pPr>
        <w:pStyle w:val="Heading1"/>
      </w:pPr>
      <w:r>
        <w:t>7. Role Resolution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ro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6. Role Resolution Flow</w:t>
      </w:r>
    </w:p>
    <w:p>
      <w:pPr>
        <w:jc w:val="center"/>
      </w:pPr>
      <w:r>
        <w:rPr>
          <w:i/>
          <w:sz w:val="17"/>
        </w:rPr>
        <w:t>After authentication, the system routes the user to the application area associated with Collector, Recycler/Aggregator or Administrator.</w:t>
      </w:r>
    </w:p>
    <w:p>
      <w:pPr>
        <w:pStyle w:val="Heading1"/>
      </w:pPr>
      <w:r>
        <w:t>8. Collector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colle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7. Collector Master Flow</w:t>
      </w:r>
    </w:p>
    <w:p>
      <w:pPr>
        <w:jc w:val="center"/>
      </w:pPr>
      <w:r>
        <w:rPr>
          <w:i/>
          <w:sz w:val="17"/>
        </w:rPr>
        <w:t>The collector-first flow begins with material capture/classification and ends with a documented transaction and traceability history.</w:t>
      </w:r>
    </w:p>
    <w:p>
      <w:pPr>
        <w:pStyle w:val="Heading1"/>
      </w:pPr>
      <w:r>
        <w:t>9. Recycler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recycl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8. Recycler Master Flow</w:t>
      </w:r>
    </w:p>
    <w:p>
      <w:pPr>
        <w:jc w:val="center"/>
      </w:pPr>
      <w:r>
        <w:rPr>
          <w:i/>
          <w:sz w:val="17"/>
        </w:rPr>
        <w:t>Recycler users review eligible requests, respond, schedule/update the transaction, confirm handover and retain history.</w:t>
      </w:r>
    </w:p>
    <w:p>
      <w:pPr>
        <w:pStyle w:val="Heading1"/>
      </w:pPr>
      <w:r>
        <w:t>10. Admin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ad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9. Admin Master Flow</w:t>
      </w:r>
    </w:p>
    <w:p>
      <w:pPr>
        <w:jc w:val="center"/>
      </w:pPr>
      <w:r>
        <w:rPr>
          <w:i/>
          <w:sz w:val="17"/>
        </w:rPr>
        <w:t>Administrative activity centers on verification, user/transaction visibility, issue handling and auditability.</w:t>
      </w:r>
    </w:p>
    <w:p>
      <w:pPr>
        <w:pStyle w:val="Heading1"/>
      </w:pPr>
      <w:r>
        <w:t>11. Material Identification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a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10. Material Identification Flow</w:t>
      </w:r>
    </w:p>
    <w:p>
      <w:pPr>
        <w:jc w:val="center"/>
      </w:pPr>
      <w:r>
        <w:rPr>
          <w:i/>
          <w:sz w:val="17"/>
        </w:rPr>
        <w:t>AI provides an assistive suggestion only. Unusable input, AI timeout or provider failure routes to manual classification rather than fabricating a result.</w:t>
      </w:r>
    </w:p>
    <w:p>
      <w:pPr>
        <w:pStyle w:val="Heading1"/>
      </w:pPr>
      <w:r>
        <w:t>12. Recycler Discovery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discov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11. Recycler Discovery Flow</w:t>
      </w:r>
    </w:p>
    <w:p>
      <w:pPr>
        <w:jc w:val="center"/>
      </w:pPr>
      <w:r>
        <w:rPr>
          <w:i/>
          <w:sz w:val="17"/>
        </w:rPr>
        <w:t>Discovery uses search, filters, location and eligibility/verification information. No-results and location failures remain recoverable.</w:t>
      </w:r>
    </w:p>
    <w:p>
      <w:pPr>
        <w:pStyle w:val="Heading1"/>
      </w:pPr>
      <w:r>
        <w:t>13. Location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loc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12. Location Flow</w:t>
      </w:r>
    </w:p>
    <w:p>
      <w:pPr>
        <w:jc w:val="center"/>
      </w:pPr>
      <w:r>
        <w:rPr>
          <w:i/>
          <w:sz w:val="17"/>
        </w:rPr>
        <w:t>Current location and user-defined location are separate paths; permission denial, GPS failure, poor accuracy and timeout converge on an explicit manual fallback.</w:t>
      </w:r>
    </w:p>
    <w:p>
      <w:pPr>
        <w:pStyle w:val="Heading1"/>
      </w:pPr>
      <w:r>
        <w:t>14. Request Creation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reque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13. Request Creation Flow</w:t>
      </w:r>
    </w:p>
    <w:p>
      <w:pPr>
        <w:jc w:val="center"/>
      </w:pPr>
      <w:r>
        <w:rPr>
          <w:i/>
          <w:sz w:val="17"/>
        </w:rPr>
        <w:t>The request is built from a material lot, quantity/details and an eligible recycler, then validated before submission.</w:t>
      </w:r>
    </w:p>
    <w:p>
      <w:pPr>
        <w:pStyle w:val="Heading1"/>
      </w:pPr>
      <w:r>
        <w:t>15. Core Transaction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908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core_transac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9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14. Core Cross-Role Transaction Flow</w:t>
      </w:r>
    </w:p>
    <w:p>
      <w:pPr>
        <w:jc w:val="center"/>
      </w:pPr>
      <w:r>
        <w:rPr>
          <w:i/>
          <w:sz w:val="17"/>
        </w:rPr>
        <w:t>This is the principal cross-role journey: collector creates/submits, recycler responds and completes the transaction, and administrative visibility is retained where applicable.</w:t>
      </w:r>
    </w:p>
    <w:p>
      <w:pPr>
        <w:pStyle w:val="Heading1"/>
      </w:pPr>
      <w:r>
        <w:t>16. Cross-Dashboard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908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cross_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9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15. Cross-Dashboard Data Interaction</w:t>
      </w:r>
    </w:p>
    <w:p>
      <w:pPr>
        <w:jc w:val="center"/>
      </w:pPr>
      <w:r>
        <w:rPr>
          <w:i/>
          <w:sz w:val="17"/>
        </w:rPr>
        <w:t>An action by one role becomes visible to the appropriate other role through shared application data; this is a UX/data interaction view, not a technical architecture diagram.</w:t>
      </w:r>
    </w:p>
    <w:p>
      <w:pPr>
        <w:pStyle w:val="Heading1"/>
      </w:pPr>
      <w:r>
        <w:t>17. Transaction Status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statu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16. Transaction Status Flow</w:t>
      </w:r>
    </w:p>
    <w:p>
      <w:pPr>
        <w:jc w:val="center"/>
      </w:pPr>
      <w:r>
        <w:rPr>
          <w:i/>
          <w:sz w:val="17"/>
        </w:rPr>
        <w:t>The documented lifecycle is Draft → Submitted → Quote Received → Accepted → Scheduled → Handover Initiated → Collector Confirmed → Recycler Confirmed → Completed → Payment Recorded. Invalid transitions are rejected.</w:t>
      </w:r>
    </w:p>
    <w:p>
      <w:pPr>
        <w:pStyle w:val="Heading1"/>
      </w:pPr>
      <w:r>
        <w:t>18. History / Traceability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histo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17. History / Traceability Flow</w:t>
      </w:r>
    </w:p>
    <w:p>
      <w:pPr>
        <w:jc w:val="center"/>
      </w:pPr>
      <w:r>
        <w:rPr>
          <w:i/>
          <w:sz w:val="17"/>
        </w:rPr>
        <w:t>Users reach a record from history and can inspect status/timeline and related transaction information supported by the application.</w:t>
      </w:r>
    </w:p>
    <w:p>
      <w:pPr>
        <w:pStyle w:val="Heading1"/>
      </w:pPr>
      <w:r>
        <w:t>19. Notification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notifica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18. Notification Flow</w:t>
      </w:r>
    </w:p>
    <w:p>
      <w:pPr>
        <w:jc w:val="center"/>
      </w:pPr>
      <w:r>
        <w:rPr>
          <w:i/>
          <w:sz w:val="17"/>
        </w:rPr>
        <w:t>System events produce recipient-facing notifications that route back to the relevant record or action.</w:t>
      </w:r>
    </w:p>
    <w:p>
      <w:pPr>
        <w:pStyle w:val="Heading1"/>
      </w:pPr>
      <w:r>
        <w:t>20. Voice Assistance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voi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19. Voice Assistance Flow</w:t>
      </w:r>
    </w:p>
    <w:p>
      <w:pPr>
        <w:jc w:val="center"/>
      </w:pPr>
      <w:r>
        <w:rPr>
          <w:i/>
          <w:sz w:val="17"/>
        </w:rPr>
        <w:t>Voice is an assistive layer. Permission, recognition, language, network and text-to-speech failures fall back to visual/touch interaction.</w:t>
      </w:r>
    </w:p>
    <w:p>
      <w:pPr>
        <w:pStyle w:val="Heading1"/>
      </w:pPr>
      <w:r>
        <w:t>21. Regional Language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langu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20. Regional Language Flow</w:t>
      </w:r>
    </w:p>
    <w:p>
      <w:pPr>
        <w:jc w:val="center"/>
      </w:pPr>
      <w:r>
        <w:rPr>
          <w:i/>
          <w:sz w:val="17"/>
        </w:rPr>
        <w:t>The product targets Hindi and Marathi, with a persisted language preference and a defined fallback for unavailable translation resources.</w:t>
      </w:r>
    </w:p>
    <w:p>
      <w:pPr>
        <w:pStyle w:val="Heading1"/>
      </w:pPr>
      <w:r>
        <w:t>22. Offline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offlin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21. Offline Flow</w:t>
      </w:r>
    </w:p>
    <w:p>
      <w:pPr>
        <w:jc w:val="center"/>
      </w:pPr>
      <w:r>
        <w:rPr>
          <w:i/>
          <w:sz w:val="17"/>
        </w:rPr>
        <w:t>Supported local operations are saved locally, queued and synchronized after reconnection. The user sees offline/pending/sync states.</w:t>
      </w:r>
    </w:p>
    <w:p>
      <w:pPr>
        <w:pStyle w:val="Heading1"/>
      </w:pPr>
      <w:r>
        <w:t>23. Synchronization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syn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22. Synchronization Flow</w:t>
      </w:r>
    </w:p>
    <w:p>
      <w:pPr>
        <w:jc w:val="center"/>
      </w:pPr>
      <w:r>
        <w:rPr>
          <w:i/>
          <w:sz w:val="17"/>
        </w:rPr>
        <w:t>Queued operations use server validation and unique local operation identifiers so retry does not silently create duplicates; conflicts remain visible.</w:t>
      </w:r>
    </w:p>
    <w:p>
      <w:pPr>
        <w:pStyle w:val="Heading1"/>
      </w:pPr>
      <w:r>
        <w:t>24. AI Failure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_ai_failu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23. AI Failure / Recovery Flow</w:t>
      </w:r>
    </w:p>
    <w:p>
      <w:pPr>
        <w:jc w:val="center"/>
      </w:pPr>
      <w:r>
        <w:rPr>
          <w:i/>
          <w:sz w:val="17"/>
        </w:rPr>
        <w:t>Invalid credentials, quota exhaustion, timeout and API failures are handled as failures, with retry and manual classification fallback.</w:t>
      </w:r>
    </w:p>
    <w:p>
      <w:pPr>
        <w:pStyle w:val="Heading1"/>
      </w:pPr>
      <w:r>
        <w:t>25. Location Failure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_location_failur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24. Location Failure Flow</w:t>
      </w:r>
    </w:p>
    <w:p>
      <w:pPr>
        <w:jc w:val="center"/>
      </w:pPr>
      <w:r>
        <w:rPr>
          <w:i/>
          <w:sz w:val="17"/>
        </w:rPr>
        <w:t>The user is not trapped by location permission or GPS failure; retry and explicit manual location are available.</w:t>
      </w:r>
    </w:p>
    <w:p>
      <w:pPr>
        <w:pStyle w:val="Heading1"/>
      </w:pPr>
      <w:r>
        <w:t>26. Voice Failure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4_voice_failur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25. Voice Failure Flow</w:t>
      </w:r>
    </w:p>
    <w:p>
      <w:pPr>
        <w:jc w:val="center"/>
      </w:pPr>
      <w:r>
        <w:rPr>
          <w:i/>
          <w:sz w:val="17"/>
        </w:rPr>
        <w:t>Voice failure does not block the underlying task; the application provides a normal text/touch route.</w:t>
      </w:r>
    </w:p>
    <w:p>
      <w:pPr>
        <w:pStyle w:val="Heading1"/>
      </w:pPr>
      <w:r>
        <w:t>27. Authorization Failure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5_authz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26. Authorization Failure Flow</w:t>
      </w:r>
    </w:p>
    <w:p>
      <w:pPr>
        <w:jc w:val="center"/>
      </w:pPr>
      <w:r>
        <w:rPr>
          <w:i/>
          <w:sz w:val="17"/>
        </w:rPr>
        <w:t>Protected resources require authentication, role authorization and valid permission/ownership. Otherwise the system returns a safe error/redirect.</w:t>
      </w:r>
    </w:p>
    <w:p>
      <w:pPr>
        <w:pStyle w:val="Heading1"/>
      </w:pPr>
      <w:r>
        <w:t>28. Session Expiry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6_sess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27. Session Expiry Flow</w:t>
      </w:r>
    </w:p>
    <w:p>
      <w:pPr>
        <w:jc w:val="center"/>
      </w:pPr>
      <w:r>
        <w:rPr>
          <w:i/>
          <w:sz w:val="17"/>
        </w:rPr>
        <w:t>Expired sessions re-authenticate before protected actions and return to the intended screen only where it is safe to do so.</w:t>
      </w:r>
    </w:p>
    <w:p>
      <w:pPr>
        <w:pStyle w:val="Heading1"/>
      </w:pPr>
      <w:r>
        <w:t>29. File / Document Upload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7_uploa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28. File / Document Upload Flow</w:t>
      </w:r>
    </w:p>
    <w:p>
      <w:pPr>
        <w:jc w:val="center"/>
      </w:pPr>
      <w:r>
        <w:rPr>
          <w:i/>
          <w:sz w:val="17"/>
        </w:rPr>
        <w:t>Image/document inputs are validated and previewed before upload; invalid type/size and upload failure are recoverable.</w:t>
      </w:r>
    </w:p>
    <w:p>
      <w:pPr>
        <w:pStyle w:val="Heading1"/>
      </w:pPr>
      <w:r>
        <w:t>30. Profile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8_profi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29. Profile Flow</w:t>
      </w:r>
    </w:p>
    <w:p>
      <w:pPr>
        <w:jc w:val="center"/>
      </w:pPr>
      <w:r>
        <w:rPr>
          <w:i/>
          <w:sz w:val="17"/>
        </w:rPr>
        <w:t>Profile changes follow edit → validate → save → success/error, without bypassing authentication or validation.</w:t>
      </w:r>
    </w:p>
    <w:p>
      <w:pPr>
        <w:pStyle w:val="Heading1"/>
      </w:pPr>
      <w:r>
        <w:t>31. Settings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9_setting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30. Settings Flow</w:t>
      </w:r>
    </w:p>
    <w:p>
      <w:pPr>
        <w:jc w:val="center"/>
      </w:pPr>
      <w:r>
        <w:rPr>
          <w:i/>
          <w:sz w:val="17"/>
        </w:rPr>
        <w:t>The settings path groups supported language, voice, location, notifications/privacy/account controls and logout.</w:t>
      </w:r>
    </w:p>
    <w:p>
      <w:pPr>
        <w:pStyle w:val="Heading1"/>
      </w:pPr>
      <w:r>
        <w:t>32. Help / Support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0_help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31. Help / Support Flow</w:t>
      </w:r>
    </w:p>
    <w:p>
      <w:pPr>
        <w:jc w:val="center"/>
      </w:pPr>
      <w:r>
        <w:rPr>
          <w:i/>
          <w:sz w:val="17"/>
        </w:rPr>
        <w:t>Guidance is topic-based. A supported issue-reporting path may be used; the flow does not claim an unconfirmed external support system.</w:t>
      </w:r>
    </w:p>
    <w:p>
      <w:pPr>
        <w:pStyle w:val="Heading1"/>
      </w:pPr>
      <w:r>
        <w:t>33. Error Recovery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1_error_recover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32. Error Recovery Master Flow</w:t>
      </w:r>
    </w:p>
    <w:p>
      <w:pPr>
        <w:jc w:val="center"/>
      </w:pPr>
      <w:r>
        <w:rPr>
          <w:i/>
          <w:sz w:val="17"/>
        </w:rPr>
        <w:t>Across network, authentication, AI, GPS, voice, upload, authorization, synchronization and backend errors, the intended pattern is identify → explain → retry/fallback → recover → resume.</w:t>
      </w:r>
    </w:p>
    <w:p>
      <w:pPr>
        <w:pStyle w:val="Heading1"/>
      </w:pPr>
      <w:r>
        <w:t>34. Empty-State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2_empt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33. Empty-State Flow</w:t>
      </w:r>
    </w:p>
    <w:p>
      <w:pPr>
        <w:jc w:val="center"/>
      </w:pPr>
      <w:r>
        <w:rPr>
          <w:i/>
          <w:sz w:val="17"/>
        </w:rPr>
        <w:t>Empty states should explain why there is no data and provide a useful next action, such as creating a request or revising a search.</w:t>
      </w:r>
    </w:p>
    <w:p>
      <w:pPr>
        <w:pStyle w:val="Heading1"/>
      </w:pPr>
      <w:r>
        <w:t>35. SIH Evaluator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3_evaluato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34. SIH Evaluator Flow</w:t>
      </w:r>
    </w:p>
    <w:p>
      <w:pPr>
        <w:jc w:val="center"/>
      </w:pPr>
      <w:r>
        <w:rPr>
          <w:i/>
          <w:sz w:val="17"/>
        </w:rPr>
        <w:t>The evaluator can enter the deployed prototype, resolve a role, execute the core action, observe the result and continue into another role without unnecessary detours.</w:t>
      </w:r>
    </w:p>
    <w:p>
      <w:pPr>
        <w:pStyle w:val="Heading1"/>
      </w:pPr>
      <w:r>
        <w:t>36. SIH Demo Master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4_sih_dem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35. SIH Demo Master Flow</w:t>
      </w:r>
    </w:p>
    <w:p>
      <w:pPr>
        <w:jc w:val="center"/>
      </w:pPr>
      <w:r>
        <w:rPr>
          <w:i/>
          <w:sz w:val="17"/>
        </w:rPr>
        <w:t>The concise live path demonstrates the actual problem-solving loop: Collector → core material/request workflow → Recycler action → Admin visibility where applicable → completion → history.</w:t>
      </w:r>
    </w:p>
    <w:p>
      <w:pPr>
        <w:pStyle w:val="Heading1"/>
      </w:pPr>
      <w:r>
        <w:t>37. Complete Role Flow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5_role_ma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Figure 36. Complete Role Flow Map</w:t>
      </w:r>
    </w:p>
    <w:p>
      <w:pPr>
        <w:jc w:val="center"/>
      </w:pPr>
      <w:r>
        <w:rPr>
          <w:i/>
          <w:sz w:val="17"/>
        </w:rPr>
        <w:t>Collector, Recycler and Admin journeys are connected by authentication, shared data, notifications, location, AI, voice, offline operation, synchronization and transaction history.</w:t>
      </w:r>
    </w:p>
    <w:p>
      <w:pPr>
        <w:pStyle w:val="Heading1"/>
      </w:pPr>
      <w:r>
        <w:t>38. Screen-to-Flow Mapping</w:t>
      </w:r>
    </w:p>
    <w:p>
      <w:r>
        <w:t>The approved material establishes functional screen families rather than a final implementation-specific screen ID catalogue. The matrix below therefore uses stable functional screen identifiers and marks implementation-specific naming as a mapping task.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Flow ID</w:t>
            </w:r>
          </w:p>
        </w:tc>
        <w:tc>
          <w:tcPr>
            <w:tcW w:type="dxa" w:w="1461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Screen ID</w:t>
            </w:r>
          </w:p>
        </w:tc>
        <w:tc>
          <w:tcPr>
            <w:tcW w:type="dxa" w:w="1461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Screen Name</w:t>
            </w:r>
          </w:p>
        </w:tc>
        <w:tc>
          <w:tcPr>
            <w:tcW w:type="dxa" w:w="1461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1461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User Action</w:t>
            </w:r>
          </w:p>
        </w:tc>
        <w:tc>
          <w:tcPr>
            <w:tcW w:type="dxa" w:w="1461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System Response</w:t>
            </w:r>
          </w:p>
        </w:tc>
        <w:tc>
          <w:tcPr>
            <w:tcW w:type="dxa" w:w="1461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Next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FL-01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AUTH-01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Authentication / OTP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Sign in / verify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Session created or error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ROLE-01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FL-02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ROLE-01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Role Routing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Resolve role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Role area selected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DASH-01/02/03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FL-03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COL-01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Collector Dashboard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Collector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Choose core action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Relevant workflow opens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COL-02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FL-04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COL-02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Material Lot / Identification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Collector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Capture image / enter data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Lot draft / AI suggestion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COL-03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FL-05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COL-03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Recycler Discovery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Collector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Search/filter/select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Eligible recycler selected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COL-04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FL-06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COL-04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Request /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Collector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Submit / accept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Transaction status advances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COL-05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FL-07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REC-01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Recycler Dashboard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Recycler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Review pending requests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Request details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REC-02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FL-08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REC-02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Request Detail / Response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Recycler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Quote/accept/reject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Collector-visible update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REC-03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FL-09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ADM-01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Admin Dashboard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Review verification/transactions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Administrative action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ADM-02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FL-10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HIS-01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History / Record Detail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All applicable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Open record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Timeline / related data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—</w:t>
            </w:r>
          </w:p>
        </w:tc>
      </w:tr>
    </w:tbl>
    <w:p/>
    <w:p>
      <w:pPr>
        <w:pStyle w:val="Heading1"/>
      </w:pPr>
      <w:r>
        <w:t>39. Flow-to-Requirement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SRS Requirement</w:t>
            </w:r>
          </w:p>
        </w:tc>
        <w:tc>
          <w:tcPr>
            <w:tcW w:type="dxa" w:w="1704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704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Flow ID</w:t>
            </w:r>
          </w:p>
        </w:tc>
        <w:tc>
          <w:tcPr>
            <w:tcW w:type="dxa" w:w="1704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Screen/Area</w:t>
            </w:r>
          </w:p>
        </w:tc>
        <w:tc>
          <w:tcPr>
            <w:tcW w:type="dxa" w:w="1704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Expected Outcome</w:t>
            </w:r>
          </w:p>
        </w:tc>
        <w:tc>
          <w:tcPr>
            <w:tcW w:type="dxa" w:w="1704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Test Case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BR-001..012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Core transaction rules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FL-06/07/08/15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COL-04 / REC-02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Valid ownership/state transitions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QA transaction tests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AI-001..009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Assistive material classification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FL-04/23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COL-02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Suggestion, confidence if available, manual override/fallback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AI failure tests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OFF-001..008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Offline operation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FL-21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COL-02/04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Local save, pending queue, visible state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Offline tests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SYNC-001..007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Synchronization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FL-22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Sync status / relevant record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Idempotent server validation, retry/conflict handling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Sync tests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SEC-001..010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Authentication, authorization, secure data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FL-05/26/27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Protected screens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Server-authoritative access control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Security tests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NFR-P-001..005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Performance/fallback behavior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FL-04/21/23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Core screens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Responsive/offline/AI fallback behavior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Performance tests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BR-006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Completion requires confirmations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FL-15/16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Transaction status/history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Completion only after required confirmations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Workflow tests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BR-007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Payment linked to valid transaction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FL-15/17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History / payment record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Payment record tied to completed transaction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Data integrity tests</w:t>
            </w:r>
          </w:p>
        </w:tc>
      </w:tr>
    </w:tbl>
    <w:p/>
    <w:p>
      <w:pPr>
        <w:pStyle w:val="Heading1"/>
      </w:pPr>
      <w:r>
        <w:t>40. Flow Consistency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Audit Area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Action / Note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PRD alignment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Collector-first problem-solving journey retained.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SRS transaction lifecycle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State sequence and invalid-transition handling represented.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Architecture alignment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Flows expose user/system boundaries without turning into architecture diagrams.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UI/UX alignment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Pass with mapping task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Functional screen families are represented; exact final IDs should be synchronized with the implemented prototype.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Development alignment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Pass with implementation verification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Provider-specific details remain abstract where not established.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AI behavior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AI is advisory and failure-safe.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Offline/sync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Local queue, visible status, retry and conflict path included.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Role transitions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Collector, Recycler/Aggregator and Admin represented.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Dead ends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Controlled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Important failures have retry/fallback; unsupported capabilities are not claimed.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Unconfirmed support systems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Controlled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No unsupported government verification or external support system is asserted.</w:t>
            </w:r>
          </w:p>
        </w:tc>
      </w:tr>
    </w:tbl>
    <w:p/>
    <w:p>
      <w:pPr>
        <w:pStyle w:val="Heading1"/>
      </w:pPr>
      <w:r>
        <w:t>41. Flow Optimization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2556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User Actions</w:t>
            </w:r>
          </w:p>
        </w:tc>
        <w:tc>
          <w:tcPr>
            <w:tcW w:type="dxa" w:w="2556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Decisions</w:t>
            </w:r>
          </w:p>
        </w:tc>
        <w:tc>
          <w:tcPr>
            <w:tcW w:type="dxa" w:w="2556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Optimization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Collector lot → request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Capture/classify, confirm data, discover, select, submit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Input validity, eligibility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Keep draft creation local/offline where supported; avoid duplicate data entry.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Recycler request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Open, review, respond, schedule/update, confirm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Eligibility/state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Keep request detail as a single decision surface.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Core transaction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Request, response, schedule, confirmations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Valid state transitions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Expose status prominently; avoid hidden state changes.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AI classification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Capture, wait, confirm/correct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Usable image, AI result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Never block manual classification on AI.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Permission/use GPS or manual selection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Permission, availability, accuracy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Show selected location explicitly.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Offline sync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Continue locally, reconnect, sync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Connectivity, server validation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Show queue/sync state and actionable errors.</w:t>
            </w:r>
          </w:p>
        </w:tc>
      </w:tr>
    </w:tbl>
    <w:p/>
    <w:p>
      <w:pPr>
        <w:pStyle w:val="Heading1"/>
      </w:pPr>
      <w:r>
        <w:t>42. Mobile / Desktop Considerations</w:t>
      </w:r>
    </w:p>
    <w:p>
      <w:pPr>
        <w:pStyle w:val="ListBullet"/>
        <w:spacing w:after="40"/>
      </w:pPr>
      <w:r>
        <w:t>Mobile is the primary interaction context: touch targets, camera capture, voice, keyboard forms, maps and offline status must remain visible and usable.</w:t>
      </w:r>
    </w:p>
    <w:p>
      <w:pPr>
        <w:pStyle w:val="ListBullet"/>
        <w:spacing w:after="40"/>
      </w:pPr>
      <w:r>
        <w:t>Back navigation should return to the previous logical workflow step without silently discarding unsaved local work.</w:t>
      </w:r>
    </w:p>
    <w:p>
      <w:pPr>
        <w:pStyle w:val="ListBullet"/>
        <w:spacing w:after="40"/>
      </w:pPr>
      <w:r>
        <w:t>Dialogs should be reserved for decisions/errors; routine actions should remain in the main flow.</w:t>
      </w:r>
    </w:p>
    <w:p>
      <w:pPr>
        <w:pStyle w:val="ListBullet"/>
        <w:spacing w:after="40"/>
      </w:pPr>
      <w:r>
        <w:t>Desktop/tablet can present denser request/history/admin information, but must preserve the same role permissions and state rules.</w:t>
      </w:r>
    </w:p>
    <w:p>
      <w:pPr>
        <w:pStyle w:val="ListBullet"/>
        <w:spacing w:after="40"/>
      </w:pPr>
      <w:r>
        <w:t>Responsive layouts should not remove critical status information merely to fit a smaller viewport.</w:t>
      </w:r>
    </w:p>
    <w:p>
      <w:pPr>
        <w:pStyle w:val="Heading1"/>
      </w:pPr>
      <w:r>
        <w:t>43. Accessibility Considerations</w:t>
      </w:r>
    </w:p>
    <w:p>
      <w:pPr>
        <w:pStyle w:val="ListBullet"/>
        <w:spacing w:after="40"/>
      </w:pPr>
      <w:r>
        <w:t>Keyboard navigation and visible focus should be supported on desktop/tablet interfaces.</w:t>
      </w:r>
    </w:p>
    <w:p>
      <w:pPr>
        <w:pStyle w:val="ListBullet"/>
        <w:spacing w:after="40"/>
      </w:pPr>
      <w:r>
        <w:t>Status must not depend on color alone; use text/icon/state labels.</w:t>
      </w:r>
    </w:p>
    <w:p>
      <w:pPr>
        <w:pStyle w:val="ListBullet"/>
        <w:spacing w:after="40"/>
      </w:pPr>
      <w:r>
        <w:t>Voice assistance is an accessibility aid but not the only interaction method.</w:t>
      </w:r>
    </w:p>
    <w:p>
      <w:pPr>
        <w:pStyle w:val="ListBullet"/>
        <w:spacing w:after="40"/>
      </w:pPr>
      <w:r>
        <w:t>Hindi/Marathi localization must remain understandable in forms, errors, empty states and confirmations.</w:t>
      </w:r>
    </w:p>
    <w:p>
      <w:pPr>
        <w:pStyle w:val="ListBullet"/>
        <w:spacing w:after="40"/>
      </w:pPr>
      <w:r>
        <w:t>Failure messages should identify the problem and the next recoverable action.</w:t>
      </w:r>
    </w:p>
    <w:p>
      <w:pPr>
        <w:pStyle w:val="Heading1"/>
      </w:pPr>
      <w:r>
        <w:t>44. Final Flow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Flow Area</w:t>
            </w:r>
          </w:p>
        </w:tc>
        <w:tc>
          <w:tcPr>
            <w:tcW w:type="dxa" w:w="5112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Coverage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Major visual flows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35 diagram figures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Collector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Material lot → AI/manual classification → recycler discovery → request/quote → handover → payment record → history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Recycler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Pending requests → review → response → scheduling/status → confirmation → completion → history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Verification/user/transaction visibility → issue/audit handling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Session entry, verification, expiry and controlled re-authentication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Core transaction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Cross-role request/response/state/handover/completion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Assistive classification plus explicit failure/manual fallback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Voice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Permission/listening/recognition/action/TTS plus fallback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Current location plus manual fallback and failure recovery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Offline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Local supported operations, pending queue, reconnect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Synchronization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Validation, idempotency, success/conflict/failure/retry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Verification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Admin-controlled review/status update without unsupported certification claims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SIH demo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Concise end-to-end evaluator path</w:t>
            </w:r>
          </w:p>
        </w:tc>
      </w:tr>
    </w:tbl>
    <w:p/>
    <w:p>
      <w:pPr>
        <w:pStyle w:val="Heading1"/>
      </w:pPr>
      <w:r>
        <w:t>45. Diagram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Figure</w:t>
            </w:r>
          </w:p>
        </w:tc>
        <w:tc>
          <w:tcPr>
            <w:tcW w:type="dxa" w:w="1704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Diagram Name</w:t>
            </w:r>
          </w:p>
        </w:tc>
        <w:tc>
          <w:tcPr>
            <w:tcW w:type="dxa" w:w="1704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704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1704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704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Master App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First-Time User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Returning User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Authentication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Role Resolution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Collector Master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Collector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Recycler Master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Recycler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Admin Master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Material Identification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Collector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10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Recycler Discovery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Collector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Location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Collector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12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Request Creation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Collector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13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Core Cross-Role Transaction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Cross-role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14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Cross-Dashboard Data Interaction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Cross-role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15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Transaction Status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16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History / Traceability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17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Notification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18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Voice Assistance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19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Regional Language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Offline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21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Synchronization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22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AI Failure / Recovery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Collector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Location Failure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Collector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24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Voice Failure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25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Authorization Failure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26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Session Expiry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27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File / Document Upload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28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Profile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29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Settings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30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Help / Support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31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Error Recovery Master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32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Empty-State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33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SIH Evaluator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34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SIH Demo Master Flow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Fig 35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Complete Role Flow Map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Navigation / interaction / recovery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Applicable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6"/>
              </w:rPr>
              <w:t>Embedded visual</w:t>
            </w:r>
          </w:p>
        </w:tc>
      </w:tr>
    </w:tbl>
    <w:p/>
    <w:p>
      <w:pPr>
        <w:pStyle w:val="Heading1"/>
      </w:pPr>
      <w:r>
        <w:t>46. References</w:t>
      </w:r>
    </w:p>
    <w:p>
      <w:pPr>
        <w:pStyle w:val="ListBullet"/>
        <w:spacing w:after="40"/>
      </w:pPr>
      <w:r>
        <w:t>Official SIH Problem Statement: ID 26229, “Kabadiwala Connect – Bringing the Informal Collector into the Formal Recycling Chain.”</w:t>
      </w:r>
    </w:p>
    <w:p>
      <w:pPr>
        <w:pStyle w:val="ListBullet"/>
        <w:spacing w:after="40"/>
      </w:pPr>
      <w:r>
        <w:t>Approved Kabadiwala Connect PRD.</w:t>
      </w:r>
    </w:p>
    <w:p>
      <w:pPr>
        <w:pStyle w:val="ListBullet"/>
        <w:spacing w:after="40"/>
      </w:pPr>
      <w:r>
        <w:t>Approved Kabadiwala Connect SRS.</w:t>
      </w:r>
    </w:p>
    <w:p>
      <w:pPr>
        <w:pStyle w:val="ListBullet"/>
        <w:spacing w:after="40"/>
      </w:pPr>
      <w:r>
        <w:t>Approved Kabadiwala Connect TRD.</w:t>
      </w:r>
    </w:p>
    <w:p>
      <w:pPr>
        <w:pStyle w:val="ListBullet"/>
        <w:spacing w:after="40"/>
      </w:pPr>
      <w:r>
        <w:t>Approved Kabadiwala Connect System Architecture Document.</w:t>
      </w:r>
    </w:p>
    <w:p>
      <w:pPr>
        <w:pStyle w:val="ListBullet"/>
        <w:spacing w:after="40"/>
      </w:pPr>
      <w:r>
        <w:t>Approved Kabadiwala Connect UI/UX Design Document.</w:t>
      </w:r>
    </w:p>
    <w:p>
      <w:pPr>
        <w:pStyle w:val="ListBullet"/>
        <w:spacing w:after="40"/>
      </w:pPr>
      <w:r>
        <w:t>Approved Kabadiwala Connect Software Development / Implementation Document.</w:t>
      </w:r>
    </w:p>
    <w:p>
      <w:pPr>
        <w:pStyle w:val="ListBullet"/>
        <w:spacing w:after="40"/>
      </w:pPr>
      <w:r>
        <w:t>App Flow specification supplied with this task.</w:t>
      </w:r>
    </w:p>
    <w:p>
      <w:r>
        <w:t>Source note: the supplied specification requires actual visual diagrams, screen mapping, requirement traceability, consistency auditing and a final quality review. This document follows those requirements. fileciteturn11file0L17-L35</w:t>
      </w:r>
    </w:p>
    <w:p>
      <w:pPr>
        <w:pStyle w:val="Heading1"/>
      </w:pPr>
      <w:r>
        <w:t>47. Appendix A — Final Quality Control</w:t>
      </w:r>
    </w:p>
    <w:p>
      <w:pPr>
        <w:pStyle w:val="ListBullet"/>
      </w:pPr>
      <w:r>
        <w:t>☐ Master app flow exists</w:t>
      </w:r>
    </w:p>
    <w:p>
      <w:pPr>
        <w:pStyle w:val="ListBullet"/>
      </w:pPr>
      <w:r>
        <w:t>☐ First-time user flow exists</w:t>
      </w:r>
    </w:p>
    <w:p>
      <w:pPr>
        <w:pStyle w:val="ListBullet"/>
      </w:pPr>
      <w:r>
        <w:t>☐ Returning user flow exists</w:t>
      </w:r>
    </w:p>
    <w:p>
      <w:pPr>
        <w:pStyle w:val="ListBullet"/>
      </w:pPr>
      <w:r>
        <w:t>☐ Authentication flow exists</w:t>
      </w:r>
    </w:p>
    <w:p>
      <w:pPr>
        <w:pStyle w:val="ListBullet"/>
      </w:pPr>
      <w:r>
        <w:t>☐ Role routing exists</w:t>
      </w:r>
    </w:p>
    <w:p>
      <w:pPr>
        <w:pStyle w:val="ListBullet"/>
      </w:pPr>
      <w:r>
        <w:t>☐ Collector flow exists</w:t>
      </w:r>
    </w:p>
    <w:p>
      <w:pPr>
        <w:pStyle w:val="ListBullet"/>
      </w:pPr>
      <w:r>
        <w:t>☐ Recycler flow exists</w:t>
      </w:r>
    </w:p>
    <w:p>
      <w:pPr>
        <w:pStyle w:val="ListBullet"/>
      </w:pPr>
      <w:r>
        <w:t>☐ Admin flow exists</w:t>
      </w:r>
    </w:p>
    <w:p>
      <w:pPr>
        <w:pStyle w:val="ListBullet"/>
      </w:pPr>
      <w:r>
        <w:t>☐ Core transaction flow exists</w:t>
      </w:r>
    </w:p>
    <w:p>
      <w:pPr>
        <w:pStyle w:val="ListBullet"/>
      </w:pPr>
      <w:r>
        <w:t>☐ Location flow exists</w:t>
      </w:r>
    </w:p>
    <w:p>
      <w:pPr>
        <w:pStyle w:val="ListBullet"/>
      </w:pPr>
      <w:r>
        <w:t>☐ AI flow exists</w:t>
      </w:r>
    </w:p>
    <w:p>
      <w:pPr>
        <w:pStyle w:val="ListBullet"/>
      </w:pPr>
      <w:r>
        <w:t>☐ Voice flow exists</w:t>
      </w:r>
    </w:p>
    <w:p>
      <w:pPr>
        <w:pStyle w:val="ListBullet"/>
      </w:pPr>
      <w:r>
        <w:t>☐ Language flow exists</w:t>
      </w:r>
    </w:p>
    <w:p>
      <w:pPr>
        <w:pStyle w:val="ListBullet"/>
      </w:pPr>
      <w:r>
        <w:t>☐ Offline flow exists</w:t>
      </w:r>
    </w:p>
    <w:p>
      <w:pPr>
        <w:pStyle w:val="ListBullet"/>
      </w:pPr>
      <w:r>
        <w:t>☐ Synchronization flow exists</w:t>
      </w:r>
    </w:p>
    <w:p>
      <w:pPr>
        <w:pStyle w:val="ListBullet"/>
      </w:pPr>
      <w:r>
        <w:t>☐ Verification path exists</w:t>
      </w:r>
    </w:p>
    <w:p>
      <w:pPr>
        <w:pStyle w:val="ListBullet"/>
      </w:pPr>
      <w:r>
        <w:t>☐ Error recovery exists</w:t>
      </w:r>
    </w:p>
    <w:p>
      <w:pPr>
        <w:pStyle w:val="ListBullet"/>
      </w:pPr>
      <w:r>
        <w:t>☐ Empty-state flow exists</w:t>
      </w:r>
    </w:p>
    <w:p>
      <w:pPr>
        <w:pStyle w:val="ListBullet"/>
      </w:pPr>
      <w:r>
        <w:t>☐ SIH evaluator flow exists</w:t>
      </w:r>
    </w:p>
    <w:p>
      <w:pPr>
        <w:pStyle w:val="ListBullet"/>
      </w:pPr>
      <w:r>
        <w:t>☐ SIH demo flow exists</w:t>
      </w:r>
    </w:p>
    <w:p>
      <w:pPr>
        <w:pStyle w:val="ListBullet"/>
      </w:pPr>
      <w:r>
        <w:t>☐ All major flows are visual images</w:t>
      </w:r>
    </w:p>
    <w:p>
      <w:pPr>
        <w:pStyle w:val="ListBullet"/>
      </w:pPr>
      <w:r>
        <w:t>☐ No ASCII diagrams remain</w:t>
      </w:r>
    </w:p>
    <w:p>
      <w:pPr>
        <w:pStyle w:val="ListBullet"/>
      </w:pPr>
      <w:r>
        <w:t>☐ No Mermaid source remains</w:t>
      </w:r>
    </w:p>
    <w:p>
      <w:pPr>
        <w:pStyle w:val="ListBullet"/>
      </w:pPr>
      <w:r>
        <w:t>☐ No intentional impossible transitions are shown</w:t>
      </w:r>
    </w:p>
    <w:p>
      <w:pPr>
        <w:pStyle w:val="ListBullet"/>
      </w:pPr>
      <w:r>
        <w:t>☐ Every major flow maps to functional screens</w:t>
      </w:r>
    </w:p>
    <w:p>
      <w:pPr>
        <w:pStyle w:val="ListBullet"/>
      </w:pPr>
      <w:r>
        <w:t>☐ Every major flow maps to requirements</w:t>
      </w:r>
    </w:p>
    <w:p>
      <w:pPr>
        <w:pStyle w:val="ListBullet"/>
      </w:pPr>
      <w:r>
        <w:t>☐ Every major role is represented</w:t>
      </w:r>
    </w:p>
    <w:p>
      <w:pPr>
        <w:pStyle w:val="ListBullet"/>
      </w:pPr>
      <w:r>
        <w:t>☐ Important failure paths are handled</w:t>
      </w:r>
    </w:p>
    <w:p>
      <w:pPr>
        <w:pStyle w:val="ListBullet"/>
      </w:pPr>
      <w:r>
        <w:t>☐ Mobile usability considered</w:t>
      </w:r>
    </w:p>
    <w:p>
      <w:pPr>
        <w:pStyle w:val="ListBullet"/>
      </w:pPr>
      <w:r>
        <w:t>☐ Accessibility considered</w:t>
      </w:r>
    </w:p>
    <w:p>
      <w:pPr>
        <w:pStyle w:val="ListBullet"/>
      </w:pPr>
      <w:r>
        <w:t>☐ Diagrams designed for PDF readability</w:t>
      </w:r>
    </w:p>
    <w:p>
      <w:pPr>
        <w:pStyle w:val="ListBullet"/>
      </w:pPr>
      <w:r>
        <w:t>☐ Terminology is consistent</w:t>
      </w:r>
    </w:p>
    <w:p>
      <w:pPr>
        <w:pStyle w:val="ListBullet"/>
      </w:pPr>
      <w:r>
        <w:t>☐ No unsupported government certification claim</w:t>
      </w:r>
    </w:p>
    <w:p>
      <w:pPr>
        <w:pStyle w:val="ListBullet"/>
      </w:pPr>
      <w:r>
        <w:t>☐ No unsupported external support-system claim</w:t>
      </w:r>
    </w:p>
    <w:p>
      <w:pPr>
        <w:pStyle w:val="Heading1"/>
      </w:pPr>
      <w:r>
        <w:t>48. Appendix B — Critical Final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Review Question</w:t>
            </w:r>
          </w:p>
        </w:tc>
        <w:tc>
          <w:tcPr>
            <w:tcW w:type="dxa" w:w="5112"/>
            <w:shd w:fill="17324D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Can a first-time user understand where to go?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Yes: language → authentication → role → dashboard → guided core action.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Can each role complete its core task?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Yes at the functional-flow level; exact prototype screen IDs require final implementation synchronization.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Is there a dead end?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Major failures provide retry or fallback; unsupported functions are not presented as available.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Are errors recoverable?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Yes for network, auth, AI, GPS, voice, upload, authorization and synchronization.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Is offline behavior understandable?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Yes: local save → pending → reconnect → sync → success/conflict/failure.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Is synchronization visible?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Yes: offline/pending/sync/synced states are explicitly represented.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Is location understandable?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Yes: current location and manual location are separate, explicit paths.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Is AI failure handled?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Yes: retry plus manual classification; no false AI success.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Is voice failure handled?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Yes: retry plus text/touch fallback.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Can one role affect another correctly?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Yes: shared transaction/status flow connects Collector ↔ Recycler with Admin visibility.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Can the core workflow be demonstrated live?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Yes: the SIH Demo Master Flow is designed as a concise end-to-end scenario.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Does the flow match the deployed prototype?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Must be re-checked immediately before demo/release against the final code and screen IDs.</w:t>
            </w:r>
          </w:p>
        </w:tc>
      </w:tr>
    </w:tbl>
    <w:p/>
    <w:p>
      <w:pPr>
        <w:pStyle w:val="Heading1"/>
      </w:pPr>
      <w:r>
        <w:t>49. Appendix C — Implementation Synchronization Checklist</w:t>
      </w:r>
    </w:p>
    <w:p>
      <w:pPr>
        <w:pStyle w:val="ListBullet"/>
        <w:spacing w:after="40"/>
      </w:pPr>
      <w:r>
        <w:t>Replace functional Screen IDs with the final implemented IDs once the prototype is frozen.</w:t>
      </w:r>
    </w:p>
    <w:p>
      <w:pPr>
        <w:pStyle w:val="ListBullet"/>
        <w:spacing w:after="40"/>
      </w:pPr>
      <w:r>
        <w:t>Verify every button/route named in the diagrams exists in the deployed build.</w:t>
      </w:r>
    </w:p>
    <w:p>
      <w:pPr>
        <w:pStyle w:val="ListBullet"/>
        <w:spacing w:after="40"/>
      </w:pPr>
      <w:r>
        <w:t>Verify role assignment and authentication behavior against the final auth implementation.</w:t>
      </w:r>
    </w:p>
    <w:p>
      <w:pPr>
        <w:pStyle w:val="ListBullet"/>
        <w:spacing w:after="40"/>
      </w:pPr>
      <w:r>
        <w:t>Verify the transaction lifecycle exactly matches backend transition rules.</w:t>
      </w:r>
    </w:p>
    <w:p>
      <w:pPr>
        <w:pStyle w:val="ListBullet"/>
        <w:spacing w:after="40"/>
      </w:pPr>
      <w:r>
        <w:t>Verify AI/manual fallback behavior against the deployed AI adapter.</w:t>
      </w:r>
    </w:p>
    <w:p>
      <w:pPr>
        <w:pStyle w:val="ListBullet"/>
        <w:spacing w:after="40"/>
      </w:pPr>
      <w:r>
        <w:t>Verify offline queue and sync status against the deployed client storage implementation.</w:t>
      </w:r>
    </w:p>
    <w:p>
      <w:pPr>
        <w:pStyle w:val="ListBullet"/>
        <w:spacing w:after="40"/>
      </w:pPr>
      <w:r>
        <w:t>Verify location permissions and manual location behavior on target Android devices.</w:t>
      </w:r>
    </w:p>
    <w:p>
      <w:pPr>
        <w:pStyle w:val="ListBullet"/>
        <w:spacing w:after="40"/>
      </w:pPr>
      <w:r>
        <w:t>Verify Hindi/Marathi strings and voice language behavior in the final build.</w:t>
      </w:r>
    </w:p>
    <w:p>
      <w:pPr>
        <w:pStyle w:val="ListBullet"/>
        <w:spacing w:after="40"/>
      </w:pPr>
      <w:r>
        <w:t>Run the SIH Demo Master Flow on the exact environment used for judging.</w:t>
      </w:r>
    </w:p>
    <w:p>
      <w:pPr>
        <w:pStyle w:val="ListBullet"/>
        <w:spacing w:after="40"/>
      </w:pPr>
      <w:r>
        <w:t>Update this document if implementation changes materially.</w:t>
      </w:r>
    </w:p>
    <w:sectPr w:rsidR="00FC693F" w:rsidRPr="0006063C" w:rsidSect="00034616">
      <w:footerReference w:type="default" r:id="rId4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Kabadiwala Connect • App Flow Document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357A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