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96A35" w14:textId="77777777" w:rsidR="00924505" w:rsidRDefault="0084589C" w:rsidP="00003FF7">
      <w:pPr>
        <w:spacing w:after="0" w:line="240" w:lineRule="auto"/>
        <w:jc w:val="both"/>
      </w:pPr>
      <w:r w:rsidRPr="001D4170">
        <w:rPr>
          <w:b/>
          <w:bCs/>
        </w:rPr>
        <w:t>Problem</w:t>
      </w:r>
      <w:r>
        <w:t>: Application Not Starting on Windows</w:t>
      </w:r>
    </w:p>
    <w:p w14:paraId="318C144D" w14:textId="62138D87" w:rsidR="0084589C" w:rsidRDefault="0084589C" w:rsidP="00003FF7">
      <w:pPr>
        <w:spacing w:after="0" w:line="240" w:lineRule="auto"/>
        <w:jc w:val="both"/>
      </w:pPr>
      <w:r w:rsidRPr="001D4170">
        <w:rPr>
          <w:b/>
          <w:bCs/>
        </w:rPr>
        <w:t>Solution</w:t>
      </w:r>
      <w:r>
        <w:t>: Ensure system meets minimum requirements.</w:t>
      </w:r>
      <w:r w:rsidR="00CA6BCE">
        <w:t xml:space="preserve"> </w:t>
      </w:r>
      <w:r>
        <w:t>Run application as Administrator.</w:t>
      </w:r>
      <w:r w:rsidR="00CA6BCE">
        <w:t xml:space="preserve"> </w:t>
      </w:r>
      <w:r>
        <w:t>Check if antivirus or firewall is blocking the app.</w:t>
      </w:r>
      <w:r w:rsidR="00CA6BCE">
        <w:t xml:space="preserve"> </w:t>
      </w:r>
      <w:r>
        <w:t>Reinstall the application if corruption is suspected.</w:t>
      </w:r>
      <w:r w:rsidR="00CA6BCE">
        <w:t xml:space="preserve"> </w:t>
      </w:r>
      <w:r>
        <w:t>Check Event Viewer for detailed error logs.</w:t>
      </w:r>
    </w:p>
    <w:p w14:paraId="65F3A3EA" w14:textId="77777777" w:rsidR="0084589C" w:rsidRDefault="0084589C" w:rsidP="0084589C"/>
    <w:p w14:paraId="72C8BDA8" w14:textId="77777777" w:rsidR="00924505" w:rsidRDefault="0084589C" w:rsidP="00003FF7">
      <w:pPr>
        <w:spacing w:after="0" w:line="240" w:lineRule="auto"/>
        <w:jc w:val="both"/>
      </w:pPr>
      <w:r w:rsidRPr="001D4170">
        <w:rPr>
          <w:b/>
          <w:bCs/>
        </w:rPr>
        <w:t>Problem</w:t>
      </w:r>
      <w:r>
        <w:t>: Slow Website Performance</w:t>
      </w:r>
    </w:p>
    <w:p w14:paraId="608CC135" w14:textId="4958E7FD" w:rsidR="0084589C" w:rsidRDefault="0084589C" w:rsidP="00003FF7">
      <w:pPr>
        <w:spacing w:after="0" w:line="240" w:lineRule="auto"/>
        <w:jc w:val="both"/>
      </w:pPr>
      <w:r w:rsidRPr="001D4170">
        <w:rPr>
          <w:b/>
          <w:bCs/>
        </w:rPr>
        <w:t>Solution</w:t>
      </w:r>
      <w:r>
        <w:t>:</w:t>
      </w:r>
      <w:r w:rsidR="00CA6BCE">
        <w:t xml:space="preserve"> </w:t>
      </w:r>
      <w:r>
        <w:t>Optimize images and media content.</w:t>
      </w:r>
      <w:r w:rsidR="00CA6BCE">
        <w:t xml:space="preserve"> </w:t>
      </w:r>
      <w:r>
        <w:t>Enable caching (browser and server-side).</w:t>
      </w:r>
      <w:r w:rsidR="00CA6BCE">
        <w:t xml:space="preserve"> </w:t>
      </w:r>
      <w:r>
        <w:t>Use a CDN (Content Delivery Network).</w:t>
      </w:r>
      <w:r w:rsidR="00CA6BCE">
        <w:t xml:space="preserve"> </w:t>
      </w:r>
      <w:r>
        <w:t>Minify JavaScript, CSS, and HTML files.</w:t>
      </w:r>
      <w:r w:rsidR="00CA6BCE">
        <w:t xml:space="preserve"> </w:t>
      </w:r>
      <w:r>
        <w:t>Perform database indexing and cleanups.</w:t>
      </w:r>
    </w:p>
    <w:p w14:paraId="12DCF489" w14:textId="77777777" w:rsidR="0084589C" w:rsidRDefault="0084589C" w:rsidP="0084589C"/>
    <w:p w14:paraId="419DDCEC" w14:textId="77777777" w:rsidR="0084589C" w:rsidRDefault="0084589C" w:rsidP="00003FF7">
      <w:pPr>
        <w:spacing w:after="0" w:line="240" w:lineRule="auto"/>
        <w:jc w:val="both"/>
      </w:pPr>
      <w:r w:rsidRPr="001D4170">
        <w:rPr>
          <w:b/>
          <w:bCs/>
        </w:rPr>
        <w:t>Problem</w:t>
      </w:r>
      <w:r>
        <w:t>: Email Not Sending from Outlook</w:t>
      </w:r>
    </w:p>
    <w:p w14:paraId="21D8C09D" w14:textId="0AE9A7F6" w:rsidR="0084589C" w:rsidRDefault="0084589C" w:rsidP="00003FF7">
      <w:pPr>
        <w:spacing w:after="0" w:line="240" w:lineRule="auto"/>
        <w:jc w:val="both"/>
      </w:pPr>
      <w:r w:rsidRPr="001D4170">
        <w:rPr>
          <w:b/>
          <w:bCs/>
        </w:rPr>
        <w:t>Solution</w:t>
      </w:r>
      <w:r>
        <w:t>:</w:t>
      </w:r>
      <w:r w:rsidR="00CA6BCE">
        <w:t xml:space="preserve"> </w:t>
      </w:r>
      <w:r>
        <w:t>Check SMTP server settings.</w:t>
      </w:r>
    </w:p>
    <w:p w14:paraId="1361FDF6" w14:textId="77777777" w:rsidR="0084589C" w:rsidRDefault="0084589C" w:rsidP="0084589C"/>
    <w:p w14:paraId="31587F50" w14:textId="77777777" w:rsidR="0084589C" w:rsidRDefault="0084589C" w:rsidP="00003FF7">
      <w:pPr>
        <w:spacing w:after="0" w:line="240" w:lineRule="auto"/>
        <w:jc w:val="both"/>
      </w:pPr>
      <w:r w:rsidRPr="001D4170">
        <w:rPr>
          <w:b/>
          <w:bCs/>
        </w:rPr>
        <w:t>Problem</w:t>
      </w:r>
      <w:r>
        <w:t>: API Returning 500 Internal Server Error</w:t>
      </w:r>
    </w:p>
    <w:p w14:paraId="69E33B9E" w14:textId="44617015" w:rsidR="0084589C" w:rsidRDefault="0084589C" w:rsidP="00003FF7">
      <w:pPr>
        <w:spacing w:after="0" w:line="240" w:lineRule="auto"/>
        <w:jc w:val="both"/>
      </w:pPr>
      <w:r w:rsidRPr="001D4170">
        <w:rPr>
          <w:b/>
          <w:bCs/>
        </w:rPr>
        <w:t>Solution</w:t>
      </w:r>
      <w:r>
        <w:t>:</w:t>
      </w:r>
      <w:r w:rsidR="00CA6BCE">
        <w:t xml:space="preserve"> </w:t>
      </w:r>
      <w:r>
        <w:t>Check backend server logs for error details.</w:t>
      </w:r>
      <w:r w:rsidR="00CA6BCE">
        <w:t xml:space="preserve"> </w:t>
      </w:r>
      <w:r>
        <w:t>Validate incoming request payload and headers.</w:t>
      </w:r>
    </w:p>
    <w:p w14:paraId="4D731A0D" w14:textId="77777777" w:rsidR="0084589C" w:rsidRDefault="0084589C" w:rsidP="00003FF7">
      <w:pPr>
        <w:spacing w:after="0" w:line="240" w:lineRule="auto"/>
        <w:jc w:val="both"/>
      </w:pPr>
      <w:r>
        <w:t>Confirm the server isn’t overloaded or out of memory.</w:t>
      </w:r>
    </w:p>
    <w:p w14:paraId="53BB5603" w14:textId="77777777" w:rsidR="0084589C" w:rsidRDefault="0084589C" w:rsidP="00003FF7">
      <w:pPr>
        <w:spacing w:after="0" w:line="240" w:lineRule="auto"/>
        <w:jc w:val="both"/>
      </w:pPr>
      <w:r>
        <w:t>Use try-catch blocks to handle unexpected exceptions.</w:t>
      </w:r>
    </w:p>
    <w:p w14:paraId="54DFA381" w14:textId="77777777" w:rsidR="0084589C" w:rsidRDefault="0084589C" w:rsidP="00003FF7">
      <w:pPr>
        <w:spacing w:after="0" w:line="240" w:lineRule="auto"/>
        <w:jc w:val="both"/>
      </w:pPr>
      <w:r>
        <w:t>Restart application and services if needed.</w:t>
      </w:r>
    </w:p>
    <w:p w14:paraId="229073B7" w14:textId="77777777" w:rsidR="0084589C" w:rsidRDefault="0084589C" w:rsidP="0084589C"/>
    <w:p w14:paraId="1AB403E2" w14:textId="77777777" w:rsidR="0084589C" w:rsidRDefault="0084589C" w:rsidP="00003FF7">
      <w:pPr>
        <w:spacing w:after="0" w:line="240" w:lineRule="auto"/>
        <w:jc w:val="both"/>
      </w:pPr>
      <w:r w:rsidRPr="001D4170">
        <w:rPr>
          <w:b/>
          <w:bCs/>
        </w:rPr>
        <w:t>Problem</w:t>
      </w:r>
      <w:r>
        <w:t>: Printer Not Responding</w:t>
      </w:r>
    </w:p>
    <w:p w14:paraId="1E2B3593" w14:textId="327E32C4" w:rsidR="0084589C" w:rsidRDefault="0084589C" w:rsidP="00003FF7">
      <w:pPr>
        <w:spacing w:after="0" w:line="240" w:lineRule="auto"/>
        <w:jc w:val="both"/>
      </w:pPr>
      <w:r w:rsidRPr="001D4170">
        <w:rPr>
          <w:b/>
          <w:bCs/>
        </w:rPr>
        <w:t>Solution</w:t>
      </w:r>
      <w:r>
        <w:t>:</w:t>
      </w:r>
      <w:r w:rsidR="001D4170">
        <w:t xml:space="preserve"> </w:t>
      </w:r>
      <w:r>
        <w:t>Ensure printer is powered on and connected (Wi-Fi or USB).</w:t>
      </w:r>
      <w:r w:rsidR="001D4170">
        <w:t xml:space="preserve"> </w:t>
      </w:r>
      <w:r>
        <w:t>Restart the print spooler service.</w:t>
      </w:r>
      <w:r w:rsidR="001D4170">
        <w:t xml:space="preserve"> </w:t>
      </w:r>
      <w:r>
        <w:t>Check for paper jams or low ink/toner.</w:t>
      </w:r>
      <w:r w:rsidR="001D4170">
        <w:t xml:space="preserve"> </w:t>
      </w:r>
      <w:r>
        <w:t>Reinstall or update the printer driver.</w:t>
      </w:r>
      <w:r w:rsidR="001D4170">
        <w:t xml:space="preserve"> </w:t>
      </w:r>
      <w:r>
        <w:t>Run Windows Printer Troubleshooter.</w:t>
      </w:r>
    </w:p>
    <w:p w14:paraId="7AB31739" w14:textId="77777777" w:rsidR="0084589C" w:rsidRDefault="0084589C" w:rsidP="00003FF7">
      <w:pPr>
        <w:spacing w:after="0" w:line="240" w:lineRule="auto"/>
        <w:jc w:val="both"/>
      </w:pPr>
    </w:p>
    <w:p w14:paraId="438EE935" w14:textId="77777777" w:rsidR="0084589C" w:rsidRDefault="0084589C" w:rsidP="00003FF7">
      <w:pPr>
        <w:spacing w:after="0" w:line="240" w:lineRule="auto"/>
        <w:jc w:val="both"/>
      </w:pPr>
      <w:r w:rsidRPr="008C55A3">
        <w:rPr>
          <w:b/>
          <w:bCs/>
        </w:rPr>
        <w:t>Problem</w:t>
      </w:r>
      <w:r>
        <w:t>: Unable to Connect to VPN</w:t>
      </w:r>
    </w:p>
    <w:p w14:paraId="6D9915C6" w14:textId="5B441508" w:rsidR="0084589C" w:rsidRDefault="0084589C" w:rsidP="00003FF7">
      <w:pPr>
        <w:spacing w:after="0" w:line="240" w:lineRule="auto"/>
        <w:jc w:val="both"/>
      </w:pPr>
      <w:r w:rsidRPr="008C55A3">
        <w:rPr>
          <w:b/>
          <w:bCs/>
        </w:rPr>
        <w:t>Solution</w:t>
      </w:r>
      <w:r>
        <w:t>:</w:t>
      </w:r>
      <w:r w:rsidR="008C55A3">
        <w:t xml:space="preserve"> </w:t>
      </w:r>
      <w:r>
        <w:t>Verify correct VPN credentials and server address.</w:t>
      </w:r>
      <w:r w:rsidR="008C55A3">
        <w:t xml:space="preserve"> </w:t>
      </w:r>
      <w:r>
        <w:t>Disable firewall or antivirus temporarily and test.</w:t>
      </w:r>
      <w:r w:rsidR="008C55A3">
        <w:t xml:space="preserve"> </w:t>
      </w:r>
      <w:r>
        <w:t>Ensure VPN client software is up-to-date.</w:t>
      </w:r>
      <w:r w:rsidR="008C55A3">
        <w:t xml:space="preserve"> </w:t>
      </w:r>
      <w:r>
        <w:t>Restart router and PC.</w:t>
      </w:r>
      <w:r w:rsidR="008C55A3">
        <w:t xml:space="preserve"> </w:t>
      </w:r>
      <w:r>
        <w:t>Check for expired certificates if using SSL VPN.</w:t>
      </w:r>
    </w:p>
    <w:p w14:paraId="24E5492A" w14:textId="77777777" w:rsidR="0084589C" w:rsidRDefault="0084589C" w:rsidP="0084589C"/>
    <w:p w14:paraId="0B348A08" w14:textId="77777777" w:rsidR="0084589C" w:rsidRDefault="0084589C" w:rsidP="00003FF7">
      <w:pPr>
        <w:spacing w:after="0" w:line="240" w:lineRule="auto"/>
        <w:jc w:val="both"/>
      </w:pPr>
      <w:r w:rsidRPr="002D7ABF">
        <w:rPr>
          <w:b/>
          <w:bCs/>
        </w:rPr>
        <w:t>Problem</w:t>
      </w:r>
      <w:r>
        <w:t>: Database Connection Timeout</w:t>
      </w:r>
    </w:p>
    <w:p w14:paraId="15C402C9" w14:textId="40E617BD" w:rsidR="0084589C" w:rsidRDefault="0084589C" w:rsidP="00003FF7">
      <w:pPr>
        <w:spacing w:after="0" w:line="240" w:lineRule="auto"/>
        <w:jc w:val="both"/>
      </w:pPr>
      <w:r w:rsidRPr="002D7ABF">
        <w:rPr>
          <w:b/>
          <w:bCs/>
        </w:rPr>
        <w:t>Solution</w:t>
      </w:r>
      <w:r>
        <w:t>:</w:t>
      </w:r>
      <w:r w:rsidR="002D7ABF">
        <w:t xml:space="preserve"> </w:t>
      </w:r>
      <w:r>
        <w:t>Check if database server is up and reachable (ping/test).</w:t>
      </w:r>
      <w:r w:rsidR="002D7ABF">
        <w:t xml:space="preserve"> </w:t>
      </w:r>
      <w:r>
        <w:t>Optimize long-running queries.</w:t>
      </w:r>
      <w:r w:rsidR="002D7ABF">
        <w:t xml:space="preserve"> </w:t>
      </w:r>
      <w:r>
        <w:t>Increase connection timeout settings.</w:t>
      </w:r>
      <w:r w:rsidR="002D7ABF">
        <w:t xml:space="preserve"> </w:t>
      </w:r>
      <w:r>
        <w:t>Monitor for maxed-out DB connections.</w:t>
      </w:r>
      <w:r w:rsidR="002D7ABF">
        <w:t xml:space="preserve"> </w:t>
      </w:r>
      <w:r>
        <w:t>Use a connection pool if under heavy load.</w:t>
      </w:r>
    </w:p>
    <w:p w14:paraId="1BAB94BD" w14:textId="77777777" w:rsidR="0084589C" w:rsidRDefault="0084589C" w:rsidP="0084589C"/>
    <w:p w14:paraId="2075E796" w14:textId="77777777" w:rsidR="0084589C" w:rsidRDefault="0084589C" w:rsidP="00003FF7">
      <w:pPr>
        <w:spacing w:after="0" w:line="240" w:lineRule="auto"/>
        <w:jc w:val="both"/>
      </w:pPr>
      <w:r w:rsidRPr="009604DA">
        <w:rPr>
          <w:b/>
          <w:bCs/>
        </w:rPr>
        <w:t>Problem</w:t>
      </w:r>
      <w:r>
        <w:t>: Mobile App Crashes on Launch</w:t>
      </w:r>
    </w:p>
    <w:p w14:paraId="669A325D" w14:textId="64B19810" w:rsidR="0084589C" w:rsidRDefault="0084589C" w:rsidP="00003FF7">
      <w:pPr>
        <w:spacing w:after="0" w:line="240" w:lineRule="auto"/>
        <w:jc w:val="both"/>
      </w:pPr>
      <w:r w:rsidRPr="009604DA">
        <w:rPr>
          <w:b/>
          <w:bCs/>
        </w:rPr>
        <w:t>Solution</w:t>
      </w:r>
      <w:r>
        <w:t>:</w:t>
      </w:r>
      <w:r w:rsidR="009604DA">
        <w:t xml:space="preserve"> </w:t>
      </w:r>
      <w:r>
        <w:t>Clear app cache and data.</w:t>
      </w:r>
      <w:r w:rsidR="009604DA">
        <w:t xml:space="preserve"> </w:t>
      </w:r>
      <w:r>
        <w:t>Check device compatibility and OS version.</w:t>
      </w:r>
      <w:r w:rsidR="009604DA">
        <w:t xml:space="preserve"> </w:t>
      </w:r>
      <w:r>
        <w:t>Update to the latest version of the app.</w:t>
      </w:r>
      <w:r w:rsidR="009604DA">
        <w:t xml:space="preserve"> </w:t>
      </w:r>
      <w:r>
        <w:t>Review crash logs via tools like Firebase Crashlytics.</w:t>
      </w:r>
      <w:r w:rsidR="009604DA">
        <w:t xml:space="preserve"> </w:t>
      </w:r>
      <w:r>
        <w:t>Reinstall the app.</w:t>
      </w:r>
    </w:p>
    <w:p w14:paraId="448B060E" w14:textId="77777777" w:rsidR="0084589C" w:rsidRDefault="0084589C" w:rsidP="0084589C"/>
    <w:p w14:paraId="247432FC" w14:textId="77777777" w:rsidR="0084589C" w:rsidRDefault="0084589C" w:rsidP="00003FF7">
      <w:pPr>
        <w:spacing w:after="0" w:line="240" w:lineRule="auto"/>
        <w:jc w:val="both"/>
      </w:pPr>
      <w:r w:rsidRPr="00397692">
        <w:rPr>
          <w:b/>
          <w:bCs/>
        </w:rPr>
        <w:t>Problem</w:t>
      </w:r>
      <w:r>
        <w:t>: User Unable to Log In to Web Portal</w:t>
      </w:r>
    </w:p>
    <w:p w14:paraId="6B94B49D" w14:textId="4DA64E98" w:rsidR="0084589C" w:rsidRDefault="0084589C" w:rsidP="00003FF7">
      <w:pPr>
        <w:spacing w:after="0" w:line="240" w:lineRule="auto"/>
        <w:jc w:val="both"/>
      </w:pPr>
      <w:r w:rsidRPr="00397692">
        <w:rPr>
          <w:b/>
          <w:bCs/>
        </w:rPr>
        <w:t>Solution</w:t>
      </w:r>
      <w:r>
        <w:t>:</w:t>
      </w:r>
      <w:r w:rsidR="00397692">
        <w:t xml:space="preserve"> </w:t>
      </w:r>
      <w:r>
        <w:t>Check username and password correctness.</w:t>
      </w:r>
      <w:r w:rsidR="00397692">
        <w:t xml:space="preserve"> </w:t>
      </w:r>
      <w:r>
        <w:t>Ensure user account is active and not locked.</w:t>
      </w:r>
      <w:r w:rsidR="00397692">
        <w:t xml:space="preserve"> </w:t>
      </w:r>
      <w:r>
        <w:t>Confirm internet connectivity.</w:t>
      </w:r>
      <w:r w:rsidR="00397692">
        <w:t xml:space="preserve"> </w:t>
      </w:r>
      <w:r>
        <w:t>Clear browser cookies and cache.</w:t>
      </w:r>
      <w:r w:rsidR="00397692">
        <w:t xml:space="preserve"> </w:t>
      </w:r>
      <w:r>
        <w:t>Look for error logs on backend authentication service.</w:t>
      </w:r>
    </w:p>
    <w:p w14:paraId="42E1CE51" w14:textId="77777777" w:rsidR="0084589C" w:rsidRDefault="0084589C" w:rsidP="0084589C"/>
    <w:p w14:paraId="6BB4C6D3" w14:textId="77777777" w:rsidR="0084589C" w:rsidRDefault="0084589C" w:rsidP="00F57AC8">
      <w:pPr>
        <w:spacing w:after="0" w:line="240" w:lineRule="auto"/>
        <w:jc w:val="both"/>
      </w:pPr>
      <w:r w:rsidRPr="00397692">
        <w:rPr>
          <w:b/>
          <w:bCs/>
        </w:rPr>
        <w:t>Problem</w:t>
      </w:r>
      <w:r>
        <w:t>: High CPU Usage on Linux Server</w:t>
      </w:r>
    </w:p>
    <w:p w14:paraId="3F02503F" w14:textId="021E904E" w:rsidR="0084589C" w:rsidRDefault="0084589C" w:rsidP="00F57AC8">
      <w:pPr>
        <w:spacing w:after="0" w:line="240" w:lineRule="auto"/>
        <w:jc w:val="both"/>
      </w:pPr>
      <w:r w:rsidRPr="00397692">
        <w:rPr>
          <w:b/>
          <w:bCs/>
        </w:rPr>
        <w:lastRenderedPageBreak/>
        <w:t>Solution</w:t>
      </w:r>
      <w:r>
        <w:t>:</w:t>
      </w:r>
      <w:r w:rsidR="00397692">
        <w:t xml:space="preserve"> </w:t>
      </w:r>
      <w:r>
        <w:t>Run top or htop to identify resource-heavy processes.</w:t>
      </w:r>
      <w:r w:rsidR="00397692">
        <w:t xml:space="preserve"> </w:t>
      </w:r>
      <w:r>
        <w:t>Restart or stop the culprit process if safe.</w:t>
      </w:r>
      <w:r w:rsidR="00397692">
        <w:t xml:space="preserve"> </w:t>
      </w:r>
      <w:r>
        <w:t>Check for memory leaks or misbehaving apps.</w:t>
      </w:r>
      <w:r w:rsidR="00397692">
        <w:t xml:space="preserve"> </w:t>
      </w:r>
      <w:r>
        <w:t>Apply OS and software updates.</w:t>
      </w:r>
      <w:r w:rsidR="00397692">
        <w:t xml:space="preserve"> </w:t>
      </w:r>
      <w:r>
        <w:t>Schedule regular server maintenance and log rotation.</w:t>
      </w:r>
    </w:p>
    <w:p w14:paraId="7865D1F0" w14:textId="77777777" w:rsidR="00924505" w:rsidRDefault="00924505" w:rsidP="00F57AC8">
      <w:pPr>
        <w:spacing w:after="0" w:line="240" w:lineRule="auto"/>
        <w:jc w:val="both"/>
      </w:pPr>
    </w:p>
    <w:p w14:paraId="61C80DC4" w14:textId="5BEAC1A7" w:rsidR="00924505" w:rsidRDefault="00924505" w:rsidP="00F57AC8">
      <w:pPr>
        <w:spacing w:after="0" w:line="240" w:lineRule="auto"/>
        <w:jc w:val="both"/>
      </w:pPr>
      <w:r>
        <w:t>Problem: Divide by Zero error</w:t>
      </w:r>
    </w:p>
    <w:p w14:paraId="15862CA5" w14:textId="28F96A3E" w:rsidR="00924505" w:rsidRDefault="00924505" w:rsidP="00F57AC8">
      <w:pPr>
        <w:spacing w:after="0" w:line="240" w:lineRule="auto"/>
        <w:jc w:val="both"/>
      </w:pPr>
      <w:r>
        <w:t>Solution: when denominator has zero then this error will come.</w:t>
      </w:r>
    </w:p>
    <w:p w14:paraId="56CD5CBF" w14:textId="77777777" w:rsidR="0084589C" w:rsidRDefault="0084589C" w:rsidP="0084589C"/>
    <w:p w14:paraId="1057103E" w14:textId="4159C2A1" w:rsidR="007A3667" w:rsidRPr="0084589C" w:rsidRDefault="007A3667" w:rsidP="0084589C"/>
    <w:sectPr w:rsidR="007A3667" w:rsidRPr="0084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C33B4"/>
    <w:multiLevelType w:val="multilevel"/>
    <w:tmpl w:val="6CA2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54152"/>
    <w:multiLevelType w:val="multilevel"/>
    <w:tmpl w:val="5BE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55A6E"/>
    <w:multiLevelType w:val="hybridMultilevel"/>
    <w:tmpl w:val="D1925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D6F9A"/>
    <w:multiLevelType w:val="multilevel"/>
    <w:tmpl w:val="5D52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75495"/>
    <w:multiLevelType w:val="multilevel"/>
    <w:tmpl w:val="55C4D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D03E2"/>
    <w:multiLevelType w:val="multilevel"/>
    <w:tmpl w:val="476C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22552"/>
    <w:multiLevelType w:val="multilevel"/>
    <w:tmpl w:val="0794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32382"/>
    <w:multiLevelType w:val="multilevel"/>
    <w:tmpl w:val="B91A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8497C"/>
    <w:multiLevelType w:val="multilevel"/>
    <w:tmpl w:val="B0E6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B5C52"/>
    <w:multiLevelType w:val="multilevel"/>
    <w:tmpl w:val="EBE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F2EC7"/>
    <w:multiLevelType w:val="multilevel"/>
    <w:tmpl w:val="6332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634846">
    <w:abstractNumId w:val="2"/>
  </w:num>
  <w:num w:numId="2" w16cid:durableId="1400977419">
    <w:abstractNumId w:val="7"/>
  </w:num>
  <w:num w:numId="3" w16cid:durableId="384185731">
    <w:abstractNumId w:val="5"/>
  </w:num>
  <w:num w:numId="4" w16cid:durableId="1338069991">
    <w:abstractNumId w:val="4"/>
  </w:num>
  <w:num w:numId="5" w16cid:durableId="1054812874">
    <w:abstractNumId w:val="1"/>
  </w:num>
  <w:num w:numId="6" w16cid:durableId="652636933">
    <w:abstractNumId w:val="9"/>
  </w:num>
  <w:num w:numId="7" w16cid:durableId="1402216151">
    <w:abstractNumId w:val="10"/>
  </w:num>
  <w:num w:numId="8" w16cid:durableId="116683424">
    <w:abstractNumId w:val="8"/>
  </w:num>
  <w:num w:numId="9" w16cid:durableId="218711041">
    <w:abstractNumId w:val="3"/>
  </w:num>
  <w:num w:numId="10" w16cid:durableId="1233125493">
    <w:abstractNumId w:val="0"/>
  </w:num>
  <w:num w:numId="11" w16cid:durableId="1380939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67"/>
    <w:rsid w:val="00003FF7"/>
    <w:rsid w:val="001223DB"/>
    <w:rsid w:val="001D4170"/>
    <w:rsid w:val="002D7ABF"/>
    <w:rsid w:val="00397692"/>
    <w:rsid w:val="004A3F8C"/>
    <w:rsid w:val="004A4557"/>
    <w:rsid w:val="004B7524"/>
    <w:rsid w:val="0058593D"/>
    <w:rsid w:val="006F383E"/>
    <w:rsid w:val="007A3667"/>
    <w:rsid w:val="0084589C"/>
    <w:rsid w:val="008C55A3"/>
    <w:rsid w:val="00924505"/>
    <w:rsid w:val="009604DA"/>
    <w:rsid w:val="009949BC"/>
    <w:rsid w:val="009F424B"/>
    <w:rsid w:val="00CA6BCE"/>
    <w:rsid w:val="00DE42A6"/>
    <w:rsid w:val="00F36E43"/>
    <w:rsid w:val="00F57AC8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83FA"/>
  <w15:chartTrackingRefBased/>
  <w15:docId w15:val="{12695213-19C5-47B7-ABFE-55EF76C3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Parvathala</dc:creator>
  <cp:keywords/>
  <dc:description/>
  <cp:lastModifiedBy>Sujatha Parvathala</cp:lastModifiedBy>
  <cp:revision>16</cp:revision>
  <dcterms:created xsi:type="dcterms:W3CDTF">2025-07-20T00:52:00Z</dcterms:created>
  <dcterms:modified xsi:type="dcterms:W3CDTF">2025-07-24T16:55:00Z</dcterms:modified>
</cp:coreProperties>
</file>