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87A8FF4"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2420030121</w:t>
            </w:r>
          </w:p>
        </w:tc>
        <w:tc>
          <w:tcPr>
            <w:tcW w:w="5528" w:type="dxa"/>
          </w:tcPr>
          <w:p w14:paraId="256A6E97" w14:textId="2007CEF7"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S. SAI RISHIK</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4B57346"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2420030140</w:t>
            </w:r>
          </w:p>
        </w:tc>
        <w:tc>
          <w:tcPr>
            <w:tcW w:w="5528" w:type="dxa"/>
          </w:tcPr>
          <w:p w14:paraId="11B1D292" w14:textId="59B3A896"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R SAI CHARAN</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321B793"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2420030574</w:t>
            </w:r>
          </w:p>
        </w:tc>
        <w:tc>
          <w:tcPr>
            <w:tcW w:w="5528" w:type="dxa"/>
          </w:tcPr>
          <w:p w14:paraId="7B185CDD" w14:textId="45D56F99"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D SUJAY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48E01DC5" w:rsidR="00F7593F"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2420030764</w:t>
            </w:r>
          </w:p>
        </w:tc>
        <w:tc>
          <w:tcPr>
            <w:tcW w:w="5528" w:type="dxa"/>
          </w:tcPr>
          <w:p w14:paraId="25D99CFB" w14:textId="2FB53074" w:rsidR="00F7593F"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K SAI TEJA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26AAAB6D" w14:textId="77777777" w:rsidR="00C05DDD" w:rsidRDefault="00ED75F8" w:rsidP="00286D28">
      <w:pPr>
        <w:ind w:firstLine="720"/>
        <w:jc w:val="center"/>
        <w:rPr>
          <w:rFonts w:ascii="Times New Roman" w:hAnsi="Times New Roman" w:cs="Times New Roman"/>
          <w:b/>
          <w:bCs/>
          <w:sz w:val="28"/>
          <w:szCs w:val="28"/>
          <w:u w:val="single"/>
        </w:rPr>
      </w:pPr>
      <w:r w:rsidRPr="00AB3789">
        <w:rPr>
          <w:rFonts w:ascii="Times New Roman" w:hAnsi="Times New Roman" w:cs="Times New Roman"/>
          <w:b/>
          <w:bCs/>
          <w:sz w:val="28"/>
          <w:szCs w:val="28"/>
          <w:u w:val="single"/>
        </w:rPr>
        <w:t>TITLE</w:t>
      </w:r>
      <w:proofErr w:type="gramStart"/>
      <w:r w:rsidRPr="00AB3789">
        <w:rPr>
          <w:rFonts w:ascii="Times New Roman" w:hAnsi="Times New Roman" w:cs="Times New Roman"/>
          <w:b/>
          <w:bCs/>
          <w:sz w:val="28"/>
          <w:szCs w:val="28"/>
          <w:u w:val="single"/>
        </w:rPr>
        <w:t>-</w:t>
      </w:r>
      <w:r w:rsidRPr="00AB3789">
        <w:rPr>
          <w:b/>
          <w:bCs/>
          <w:u w:val="single"/>
        </w:rPr>
        <w:t xml:space="preserve"> </w:t>
      </w:r>
      <w:r>
        <w:rPr>
          <w:b/>
          <w:bCs/>
          <w:u w:val="single"/>
        </w:rPr>
        <w:t xml:space="preserve"> </w:t>
      </w:r>
      <w:r w:rsidR="00C05DDD" w:rsidRPr="00C05DDD">
        <w:rPr>
          <w:rFonts w:ascii="Times New Roman" w:hAnsi="Times New Roman" w:cs="Times New Roman"/>
          <w:b/>
          <w:bCs/>
          <w:sz w:val="28"/>
          <w:szCs w:val="28"/>
          <w:u w:val="single"/>
        </w:rPr>
        <w:t>Data</w:t>
      </w:r>
      <w:proofErr w:type="gramEnd"/>
      <w:r w:rsidR="00C05DDD" w:rsidRPr="00C05DDD">
        <w:rPr>
          <w:rFonts w:ascii="Times New Roman" w:hAnsi="Times New Roman" w:cs="Times New Roman"/>
          <w:b/>
          <w:bCs/>
          <w:sz w:val="28"/>
          <w:szCs w:val="28"/>
          <w:u w:val="single"/>
        </w:rPr>
        <w:t xml:space="preserve"> Storytelling Techniques for Interactive Decision Analytics</w:t>
      </w:r>
    </w:p>
    <w:p w14:paraId="13A8EB64" w14:textId="1429E7B4" w:rsidR="00286D28" w:rsidRDefault="00286D28" w:rsidP="00286D28">
      <w:pPr>
        <w:ind w:firstLine="720"/>
        <w:jc w:val="center"/>
        <w:rPr>
          <w:rFonts w:ascii="Times New Roman" w:hAnsi="Times New Roman" w:cs="Times New Roman"/>
          <w:b/>
          <w:bCs/>
          <w:sz w:val="28"/>
          <w:szCs w:val="28"/>
        </w:rPr>
      </w:pPr>
      <w:r w:rsidRPr="006C5C7D">
        <w:rPr>
          <w:rFonts w:ascii="Times New Roman" w:hAnsi="Times New Roman" w:cs="Times New Roman"/>
          <w:b/>
          <w:bCs/>
          <w:sz w:val="28"/>
          <w:szCs w:val="28"/>
        </w:rPr>
        <w:t>Abstract</w:t>
      </w:r>
    </w:p>
    <w:p w14:paraId="28911A0A" w14:textId="77777777" w:rsidR="00ED75F8" w:rsidRPr="006C5C7D" w:rsidRDefault="00ED75F8" w:rsidP="00286D28">
      <w:pPr>
        <w:ind w:firstLine="720"/>
        <w:jc w:val="center"/>
        <w:rPr>
          <w:rFonts w:ascii="Times New Roman" w:hAnsi="Times New Roman" w:cs="Times New Roman"/>
          <w:b/>
          <w:bCs/>
          <w:sz w:val="28"/>
          <w:szCs w:val="28"/>
        </w:rPr>
      </w:pPr>
    </w:p>
    <w:p w14:paraId="3BEDAEFC" w14:textId="77777777" w:rsidR="006C5C7D" w:rsidRPr="006C5C7D" w:rsidRDefault="006C5C7D" w:rsidP="006C5C7D">
      <w:pPr>
        <w:ind w:firstLine="720"/>
        <w:rPr>
          <w:rFonts w:ascii="Times New Roman" w:hAnsi="Times New Roman" w:cs="Times New Roman"/>
        </w:rPr>
      </w:pPr>
      <w:r w:rsidRPr="006C5C7D">
        <w:rPr>
          <w:rFonts w:ascii="Times New Roman" w:hAnsi="Times New Roman" w:cs="Times New Roman"/>
        </w:rPr>
        <w:t>Data analytics is increasingly used by organizations to support decision-making across different business domains. However, large volumes of raw sales data can be difficult to interpret when presented through conventional tables, static reports, or isolated visualizations. Such approaches may make it challenging for decision-makers to identify important trends, customer behaviour, product performance, and relationships within the data. Existing data analytics and visualization techniques provide methods for data exploration, statistical analysis, dashboard development, and visual representation, but these approaches often focus on individual analytical outputs rather than connecting multiple insights into a meaningful data-driven story.</w:t>
      </w:r>
    </w:p>
    <w:p w14:paraId="285EC4A0" w14:textId="77777777" w:rsidR="006C5C7D" w:rsidRPr="006C5C7D" w:rsidRDefault="006C5C7D" w:rsidP="006C5C7D">
      <w:pPr>
        <w:ind w:firstLine="720"/>
        <w:rPr>
          <w:rFonts w:ascii="Times New Roman" w:hAnsi="Times New Roman" w:cs="Times New Roman"/>
        </w:rPr>
      </w:pPr>
      <w:r w:rsidRPr="006C5C7D">
        <w:rPr>
          <w:rFonts w:ascii="Times New Roman" w:hAnsi="Times New Roman" w:cs="Times New Roman"/>
        </w:rPr>
        <w:t xml:space="preserve">This project proposes an </w:t>
      </w:r>
      <w:r w:rsidRPr="006C5C7D">
        <w:rPr>
          <w:rFonts w:ascii="Times New Roman" w:hAnsi="Times New Roman" w:cs="Times New Roman"/>
          <w:b/>
          <w:bCs/>
        </w:rPr>
        <w:t>Interactive Data Storytelling for Intelligent Decision Analytics and Business Insights</w:t>
      </w:r>
      <w:r w:rsidRPr="006C5C7D">
        <w:rPr>
          <w:rFonts w:ascii="Times New Roman" w:hAnsi="Times New Roman" w:cs="Times New Roman"/>
        </w:rPr>
        <w:t xml:space="preserve"> platform designed to transform supermarket sales data into an interactive and understandable analytical experience. The proposed system will support the workflow from dataset collection, data validation, preprocessing, exploratory data analysis, statistical analysis, and visualization to interactive dashboard development and insight generation. Python-based technologies such as Pandas, NumPy, Matplotlib, and </w:t>
      </w:r>
      <w:proofErr w:type="spellStart"/>
      <w:r w:rsidRPr="006C5C7D">
        <w:rPr>
          <w:rFonts w:ascii="Times New Roman" w:hAnsi="Times New Roman" w:cs="Times New Roman"/>
        </w:rPr>
        <w:t>Plotly</w:t>
      </w:r>
      <w:proofErr w:type="spellEnd"/>
      <w:r w:rsidRPr="006C5C7D">
        <w:rPr>
          <w:rFonts w:ascii="Times New Roman" w:hAnsi="Times New Roman" w:cs="Times New Roman"/>
        </w:rPr>
        <w:t xml:space="preserve"> will be used for data processing and analysis, while Power BI will be used to develop interactive dashboards for exploring sales trends, product performance, customer behaviour, and business metrics.</w:t>
      </w:r>
    </w:p>
    <w:p w14:paraId="365B2329" w14:textId="75129212" w:rsidR="00F7593F" w:rsidRPr="006C5C7D" w:rsidRDefault="006C5C7D" w:rsidP="006C5C7D">
      <w:pPr>
        <w:ind w:firstLine="720"/>
        <w:rPr>
          <w:rFonts w:ascii="Times New Roman" w:hAnsi="Times New Roman" w:cs="Times New Roman"/>
        </w:rPr>
      </w:pPr>
      <w:r w:rsidRPr="006C5C7D">
        <w:rPr>
          <w:rFonts w:ascii="Times New Roman" w:hAnsi="Times New Roman" w:cs="Times New Roman"/>
        </w:rPr>
        <w:t xml:space="preserve">A major focus of the project is to investigate how </w:t>
      </w:r>
      <w:r w:rsidRPr="006C5C7D">
        <w:rPr>
          <w:rFonts w:ascii="Times New Roman" w:hAnsi="Times New Roman" w:cs="Times New Roman"/>
          <w:b/>
          <w:bCs/>
        </w:rPr>
        <w:t>data storytelling techniques, interactive visualizations, and multiple analytical signals</w:t>
      </w:r>
      <w:r w:rsidRPr="006C5C7D">
        <w:rPr>
          <w:rFonts w:ascii="Times New Roman" w:hAnsi="Times New Roman" w:cs="Times New Roman"/>
        </w:rPr>
        <w:t xml:space="preserve"> can provide more meaningful business insights than conventional static reports alone. Different visualization techniques will be used to communicate relationships, comparisons, trends, and patterns within the supermarket sales dataset. Interactive filters and dashboards will allow users to explore the data from different perspectives and understand the reasons behind important business outcomes. The final platform will be evaluated based on visualization accuracy, usability, analytical effectiveness, and its ability to support data-driven decision-making in the retail domain.</w:t>
      </w:r>
    </w:p>
    <w:p w14:paraId="5547EF9F" w14:textId="77777777" w:rsidR="006C5C7D" w:rsidRDefault="006C5C7D" w:rsidP="006C5C7D">
      <w:pPr>
        <w:ind w:firstLine="720"/>
        <w:rPr>
          <w:rFonts w:ascii="Times New Roman" w:hAnsi="Times New Roman" w:cs="Times New Roman"/>
          <w:sz w:val="24"/>
          <w:szCs w:val="24"/>
        </w:rPr>
      </w:pPr>
    </w:p>
    <w:p w14:paraId="7FE52D9F" w14:textId="77777777" w:rsidR="006C5C7D" w:rsidRDefault="006C5C7D" w:rsidP="006C5C7D">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E6957"/>
    <w:rsid w:val="00286D28"/>
    <w:rsid w:val="00295A23"/>
    <w:rsid w:val="003930F3"/>
    <w:rsid w:val="005C2430"/>
    <w:rsid w:val="006C5C7D"/>
    <w:rsid w:val="008E7191"/>
    <w:rsid w:val="009462DF"/>
    <w:rsid w:val="00B665F9"/>
    <w:rsid w:val="00C05DDD"/>
    <w:rsid w:val="00C40746"/>
    <w:rsid w:val="00EB0BCB"/>
    <w:rsid w:val="00EB798D"/>
    <w:rsid w:val="00ED75F8"/>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CHARAN RATHANALA</cp:lastModifiedBy>
  <cp:revision>4</cp:revision>
  <dcterms:created xsi:type="dcterms:W3CDTF">2026-08-10T04:40:00Z</dcterms:created>
  <dcterms:modified xsi:type="dcterms:W3CDTF">2026-08-10T09:31:00Z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