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D7" w:rsidRPr="009B30D7" w:rsidRDefault="009B30D7" w:rsidP="009B30D7">
      <w:pPr>
        <w:jc w:val="center"/>
        <w:rPr>
          <w:rFonts w:ascii="Bookman Old Style" w:hAnsi="Bookman Old Style"/>
          <w:b/>
          <w:sz w:val="28"/>
          <w:szCs w:val="28"/>
        </w:rPr>
      </w:pPr>
      <w:r w:rsidRPr="00CF7BE9">
        <w:rPr>
          <w:rFonts w:ascii="Bookman Old Style" w:hAnsi="Bookman Old Style"/>
          <w:b/>
          <w:bCs/>
          <w:sz w:val="28"/>
          <w:szCs w:val="28"/>
        </w:rPr>
        <w:t>DEPARTMENT OF</w:t>
      </w:r>
      <w:r w:rsidRPr="00CF7BE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COMPUTER SCIENCE AND ENGINEERING</w:t>
      </w:r>
    </w:p>
    <w:p w:rsidR="009B30D7" w:rsidRPr="005262DA" w:rsidRDefault="009B30D7" w:rsidP="009B30D7">
      <w:pPr>
        <w:pStyle w:val="NoSpacing"/>
        <w:spacing w:line="360" w:lineRule="auto"/>
        <w:ind w:left="720"/>
        <w:rPr>
          <w:rFonts w:ascii="Bookman Old Style" w:hAnsi="Bookman Old Style"/>
          <w:b/>
          <w:sz w:val="28"/>
          <w:szCs w:val="20"/>
        </w:rPr>
      </w:pPr>
      <w:r w:rsidRPr="005262DA">
        <w:rPr>
          <w:rFonts w:ascii="Bookman Old Style" w:hAnsi="Bookman Old Style"/>
          <w:b/>
          <w:sz w:val="28"/>
          <w:szCs w:val="20"/>
        </w:rPr>
        <w:t>CO</w:t>
      </w:r>
      <w:r>
        <w:rPr>
          <w:rFonts w:ascii="Bookman Old Style" w:hAnsi="Bookman Old Style"/>
          <w:b/>
          <w:sz w:val="28"/>
          <w:szCs w:val="20"/>
        </w:rPr>
        <w:t>s</w:t>
      </w:r>
      <w:r w:rsidRPr="005262DA">
        <w:rPr>
          <w:rFonts w:ascii="Bookman Old Style" w:hAnsi="Bookman Old Style"/>
          <w:b/>
          <w:sz w:val="28"/>
          <w:szCs w:val="20"/>
        </w:rPr>
        <w:t>-PO</w:t>
      </w:r>
      <w:r>
        <w:rPr>
          <w:rFonts w:ascii="Bookman Old Style" w:hAnsi="Bookman Old Style"/>
          <w:b/>
          <w:sz w:val="28"/>
          <w:szCs w:val="20"/>
        </w:rPr>
        <w:t>s</w:t>
      </w:r>
      <w:r w:rsidRPr="005262DA">
        <w:rPr>
          <w:rFonts w:ascii="Bookman Old Style" w:hAnsi="Bookman Old Style"/>
          <w:b/>
          <w:sz w:val="28"/>
          <w:szCs w:val="20"/>
        </w:rPr>
        <w:t xml:space="preserve"> mapping matrix</w:t>
      </w:r>
    </w:p>
    <w:tbl>
      <w:tblPr>
        <w:tblW w:w="1104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15"/>
        <w:gridCol w:w="3638"/>
        <w:gridCol w:w="3191"/>
      </w:tblGrid>
      <w:tr w:rsidR="009B30D7" w:rsidRPr="004F14EC" w:rsidTr="00CC3B2E">
        <w:tc>
          <w:tcPr>
            <w:tcW w:w="11044" w:type="dxa"/>
            <w:gridSpan w:val="3"/>
          </w:tcPr>
          <w:p w:rsidR="009B30D7" w:rsidRPr="004F14EC" w:rsidRDefault="009B30D7" w:rsidP="00F87B58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4F14EC">
              <w:rPr>
                <w:rFonts w:ascii="Bookman Old Style" w:hAnsi="Bookman Old Style"/>
                <w:b/>
                <w:bCs/>
                <w:sz w:val="28"/>
                <w:szCs w:val="32"/>
              </w:rPr>
              <w:t xml:space="preserve">SEMESTER </w:t>
            </w:r>
            <w:r w:rsidR="00F87B58">
              <w:rPr>
                <w:rFonts w:ascii="Bookman Old Style" w:hAnsi="Bookman Old Style"/>
                <w:b/>
                <w:bCs/>
                <w:sz w:val="28"/>
                <w:szCs w:val="32"/>
              </w:rPr>
              <w:t>7</w:t>
            </w:r>
          </w:p>
        </w:tc>
      </w:tr>
      <w:tr w:rsidR="009B30D7" w:rsidRPr="004F14EC" w:rsidTr="00CC3B2E">
        <w:tc>
          <w:tcPr>
            <w:tcW w:w="4215" w:type="dxa"/>
          </w:tcPr>
          <w:p w:rsidR="009B30D7" w:rsidRPr="004172D1" w:rsidRDefault="009B30D7" w:rsidP="00CC3B2E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8"/>
              </w:rPr>
            </w:pPr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Sub Code: </w:t>
            </w:r>
            <w:r w:rsidR="004172D1">
              <w:rPr>
                <w:rFonts w:ascii="Bookman Old Style" w:hAnsi="Bookman Old Style"/>
                <w:b/>
                <w:sz w:val="24"/>
                <w:szCs w:val="28"/>
              </w:rPr>
              <w:t>10CS7</w:t>
            </w:r>
            <w:r w:rsidR="00FF7B2F">
              <w:rPr>
                <w:rFonts w:ascii="Bookman Old Style" w:hAnsi="Bookman Old Style"/>
                <w:b/>
                <w:sz w:val="24"/>
                <w:szCs w:val="28"/>
              </w:rPr>
              <w:t>2</w:t>
            </w:r>
          </w:p>
        </w:tc>
        <w:tc>
          <w:tcPr>
            <w:tcW w:w="6829" w:type="dxa"/>
            <w:gridSpan w:val="2"/>
          </w:tcPr>
          <w:p w:rsidR="009B30D7" w:rsidRPr="004172D1" w:rsidRDefault="00531EB2" w:rsidP="005E2D90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8"/>
              </w:rPr>
            </w:pPr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Sub Name: </w:t>
            </w:r>
            <w:r w:rsidR="005E2D90">
              <w:rPr>
                <w:rFonts w:ascii="Bookman Old Style" w:hAnsi="Bookman Old Style"/>
                <w:b/>
                <w:sz w:val="24"/>
                <w:szCs w:val="28"/>
              </w:rPr>
              <w:t>Embedded Computing System</w:t>
            </w:r>
          </w:p>
        </w:tc>
      </w:tr>
      <w:tr w:rsidR="009B30D7" w:rsidRPr="004F14EC" w:rsidTr="00CC3B2E">
        <w:tc>
          <w:tcPr>
            <w:tcW w:w="7853" w:type="dxa"/>
            <w:gridSpan w:val="2"/>
          </w:tcPr>
          <w:p w:rsidR="009B30D7" w:rsidRPr="004F14EC" w:rsidRDefault="009B30D7" w:rsidP="005E2D90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Name of the Faculty: </w:t>
            </w:r>
            <w:r w:rsidR="004172D1">
              <w:rPr>
                <w:rFonts w:ascii="Bookman Old Style" w:hAnsi="Bookman Old Style"/>
                <w:sz w:val="24"/>
                <w:szCs w:val="28"/>
              </w:rPr>
              <w:t xml:space="preserve">Mr. </w:t>
            </w:r>
            <w:proofErr w:type="spellStart"/>
            <w:r w:rsidR="005E2D90">
              <w:rPr>
                <w:rFonts w:ascii="Bookman Old Style" w:hAnsi="Bookman Old Style"/>
                <w:sz w:val="24"/>
                <w:szCs w:val="28"/>
              </w:rPr>
              <w:t>Sushant</w:t>
            </w:r>
            <w:proofErr w:type="spellEnd"/>
            <w:r w:rsidR="005E2D90">
              <w:rPr>
                <w:rFonts w:ascii="Bookman Old Style" w:hAnsi="Bookman Old Style"/>
                <w:sz w:val="24"/>
                <w:szCs w:val="28"/>
              </w:rPr>
              <w:t xml:space="preserve"> M. &amp; Mr</w:t>
            </w:r>
            <w:r w:rsidR="004172D1">
              <w:rPr>
                <w:rFonts w:ascii="Bookman Old Style" w:hAnsi="Bookman Old Style"/>
                <w:sz w:val="24"/>
                <w:szCs w:val="28"/>
              </w:rPr>
              <w:t xml:space="preserve">. </w:t>
            </w:r>
            <w:proofErr w:type="spellStart"/>
            <w:r w:rsidR="005E2D90">
              <w:rPr>
                <w:rFonts w:ascii="Bookman Old Style" w:hAnsi="Bookman Old Style"/>
                <w:sz w:val="24"/>
                <w:szCs w:val="28"/>
              </w:rPr>
              <w:t>Vasudev</w:t>
            </w:r>
            <w:proofErr w:type="spellEnd"/>
            <w:r w:rsidR="005E2D90">
              <w:rPr>
                <w:rFonts w:ascii="Bookman Old Style" w:hAnsi="Bookman Old Style"/>
                <w:sz w:val="24"/>
                <w:szCs w:val="28"/>
              </w:rPr>
              <w:t xml:space="preserve"> </w:t>
            </w:r>
            <w:proofErr w:type="spellStart"/>
            <w:r w:rsidR="005E2D90">
              <w:rPr>
                <w:rFonts w:ascii="Bookman Old Style" w:hAnsi="Bookman Old Style"/>
                <w:sz w:val="24"/>
                <w:szCs w:val="28"/>
              </w:rPr>
              <w:t>Shahapur</w:t>
            </w:r>
            <w:proofErr w:type="spellEnd"/>
          </w:p>
        </w:tc>
        <w:tc>
          <w:tcPr>
            <w:tcW w:w="3191" w:type="dxa"/>
          </w:tcPr>
          <w:p w:rsidR="009B30D7" w:rsidRPr="004F14EC" w:rsidRDefault="009B30D7" w:rsidP="00CC3B2E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proofErr w:type="spellStart"/>
            <w:r w:rsidRPr="004F14EC">
              <w:rPr>
                <w:rFonts w:ascii="Bookman Old Style" w:hAnsi="Bookman Old Style"/>
                <w:sz w:val="24"/>
                <w:szCs w:val="28"/>
              </w:rPr>
              <w:t>IA</w:t>
            </w:r>
            <w:proofErr w:type="spellEnd"/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 Marks: 2</w:t>
            </w:r>
            <w:r w:rsidR="004172D1">
              <w:rPr>
                <w:rFonts w:ascii="Bookman Old Style" w:hAnsi="Bookman Old Style"/>
                <w:sz w:val="24"/>
                <w:szCs w:val="28"/>
              </w:rPr>
              <w:t>5</w:t>
            </w:r>
          </w:p>
        </w:tc>
      </w:tr>
      <w:tr w:rsidR="009B30D7" w:rsidRPr="004F14EC" w:rsidTr="00CC3B2E">
        <w:tc>
          <w:tcPr>
            <w:tcW w:w="4215" w:type="dxa"/>
            <w:vMerge w:val="restart"/>
          </w:tcPr>
          <w:p w:rsidR="009B30D7" w:rsidRDefault="009B30D7" w:rsidP="009B30D7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</w:rPr>
            </w:pPr>
            <w:r w:rsidRPr="004F14EC">
              <w:rPr>
                <w:rFonts w:ascii="Bookman Old Style" w:hAnsi="Bookman Old Style"/>
                <w:sz w:val="24"/>
              </w:rPr>
              <w:t xml:space="preserve">Total Numbers of Lecture </w:t>
            </w:r>
          </w:p>
          <w:p w:rsidR="009B30D7" w:rsidRPr="004F14EC" w:rsidRDefault="009B30D7" w:rsidP="009B30D7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</w:rPr>
            </w:pPr>
            <w:r w:rsidRPr="004F14EC">
              <w:rPr>
                <w:rFonts w:ascii="Bookman Old Style" w:hAnsi="Bookman Old Style"/>
                <w:sz w:val="24"/>
              </w:rPr>
              <w:t xml:space="preserve">Hours: </w:t>
            </w:r>
            <w:r w:rsidR="004172D1">
              <w:rPr>
                <w:rFonts w:ascii="Bookman Old Style" w:hAnsi="Bookman Old Style"/>
                <w:sz w:val="24"/>
              </w:rPr>
              <w:t>52</w:t>
            </w:r>
          </w:p>
        </w:tc>
        <w:tc>
          <w:tcPr>
            <w:tcW w:w="3638" w:type="dxa"/>
            <w:vMerge w:val="restart"/>
          </w:tcPr>
          <w:p w:rsidR="009B30D7" w:rsidRPr="004F14EC" w:rsidRDefault="009B30D7" w:rsidP="009B30D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4F14EC">
              <w:rPr>
                <w:rFonts w:ascii="Bookman Old Style" w:hAnsi="Bookman Old Style"/>
                <w:sz w:val="24"/>
                <w:szCs w:val="24"/>
              </w:rPr>
              <w:t>Number of Lecture Hours/Week: 4hrs</w:t>
            </w:r>
          </w:p>
        </w:tc>
        <w:tc>
          <w:tcPr>
            <w:tcW w:w="3191" w:type="dxa"/>
          </w:tcPr>
          <w:p w:rsidR="009B30D7" w:rsidRPr="004F14EC" w:rsidRDefault="004172D1" w:rsidP="009B30D7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Exam Marks: 10</w:t>
            </w:r>
            <w:r w:rsidR="009B30D7" w:rsidRPr="004F14EC">
              <w:rPr>
                <w:rFonts w:ascii="Bookman Old Style" w:hAnsi="Bookman Old Style"/>
                <w:sz w:val="24"/>
                <w:szCs w:val="28"/>
              </w:rPr>
              <w:t>0</w:t>
            </w:r>
          </w:p>
        </w:tc>
      </w:tr>
      <w:tr w:rsidR="009B30D7" w:rsidRPr="004F14EC" w:rsidTr="00CC3B2E">
        <w:tc>
          <w:tcPr>
            <w:tcW w:w="4215" w:type="dxa"/>
            <w:vMerge/>
            <w:vAlign w:val="center"/>
          </w:tcPr>
          <w:p w:rsidR="009B30D7" w:rsidRPr="004F14EC" w:rsidRDefault="009B30D7" w:rsidP="009B30D7">
            <w:pPr>
              <w:spacing w:after="0"/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3638" w:type="dxa"/>
            <w:vMerge/>
          </w:tcPr>
          <w:p w:rsidR="009B30D7" w:rsidRPr="004F14EC" w:rsidRDefault="009B30D7" w:rsidP="00CC3B2E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191" w:type="dxa"/>
            <w:vAlign w:val="center"/>
          </w:tcPr>
          <w:p w:rsidR="009B30D7" w:rsidRPr="004F14EC" w:rsidRDefault="009B30D7" w:rsidP="00CC3B2E">
            <w:pPr>
              <w:spacing w:after="0"/>
              <w:rPr>
                <w:rFonts w:ascii="Bookman Old Style" w:hAnsi="Bookman Old Style"/>
                <w:sz w:val="24"/>
              </w:rPr>
            </w:pPr>
            <w:r w:rsidRPr="004F14EC">
              <w:rPr>
                <w:rFonts w:ascii="Bookman Old Style" w:hAnsi="Bookman Old Style"/>
                <w:sz w:val="24"/>
              </w:rPr>
              <w:t>Exam Hours: 3hrs</w:t>
            </w:r>
          </w:p>
        </w:tc>
      </w:tr>
      <w:tr w:rsidR="009B30D7" w:rsidRPr="00AF1BE9" w:rsidTr="00CC3B2E">
        <w:tc>
          <w:tcPr>
            <w:tcW w:w="11044" w:type="dxa"/>
            <w:gridSpan w:val="3"/>
          </w:tcPr>
          <w:p w:rsidR="009B30D7" w:rsidRPr="00AF1BE9" w:rsidRDefault="009B30D7" w:rsidP="00AF1BE9">
            <w:pPr>
              <w:spacing w:after="0" w:line="240" w:lineRule="auto"/>
              <w:rPr>
                <w:rFonts w:ascii="Bookman Old Style" w:hAnsi="Bookman Old Style"/>
                <w:sz w:val="24"/>
              </w:rPr>
            </w:pPr>
            <w:r w:rsidRPr="00AF1BE9">
              <w:rPr>
                <w:rFonts w:ascii="Bookman Old Style" w:hAnsi="Bookman Old Style"/>
                <w:b/>
                <w:bCs/>
                <w:sz w:val="24"/>
              </w:rPr>
              <w:t xml:space="preserve">COURSE OUTCOMES: </w:t>
            </w:r>
          </w:p>
        </w:tc>
      </w:tr>
      <w:tr w:rsidR="009B30D7" w:rsidRPr="004F14EC" w:rsidTr="00CC3B2E">
        <w:tc>
          <w:tcPr>
            <w:tcW w:w="11044" w:type="dxa"/>
            <w:gridSpan w:val="3"/>
          </w:tcPr>
          <w:p w:rsidR="009B30D7" w:rsidRDefault="00AF1BE9" w:rsidP="00AF1BE9">
            <w:pPr>
              <w:autoSpaceDE w:val="0"/>
              <w:autoSpaceDN w:val="0"/>
              <w:adjustRightInd w:val="0"/>
              <w:spacing w:after="0" w:line="240" w:lineRule="auto"/>
              <w:ind w:right="864"/>
              <w:jc w:val="both"/>
              <w:rPr>
                <w:rFonts w:ascii="Bookman Old Style" w:hAnsi="Bookman Old Style"/>
              </w:rPr>
            </w:pPr>
            <w:r w:rsidRPr="00AF1BE9">
              <w:rPr>
                <w:rFonts w:ascii="Bookman Old Style" w:hAnsi="Bookman Old Style"/>
              </w:rPr>
              <w:t>After studying this course, students will be able to:</w:t>
            </w:r>
          </w:p>
          <w:p w:rsidR="005F6E88" w:rsidRPr="005F6E88" w:rsidRDefault="002B2A75" w:rsidP="005F6E88">
            <w:pPr>
              <w:tabs>
                <w:tab w:val="left" w:pos="10756"/>
              </w:tabs>
              <w:autoSpaceDE w:val="0"/>
              <w:autoSpaceDN w:val="0"/>
              <w:adjustRightInd w:val="0"/>
              <w:spacing w:after="0" w:line="240" w:lineRule="auto"/>
              <w:ind w:right="72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b/>
                <w:lang w:val="en-US"/>
              </w:rPr>
              <w:t>10CS72</w:t>
            </w:r>
            <w:r w:rsidR="005F6E88" w:rsidRPr="005F6E88">
              <w:rPr>
                <w:rFonts w:ascii="Bookman Old Style" w:hAnsi="Bookman Old Style"/>
                <w:b/>
                <w:lang w:val="en-US"/>
              </w:rPr>
              <w:t>.1</w:t>
            </w:r>
            <w:r w:rsidR="005F6E88" w:rsidRPr="005F6E88">
              <w:rPr>
                <w:rFonts w:ascii="Bookman Old Style" w:hAnsi="Bookman Old Style"/>
                <w:lang w:val="en-US"/>
              </w:rPr>
              <w:t xml:space="preserve"> Distinguish the characteristics of embedded computer systems.</w:t>
            </w:r>
          </w:p>
          <w:p w:rsidR="005F6E88" w:rsidRPr="005F6E88" w:rsidRDefault="002B2A75" w:rsidP="005F6E88">
            <w:pPr>
              <w:tabs>
                <w:tab w:val="left" w:pos="10756"/>
              </w:tabs>
              <w:autoSpaceDE w:val="0"/>
              <w:autoSpaceDN w:val="0"/>
              <w:adjustRightInd w:val="0"/>
              <w:spacing w:after="0" w:line="240" w:lineRule="auto"/>
              <w:ind w:right="72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b/>
                <w:lang w:val="en-US"/>
              </w:rPr>
              <w:t>10CS72</w:t>
            </w:r>
            <w:r w:rsidR="005F6E88" w:rsidRPr="005F6E88">
              <w:rPr>
                <w:rFonts w:ascii="Bookman Old Style" w:hAnsi="Bookman Old Style"/>
                <w:b/>
                <w:lang w:val="en-US"/>
              </w:rPr>
              <w:t>.2</w:t>
            </w:r>
            <w:r w:rsidR="005F6E88" w:rsidRPr="005F6E88">
              <w:rPr>
                <w:rFonts w:ascii="Bookman Old Style" w:hAnsi="Bookman Old Style"/>
                <w:lang w:val="en-US"/>
              </w:rPr>
              <w:t xml:space="preserve"> Examine the various vulnerabilities of embedded computer systems.</w:t>
            </w:r>
          </w:p>
          <w:p w:rsidR="005F6E88" w:rsidRPr="005F6E88" w:rsidRDefault="002B2A75" w:rsidP="005F6E88">
            <w:pPr>
              <w:tabs>
                <w:tab w:val="left" w:pos="10756"/>
              </w:tabs>
              <w:autoSpaceDE w:val="0"/>
              <w:autoSpaceDN w:val="0"/>
              <w:adjustRightInd w:val="0"/>
              <w:spacing w:after="0" w:line="240" w:lineRule="auto"/>
              <w:ind w:right="72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b/>
                <w:lang w:val="en-US"/>
              </w:rPr>
              <w:t>10CS72</w:t>
            </w:r>
            <w:r w:rsidR="005F6E88" w:rsidRPr="005F6E88">
              <w:rPr>
                <w:rFonts w:ascii="Bookman Old Style" w:hAnsi="Bookman Old Style"/>
                <w:b/>
                <w:lang w:val="en-US"/>
              </w:rPr>
              <w:t>.3</w:t>
            </w:r>
            <w:r w:rsidR="005F6E88" w:rsidRPr="005F6E88">
              <w:rPr>
                <w:rFonts w:ascii="Bookman Old Style" w:hAnsi="Bookman Old Style"/>
                <w:lang w:val="en-US"/>
              </w:rPr>
              <w:t xml:space="preserve"> Design and develop modules using </w:t>
            </w:r>
            <w:proofErr w:type="spellStart"/>
            <w:r w:rsidR="005F6E88" w:rsidRPr="005F6E88">
              <w:rPr>
                <w:rFonts w:ascii="Bookman Old Style" w:hAnsi="Bookman Old Style"/>
                <w:lang w:val="en-US"/>
              </w:rPr>
              <w:t>RTOS</w:t>
            </w:r>
            <w:proofErr w:type="spellEnd"/>
            <w:r w:rsidR="005F6E88" w:rsidRPr="005F6E88">
              <w:rPr>
                <w:rFonts w:ascii="Bookman Old Style" w:hAnsi="Bookman Old Style"/>
                <w:lang w:val="en-US"/>
              </w:rPr>
              <w:t>.</w:t>
            </w:r>
          </w:p>
          <w:p w:rsidR="009B30D7" w:rsidRPr="005F6E88" w:rsidRDefault="002B2A75" w:rsidP="005F6E88">
            <w:pPr>
              <w:tabs>
                <w:tab w:val="left" w:pos="10756"/>
              </w:tabs>
              <w:autoSpaceDE w:val="0"/>
              <w:autoSpaceDN w:val="0"/>
              <w:adjustRightInd w:val="0"/>
              <w:spacing w:after="0" w:line="240" w:lineRule="auto"/>
              <w:ind w:right="72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b/>
                <w:lang w:val="en-US"/>
              </w:rPr>
              <w:t>10CS72</w:t>
            </w:r>
            <w:r w:rsidR="005F6E88" w:rsidRPr="005F6E88">
              <w:rPr>
                <w:rFonts w:ascii="Bookman Old Style" w:hAnsi="Bookman Old Style"/>
                <w:b/>
                <w:lang w:val="en-US"/>
              </w:rPr>
              <w:t>.4</w:t>
            </w:r>
            <w:r w:rsidR="005F6E88" w:rsidRPr="005F6E88">
              <w:rPr>
                <w:rFonts w:ascii="Bookman Old Style" w:hAnsi="Bookman Old Style"/>
                <w:lang w:val="en-US"/>
              </w:rPr>
              <w:t xml:space="preserve"> Implement RPC, threads and tasks</w:t>
            </w:r>
          </w:p>
        </w:tc>
      </w:tr>
      <w:tr w:rsidR="009B30D7" w:rsidRPr="004F14EC" w:rsidTr="00CC3B2E">
        <w:trPr>
          <w:trHeight w:val="225"/>
        </w:trPr>
        <w:tc>
          <w:tcPr>
            <w:tcW w:w="11044" w:type="dxa"/>
            <w:gridSpan w:val="3"/>
          </w:tcPr>
          <w:p w:rsidR="009B30D7" w:rsidRPr="00AF1BE9" w:rsidRDefault="00625CBD" w:rsidP="00CC3B2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bCs/>
                <w:sz w:val="24"/>
              </w:rPr>
              <w:t>CO-PO</w:t>
            </w:r>
            <w:r w:rsidR="009B30D7" w:rsidRPr="00AF1BE9">
              <w:rPr>
                <w:rFonts w:ascii="Bookman Old Style" w:hAnsi="Bookman Old Style"/>
                <w:b/>
                <w:bCs/>
                <w:sz w:val="24"/>
              </w:rPr>
              <w:t xml:space="preserve"> Mapping Matrix:</w:t>
            </w:r>
          </w:p>
        </w:tc>
      </w:tr>
      <w:tr w:rsidR="009B30D7" w:rsidRPr="00AF1BE9" w:rsidTr="00CC3B2E">
        <w:tc>
          <w:tcPr>
            <w:tcW w:w="11044" w:type="dxa"/>
            <w:gridSpan w:val="3"/>
          </w:tcPr>
          <w:tbl>
            <w:tblPr>
              <w:tblW w:w="90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397"/>
              <w:gridCol w:w="602"/>
              <w:gridCol w:w="602"/>
              <w:gridCol w:w="602"/>
              <w:gridCol w:w="602"/>
              <w:gridCol w:w="602"/>
              <w:gridCol w:w="602"/>
              <w:gridCol w:w="602"/>
              <w:gridCol w:w="602"/>
              <w:gridCol w:w="602"/>
              <w:gridCol w:w="730"/>
              <w:gridCol w:w="730"/>
              <w:gridCol w:w="730"/>
            </w:tblGrid>
            <w:tr w:rsidR="00A70EB0" w:rsidRPr="00AF1BE9" w:rsidTr="00A70EB0">
              <w:trPr>
                <w:trHeight w:val="307"/>
                <w:jc w:val="center"/>
              </w:trPr>
              <w:tc>
                <w:tcPr>
                  <w:tcW w:w="1397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CO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PO1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PO2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PO3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PO4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PO5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PO6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PO7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PO8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PO9</w:t>
                  </w: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PO</w:t>
                  </w:r>
                </w:p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10</w:t>
                  </w:r>
                </w:p>
              </w:tc>
              <w:tc>
                <w:tcPr>
                  <w:tcW w:w="730" w:type="dxa"/>
                </w:tcPr>
                <w:p w:rsidR="00A70EB0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PO</w:t>
                  </w:r>
                </w:p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11</w:t>
                  </w:r>
                </w:p>
              </w:tc>
              <w:tc>
                <w:tcPr>
                  <w:tcW w:w="730" w:type="dxa"/>
                </w:tcPr>
                <w:p w:rsidR="00A70EB0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PO</w:t>
                  </w:r>
                </w:p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12</w:t>
                  </w:r>
                </w:p>
              </w:tc>
            </w:tr>
            <w:tr w:rsidR="00A70EB0" w:rsidRPr="00AF1BE9" w:rsidTr="00A70EB0">
              <w:trPr>
                <w:trHeight w:val="307"/>
                <w:jc w:val="center"/>
              </w:trPr>
              <w:tc>
                <w:tcPr>
                  <w:tcW w:w="1397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10CS72</w:t>
                  </w: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.1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</w:tr>
            <w:tr w:rsidR="00A70EB0" w:rsidRPr="00AF1BE9" w:rsidTr="00A70EB0">
              <w:trPr>
                <w:trHeight w:val="307"/>
                <w:jc w:val="center"/>
              </w:trPr>
              <w:tc>
                <w:tcPr>
                  <w:tcW w:w="1397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10CS72</w:t>
                  </w: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.2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2</w:t>
                  </w:r>
                </w:p>
              </w:tc>
            </w:tr>
            <w:tr w:rsidR="00A70EB0" w:rsidRPr="00AF1BE9" w:rsidTr="00A70EB0">
              <w:trPr>
                <w:trHeight w:val="284"/>
                <w:jc w:val="center"/>
              </w:trPr>
              <w:tc>
                <w:tcPr>
                  <w:tcW w:w="1397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10CS72</w:t>
                  </w: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.3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</w:tr>
            <w:tr w:rsidR="00A70EB0" w:rsidRPr="00AF1BE9" w:rsidTr="00A70EB0">
              <w:trPr>
                <w:trHeight w:val="284"/>
                <w:jc w:val="center"/>
              </w:trPr>
              <w:tc>
                <w:tcPr>
                  <w:tcW w:w="1397" w:type="dxa"/>
                </w:tcPr>
                <w:p w:rsidR="00A70EB0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10CS72.4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A70EB0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A70EB0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2</w:t>
                  </w:r>
                </w:p>
              </w:tc>
            </w:tr>
            <w:tr w:rsidR="00A70EB0" w:rsidRPr="00AF1BE9" w:rsidTr="00A70EB0">
              <w:trPr>
                <w:trHeight w:val="172"/>
                <w:jc w:val="center"/>
              </w:trPr>
              <w:tc>
                <w:tcPr>
                  <w:tcW w:w="1397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AF1BE9">
                    <w:rPr>
                      <w:rFonts w:ascii="Bookman Old Style" w:hAnsi="Bookman Old Style"/>
                      <w:b/>
                      <w:bCs/>
                    </w:rPr>
                    <w:t>SUM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6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4</w:t>
                  </w:r>
                </w:p>
              </w:tc>
            </w:tr>
            <w:tr w:rsidR="00A70EB0" w:rsidRPr="00AF1BE9" w:rsidTr="00A70EB0">
              <w:trPr>
                <w:trHeight w:val="172"/>
                <w:jc w:val="center"/>
              </w:trPr>
              <w:tc>
                <w:tcPr>
                  <w:tcW w:w="1397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proofErr w:type="spellStart"/>
                  <w:r w:rsidRPr="00AF1BE9">
                    <w:rPr>
                      <w:rFonts w:ascii="Bookman Old Style" w:hAnsi="Bookman Old Style"/>
                      <w:b/>
                      <w:bCs/>
                    </w:rPr>
                    <w:t>AVG</w:t>
                  </w:r>
                  <w:proofErr w:type="spellEnd"/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2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30" w:type="dxa"/>
                </w:tcPr>
                <w:p w:rsidR="00A70EB0" w:rsidRPr="00AF1BE9" w:rsidRDefault="00A70EB0" w:rsidP="00F87B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2</w:t>
                  </w:r>
                </w:p>
              </w:tc>
            </w:tr>
          </w:tbl>
          <w:p w:rsidR="009B30D7" w:rsidRPr="00AF1BE9" w:rsidRDefault="009B30D7" w:rsidP="00CC3B2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</w:rPr>
            </w:pPr>
          </w:p>
        </w:tc>
      </w:tr>
    </w:tbl>
    <w:p w:rsidR="004172D1" w:rsidRDefault="004172D1" w:rsidP="00AF1BE9">
      <w:pPr>
        <w:pStyle w:val="NoSpacing"/>
        <w:spacing w:line="360" w:lineRule="auto"/>
        <w:rPr>
          <w:rFonts w:ascii="Bookman Old Style" w:hAnsi="Bookman Old Style"/>
          <w:b/>
          <w:sz w:val="28"/>
          <w:szCs w:val="20"/>
        </w:rPr>
      </w:pPr>
    </w:p>
    <w:p w:rsidR="004172D1" w:rsidRDefault="004172D1" w:rsidP="004172D1">
      <w:pPr>
        <w:pStyle w:val="NoSpacing"/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5F6E88" w:rsidRDefault="005F6E88" w:rsidP="004172D1">
      <w:pPr>
        <w:pStyle w:val="NoSpacing"/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865AF0" w:rsidRDefault="00AF1BE9" w:rsidP="004172D1">
      <w:pPr>
        <w:pStyle w:val="NoSpacing"/>
        <w:spacing w:line="360" w:lineRule="auto"/>
      </w:pPr>
      <w:r w:rsidRPr="00AF1BE9">
        <w:rPr>
          <w:rFonts w:ascii="Bookman Old Style" w:hAnsi="Bookman Old Style"/>
          <w:b/>
          <w:sz w:val="24"/>
          <w:szCs w:val="24"/>
        </w:rPr>
        <w:t xml:space="preserve">Signature of the faculty </w:t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proofErr w:type="spellStart"/>
      <w:r w:rsidR="009B30D7" w:rsidRPr="00AF1BE9">
        <w:rPr>
          <w:rFonts w:ascii="Bookman Old Style" w:hAnsi="Bookman Old Style"/>
          <w:b/>
          <w:sz w:val="24"/>
          <w:szCs w:val="24"/>
        </w:rPr>
        <w:t>HOD</w:t>
      </w:r>
      <w:proofErr w:type="spellEnd"/>
    </w:p>
    <w:sectPr w:rsidR="00865AF0" w:rsidSect="004172D1">
      <w:headerReference w:type="default" r:id="rId7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B17" w:rsidRDefault="00680B17" w:rsidP="009B30D7">
      <w:pPr>
        <w:spacing w:after="0" w:line="240" w:lineRule="auto"/>
      </w:pPr>
      <w:r>
        <w:separator/>
      </w:r>
    </w:p>
  </w:endnote>
  <w:endnote w:type="continuationSeparator" w:id="1">
    <w:p w:rsidR="00680B17" w:rsidRDefault="00680B17" w:rsidP="009B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B17" w:rsidRDefault="00680B17" w:rsidP="009B30D7">
      <w:pPr>
        <w:spacing w:after="0" w:line="240" w:lineRule="auto"/>
      </w:pPr>
      <w:r>
        <w:separator/>
      </w:r>
    </w:p>
  </w:footnote>
  <w:footnote w:type="continuationSeparator" w:id="1">
    <w:p w:rsidR="00680B17" w:rsidRDefault="00680B17" w:rsidP="009B3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0D7" w:rsidRPr="005F6E88" w:rsidRDefault="009B30D7" w:rsidP="009B30D7">
    <w:pPr>
      <w:pStyle w:val="Header"/>
      <w:spacing w:line="360" w:lineRule="auto"/>
      <w:jc w:val="both"/>
      <w:rPr>
        <w:sz w:val="16"/>
      </w:rPr>
    </w:pPr>
    <w:r w:rsidRPr="005F6E88">
      <w:rPr>
        <w:rFonts w:ascii="Bookman Old Style" w:hAnsi="Bookman Old Style"/>
        <w:b/>
        <w:noProof/>
        <w:color w:val="000000"/>
        <w:szCs w:val="32"/>
        <w:lang w:val="en-US" w:eastAsia="en-US" w:bidi="ar-SA"/>
      </w:rPr>
      <w:drawing>
        <wp:inline distT="0" distB="0" distL="0" distR="0">
          <wp:extent cx="1191260" cy="789940"/>
          <wp:effectExtent l="19050" t="0" r="889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260" cy="789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661B">
      <w:rPr>
        <w:noProof/>
        <w:sz w:val="16"/>
        <w:lang w:val="en-US" w:eastAsia="zh-TW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left:0;text-align:left;margin-left:97.2pt;margin-top:-4.8pt;width:394.55pt;height:67.8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" strokecolor="white">
          <v:textbox>
            <w:txbxContent>
              <w:p w:rsidR="009B30D7" w:rsidRPr="009E67CB" w:rsidRDefault="009B30D7" w:rsidP="009B30D7">
                <w:pPr>
                  <w:pStyle w:val="Header"/>
                  <w:spacing w:line="360" w:lineRule="auto"/>
                  <w:rPr>
                    <w:rFonts w:ascii="Bookman Old Style" w:hAnsi="Bookman Old Style"/>
                    <w:b/>
                    <w:color w:val="000000"/>
                    <w:sz w:val="32"/>
                    <w:szCs w:val="32"/>
                  </w:rPr>
                </w:pPr>
                <w:r w:rsidRPr="009E67CB">
                  <w:rPr>
                    <w:rFonts w:ascii="Bookman Old Style" w:hAnsi="Bookman Old Style"/>
                    <w:b/>
                    <w:color w:val="000000"/>
                    <w:sz w:val="32"/>
                    <w:szCs w:val="32"/>
                  </w:rPr>
                  <w:t>Alva’s Institute of Engineering &amp; Technology</w:t>
                </w:r>
              </w:p>
              <w:p w:rsidR="009B30D7" w:rsidRPr="00CC64AC" w:rsidRDefault="009B30D7" w:rsidP="009B30D7">
                <w:pPr>
                  <w:pStyle w:val="Header"/>
                  <w:spacing w:line="360" w:lineRule="auto"/>
                  <w:rPr>
                    <w:rFonts w:ascii="Bookman Old Style" w:hAnsi="Bookman Old Style"/>
                    <w:b/>
                    <w:color w:val="000000"/>
                  </w:rPr>
                </w:pP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Shobhavana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 Campus, </w:t>
                </w: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Mijar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, </w:t>
                </w: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Moodbidri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, </w:t>
                </w: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D.K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 – 574225</w:t>
                </w:r>
              </w:p>
              <w:p w:rsidR="009B30D7" w:rsidRDefault="009B30D7" w:rsidP="009B30D7">
                <w:pPr>
                  <w:pStyle w:val="Header"/>
                  <w:spacing w:line="360" w:lineRule="auto"/>
                </w:pPr>
                <w:r w:rsidRPr="00CC64AC">
                  <w:rPr>
                    <w:rFonts w:ascii="Bookman Old Style" w:hAnsi="Bookman Old Style" w:cs="Arial"/>
                    <w:b/>
                    <w:bCs/>
                    <w:color w:val="000000"/>
                    <w:sz w:val="18"/>
                  </w:rPr>
                  <w:t>Phone: 08258-262725, Fax: 08258-262726</w:t>
                </w:r>
              </w:p>
              <w:p w:rsidR="009B30D7" w:rsidRDefault="009B30D7" w:rsidP="009B30D7"/>
            </w:txbxContent>
          </v:textbox>
        </v:shape>
      </w:pict>
    </w:r>
  </w:p>
  <w:p w:rsidR="009B30D7" w:rsidRDefault="009B30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D6BF3"/>
    <w:multiLevelType w:val="multilevel"/>
    <w:tmpl w:val="1492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B30D7"/>
    <w:rsid w:val="000D69E7"/>
    <w:rsid w:val="00176C12"/>
    <w:rsid w:val="00282D52"/>
    <w:rsid w:val="002B2A75"/>
    <w:rsid w:val="003E1B66"/>
    <w:rsid w:val="004172D1"/>
    <w:rsid w:val="004D5862"/>
    <w:rsid w:val="004E3AD4"/>
    <w:rsid w:val="00531EB2"/>
    <w:rsid w:val="0056264B"/>
    <w:rsid w:val="005E2D90"/>
    <w:rsid w:val="005F6E88"/>
    <w:rsid w:val="00625CBD"/>
    <w:rsid w:val="00680B17"/>
    <w:rsid w:val="006E661B"/>
    <w:rsid w:val="007D453B"/>
    <w:rsid w:val="00865AF0"/>
    <w:rsid w:val="008A7F27"/>
    <w:rsid w:val="008F25C5"/>
    <w:rsid w:val="009B30D7"/>
    <w:rsid w:val="00A70EB0"/>
    <w:rsid w:val="00AF1BE9"/>
    <w:rsid w:val="00B8009E"/>
    <w:rsid w:val="00BF0A2F"/>
    <w:rsid w:val="00E50CF6"/>
    <w:rsid w:val="00F87B58"/>
    <w:rsid w:val="00FD3A6D"/>
    <w:rsid w:val="00FF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0D7"/>
    <w:rPr>
      <w:rFonts w:ascii="Calibri" w:eastAsia="Times New Roman" w:hAnsi="Calibri" w:cs="Times New Roman"/>
      <w:lang w:val="en-I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0D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B30D7"/>
    <w:pPr>
      <w:ind w:left="720"/>
      <w:contextualSpacing/>
    </w:pPr>
    <w:rPr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9B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0D7"/>
    <w:rPr>
      <w:rFonts w:ascii="Calibri" w:eastAsia="Times New Roman" w:hAnsi="Calibri" w:cs="Times New Roman"/>
      <w:lang w:val="en-IN" w:eastAsia="en-IN" w:bidi="kn-IN"/>
    </w:rPr>
  </w:style>
  <w:style w:type="paragraph" w:styleId="Footer">
    <w:name w:val="footer"/>
    <w:basedOn w:val="Normal"/>
    <w:link w:val="FooterChar"/>
    <w:uiPriority w:val="99"/>
    <w:semiHidden/>
    <w:unhideWhenUsed/>
    <w:rsid w:val="009B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0D7"/>
    <w:rPr>
      <w:rFonts w:ascii="Calibri" w:eastAsia="Times New Roman" w:hAnsi="Calibri" w:cs="Times New Roman"/>
      <w:lang w:val="en-IN" w:eastAsia="en-IN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D7"/>
    <w:rPr>
      <w:rFonts w:ascii="Tahoma" w:eastAsia="Times New Roman" w:hAnsi="Tahoma" w:cs="Tahoma"/>
      <w:sz w:val="16"/>
      <w:szCs w:val="16"/>
      <w:lang w:val="en-IN" w:eastAsia="en-IN"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835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7394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596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Remul General</dc:creator>
  <cp:lastModifiedBy>Manjunath</cp:lastModifiedBy>
  <cp:revision>7</cp:revision>
  <dcterms:created xsi:type="dcterms:W3CDTF">2018-06-27T09:37:00Z</dcterms:created>
  <dcterms:modified xsi:type="dcterms:W3CDTF">2018-11-15T16:10:00Z</dcterms:modified>
</cp:coreProperties>
</file>