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CORP: SAVINGS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520101065021548   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510101002764589 IFSC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CORP0001272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ABDUL HAMID SK …CORP BANK520101065008622 AKBAR ALI  520101064993783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sujasara 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ssekh.team@gmail.com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team@#123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IRCTC for rail bookings. Your User id is </w:t>
      </w:r>
      <w:r>
        <w:rPr>
          <w:rFonts w:ascii="Arial" w:hAnsi="Arial" w:cs="Arial" w:eastAsia="Arial"/>
          <w:b/>
          <w:color w:val="741B47"/>
          <w:spacing w:val="0"/>
          <w:position w:val="0"/>
          <w:sz w:val="27"/>
          <w:shd w:fill="FFFFFF" w:val="clear"/>
        </w:rPr>
        <w:t xml:space="preserve">icteams00969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Davit Card corp savings (7379) </w:t>
        <w:br/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Profile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and </w:t>
      </w:r>
      <w:r>
        <w:rPr>
          <w:rFonts w:ascii="Arial" w:hAnsi="Arial" w:cs="Arial" w:eastAsia="Arial"/>
          <w:b/>
          <w:color w:val="222222"/>
          <w:spacing w:val="0"/>
          <w:position w:val="0"/>
          <w:sz w:val="19"/>
          <w:shd w:fill="FFFFFF" w:val="clear"/>
        </w:rPr>
        <w:t xml:space="preserve">Transaction Password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 is </w:t>
      </w:r>
      <w:r>
        <w:rPr>
          <w:rFonts w:ascii="Arial" w:hAnsi="Arial" w:cs="Arial" w:eastAsia="Arial"/>
          <w:color w:val="741B47"/>
          <w:spacing w:val="0"/>
          <w:position w:val="0"/>
          <w:sz w:val="27"/>
          <w:shd w:fill="FFFFFF" w:val="clear"/>
        </w:rPr>
        <w:t xml:space="preserve">ib1NqW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b/>
          <w:color w:val="444444"/>
          <w:spacing w:val="0"/>
          <w:position w:val="0"/>
          <w:sz w:val="27"/>
          <w:shd w:fill="FFFFFF" w:val="clear"/>
        </w:rPr>
        <w:t xml:space="preserve">RDS wallet balance checking site: 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7"/>
            <w:u w:val="single"/>
            <w:shd w:fill="FFFFFF" w:val="clear"/>
          </w:rPr>
          <w:t xml:space="preserve">rds.teamassociates.net.in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E-DISRICT WB  (User Name: Sujazoya  Password:Suja123#)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Corp saving net bank (USER NAME : sujauddin123 pw: sujauddin1  rpw   sujauddin111)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JIO; 8910194851  Voda:9083167935 idea:7890440835 idea2: 8479828231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ACCOUNT: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SUJAUDDINSARA@OUTLOOK.COM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PW (Suja0000)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Twiter  user name : sujazoya   pw:suja0000     Paytm :7890440835  pw(suja@123)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PAYTM PAYMENTS BANK  ac no.917890440835 Sujauddin Sekh  ifsc : PYTM0123456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Veeportal 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SUJAUDDINSARA@GMAIL.COM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Suja123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Sujauddinsekh455@gmail.com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suja1111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Sujazoya@gmail.com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sujazoya1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Irctc-Sara1    Sara1234    Snsstz  pw  Snsstz00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Oxigen (Merchant id / username/ Ro Code) 7701200154 PW (125871)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DigiMail Id : 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1155CC"/>
            <w:spacing w:val="0"/>
            <w:position w:val="0"/>
            <w:sz w:val="25"/>
            <w:u w:val="single"/>
            <w:shd w:fill="FFFFE6" w:val="clear"/>
          </w:rPr>
          <w:t xml:space="preserve">sujauddi7531@digimail.in</w:t>
        </w:r>
      </w:hyperlink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 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Segoe UI" w:hAnsi="Segoe UI" w:cs="Segoe UI" w:eastAsia="Segoe UI"/>
          <w:color w:val="00008B"/>
          <w:spacing w:val="0"/>
          <w:position w:val="0"/>
          <w:sz w:val="28"/>
          <w:shd w:fill="FFFFE6" w:val="clear"/>
        </w:rPr>
        <w:t xml:space="preserve">Connect ID/CSC ID : 177174620014 :  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EXAM ID-UID921337 :  Password : Suja@123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CSC Wallet pin : 789044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5624-0460-3973- NURFUL ADHAR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IRCTC GENERAL ACCOUNT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User Name -Akbar001982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</w:pP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Password -</w:t>
      </w:r>
      <w:r>
        <w:rPr>
          <w:rFonts w:ascii="Arial" w:hAnsi="Arial" w:cs="Arial" w:eastAsia="Arial"/>
          <w:color w:val="00008B"/>
          <w:spacing w:val="0"/>
          <w:position w:val="0"/>
          <w:sz w:val="25"/>
          <w:shd w:fill="FFFFE6" w:val="clear"/>
        </w:rPr>
        <w:t xml:space="preserve">Akbar0019820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sekh.team@gmail.com" Id="docRId1" Type="http://schemas.openxmlformats.org/officeDocument/2006/relationships/hyperlink" /><Relationship TargetMode="External" Target="mailto:SUJAUDDINSARA@OUTLOOK.COM" Id="docRId3" Type="http://schemas.openxmlformats.org/officeDocument/2006/relationships/hyperlink" /><Relationship TargetMode="External" Target="mailto:sujauddi7531@digimail.in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SUJAUDDINSARA@GMAIL.COM" Id="docRId0" Type="http://schemas.openxmlformats.org/officeDocument/2006/relationships/hyperlink" /><Relationship TargetMode="External" Target="http://rds.teamassociates.net.in/" Id="docRId2" Type="http://schemas.openxmlformats.org/officeDocument/2006/relationships/hyperlink" /><Relationship TargetMode="External" Target="mailto:SUJAUDDINSARA@GMAIL.COM" Id="docRId4" Type="http://schemas.openxmlformats.org/officeDocument/2006/relationships/hyperlink" /><Relationship Target="numbering.xml" Id="docRId6" Type="http://schemas.openxmlformats.org/officeDocument/2006/relationships/numbering" /></Relationships>
</file>