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E2841" w:themeColor="text2"/>
  <w:body>
    <w:p w14:paraId="676D9607"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 xml:space="preserve">BFS stands for Breadth-First Search, a graph traversal algorithm that explores all </w:t>
      </w:r>
      <w:proofErr w:type="spellStart"/>
      <w:r w:rsidRPr="00D25503">
        <w:rPr>
          <w:color w:val="BFBFBF" w:themeColor="background1" w:themeShade="BF"/>
          <w:sz w:val="24"/>
          <w:szCs w:val="24"/>
        </w:rPr>
        <w:t>neighbor</w:t>
      </w:r>
      <w:proofErr w:type="spellEnd"/>
      <w:r w:rsidRPr="00D25503">
        <w:rPr>
          <w:color w:val="BFBFBF" w:themeColor="background1" w:themeShade="BF"/>
          <w:sz w:val="24"/>
          <w:szCs w:val="24"/>
        </w:rPr>
        <w:t xml:space="preserve"> nodes at the present depth before moving on to nodes at the next depth.</w:t>
      </w:r>
    </w:p>
    <w:p w14:paraId="72217756"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OpenMP (Open Multi-Processing) is an API used for parallel programming, allowing developers to write programs that can execute multiple threads concurrently, enhancing performance on multi-core processors.</w:t>
      </w:r>
    </w:p>
    <w:p w14:paraId="08EC148F"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Applications of Parallel BFS include network analysis, social network analysis, shortest path calculations in transportation systems, and web crawling.</w:t>
      </w:r>
    </w:p>
    <w:p w14:paraId="63DD5E3B"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Parallel BFS using OpenMP involves parallelizing the exploration of graph nodes by distributing them among multiple threads while ensuring synchronization to maintain correctness.</w:t>
      </w:r>
    </w:p>
    <w:p w14:paraId="3E74E4AF"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 xml:space="preserve">Commands in OpenMP include directives like #pragma </w:t>
      </w:r>
      <w:proofErr w:type="spellStart"/>
      <w:r w:rsidRPr="00D25503">
        <w:rPr>
          <w:color w:val="BFBFBF" w:themeColor="background1" w:themeShade="BF"/>
          <w:sz w:val="24"/>
          <w:szCs w:val="24"/>
        </w:rPr>
        <w:t>omp</w:t>
      </w:r>
      <w:proofErr w:type="spellEnd"/>
      <w:r w:rsidRPr="00D25503">
        <w:rPr>
          <w:color w:val="BFBFBF" w:themeColor="background1" w:themeShade="BF"/>
          <w:sz w:val="24"/>
          <w:szCs w:val="24"/>
        </w:rPr>
        <w:t xml:space="preserve"> parallel for, which parallelizes loops, and clauses like </w:t>
      </w:r>
      <w:proofErr w:type="gramStart"/>
      <w:r w:rsidRPr="00D25503">
        <w:rPr>
          <w:color w:val="BFBFBF" w:themeColor="background1" w:themeShade="BF"/>
          <w:sz w:val="24"/>
          <w:szCs w:val="24"/>
        </w:rPr>
        <w:t>reduction(</w:t>
      </w:r>
      <w:proofErr w:type="gramEnd"/>
      <w:r w:rsidRPr="00D25503">
        <w:rPr>
          <w:color w:val="BFBFBF" w:themeColor="background1" w:themeShade="BF"/>
          <w:sz w:val="24"/>
          <w:szCs w:val="24"/>
        </w:rPr>
        <w:t>) for performing reduction operations in parallel.</w:t>
      </w:r>
    </w:p>
    <w:p w14:paraId="2575F2F4"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DFS stands for Depth-First Search, a graph traversal algorithm that explores as far as possible along each branch before backtracking.</w:t>
      </w:r>
    </w:p>
    <w:p w14:paraId="38F64B44"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A parallel DFS algorithm using OpenMP would distribute the exploration of different branches of the graph among multiple threads, enabling concurrent traversal.</w:t>
      </w:r>
    </w:p>
    <w:p w14:paraId="5BB23443"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Parallel programming in DFS improves efficiency by exploring different branches simultaneously, speeding up the search process.</w:t>
      </w:r>
    </w:p>
    <w:p w14:paraId="5E8BCFE5"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Parallelizing DFS with OpenMP involves distributing the workload of exploring different branches among threads while ensuring proper synchronization to prevent race conditions.</w:t>
      </w:r>
    </w:p>
    <w:p w14:paraId="34B37110"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A race condition in parallel programming occurs when multiple threads access and potentially modify shared data concurrently, which can lead to unpredictable results. It can be avoided in OpenMP by using synchronization constructs like critical sections or atomic operations.</w:t>
      </w:r>
    </w:p>
    <w:p w14:paraId="630549BA"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Parallel Bubble Sort is a parallelized version of the Bubble Sort algorithm that sorts elements concurrently by dividing the sorting task among multiple threads.</w:t>
      </w:r>
    </w:p>
    <w:p w14:paraId="5CEA5962"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Parallel Bubble Sort works by dividing the list into sub-lists and sorting each sub-list independently using multiple threads.</w:t>
      </w:r>
    </w:p>
    <w:p w14:paraId="2573E543"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 xml:space="preserve">Implementing Parallel Bubble Sort with OpenMP involves parallelizing the outer loop of the Bubble Sort algorithm using directives like #pragma </w:t>
      </w:r>
      <w:proofErr w:type="spellStart"/>
      <w:r w:rsidRPr="00D25503">
        <w:rPr>
          <w:color w:val="BFBFBF" w:themeColor="background1" w:themeShade="BF"/>
          <w:sz w:val="24"/>
          <w:szCs w:val="24"/>
        </w:rPr>
        <w:t>omp</w:t>
      </w:r>
      <w:proofErr w:type="spellEnd"/>
      <w:r w:rsidRPr="00D25503">
        <w:rPr>
          <w:color w:val="BFBFBF" w:themeColor="background1" w:themeShade="BF"/>
          <w:sz w:val="24"/>
          <w:szCs w:val="24"/>
        </w:rPr>
        <w:t xml:space="preserve"> parallel for.</w:t>
      </w:r>
    </w:p>
    <w:p w14:paraId="6A2EFAF4"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Advantages of Parallel Bubble Sort include improved sorting speed on multi-core processors and scalability with increasing number of cores.</w:t>
      </w:r>
    </w:p>
    <w:p w14:paraId="275E44A6"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The main difference between serial and parallel Bubble Sort lies in how the sorting workload is distributed among threads, enabling concurrent execution in the parallel version.</w:t>
      </w:r>
    </w:p>
    <w:p w14:paraId="667C5E42"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Parallel Merge Sort is a parallelized version of the Merge Sort algorithm that divides the sorting task among multiple threads to improve performance.</w:t>
      </w:r>
    </w:p>
    <w:p w14:paraId="4C38EE88"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Parallel Merge Sort works by recursively dividing the list into sub-lists, sorting them independently in parallel, and then merging the sorted sub-lists.</w:t>
      </w:r>
    </w:p>
    <w:p w14:paraId="3F23A81B"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lastRenderedPageBreak/>
        <w:t>Implementing Parallel Merge Sort with OpenMP involves parallelizing the recursive calls and merging steps of the Merge Sort algorithm using OpenMP directives.</w:t>
      </w:r>
    </w:p>
    <w:p w14:paraId="55F4DF56"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Advantages of Parallel Merge Sort include improved sorting speed on multi-core processors and scalability with increasing input size.</w:t>
      </w:r>
    </w:p>
    <w:p w14:paraId="2E28C3AE"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The primary difference between serial and parallel Merge Sort lies in how the sorting and merging steps are parallelized, enabling concurrent execution in the parallel version.</w:t>
      </w:r>
    </w:p>
    <w:p w14:paraId="6CE7B117"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Parallel reduction accelerates basic operations on large arrays by distributing the computation among multiple threads, improving efficiency.</w:t>
      </w:r>
    </w:p>
    <w:p w14:paraId="0F81B91E"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OpenMP's "reduction" clause performs parallel reduction by aggregating results from different threads into a single value using specified operations like addition or multiplication.</w:t>
      </w:r>
    </w:p>
    <w:p w14:paraId="7EA76DD1"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Setting up a C++ program for parallel computation with OpenMP involves including the appropriate headers, adding OpenMP directives to parallelize code sections, and compiling with OpenMP support enabled.</w:t>
      </w:r>
    </w:p>
    <w:p w14:paraId="782CD46C"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The performance characteristics of parallel reduction vary based on input size, with larger arrays benefiting more from parallelization due to increased parallel workload.</w:t>
      </w:r>
    </w:p>
    <w:p w14:paraId="6ADE29D8"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To handle more complex operations with parallel reduction, you can modify the code example to include custom reduction operations using user-defined functions and appropriate synchronization mechanisms.</w:t>
      </w:r>
    </w:p>
    <w:p w14:paraId="67F831FC"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CUDA is used to perform addition of two large vectors on a GPU, leveraging its parallel processing capabilities for accelerated computation.</w:t>
      </w:r>
    </w:p>
    <w:p w14:paraId="37A28DC1"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 xml:space="preserve">Memory for vectors on the device is allocated using CUDA's memory allocation functions like </w:t>
      </w:r>
      <w:proofErr w:type="spellStart"/>
      <w:r w:rsidRPr="00D25503">
        <w:rPr>
          <w:color w:val="BFBFBF" w:themeColor="background1" w:themeShade="BF"/>
          <w:sz w:val="24"/>
          <w:szCs w:val="24"/>
        </w:rPr>
        <w:t>cudaMalloc</w:t>
      </w:r>
      <w:proofErr w:type="spellEnd"/>
      <w:r w:rsidRPr="00D25503">
        <w:rPr>
          <w:color w:val="BFBFBF" w:themeColor="background1" w:themeShade="BF"/>
          <w:sz w:val="24"/>
          <w:szCs w:val="24"/>
        </w:rPr>
        <w:t>.</w:t>
      </w:r>
    </w:p>
    <w:p w14:paraId="7224EC98"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The CUDA kernel for adding two large vectors is launched with appropriate grid and block dimensions, with each thread handling an element-wise addition operation.</w:t>
      </w:r>
    </w:p>
    <w:p w14:paraId="0D956800"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Performance of the CUDA program for adding vectors can be optimized by utilizing shared memory for caching, minimizing global memory accesses, and optimizing thread configuration.</w:t>
      </w:r>
    </w:p>
    <w:p w14:paraId="37C38751"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CUDA offers advantages for matrix multiplication over CPU due to its massively parallel architecture, which can process matrix elements concurrently.</w:t>
      </w:r>
    </w:p>
    <w:p w14:paraId="632AF48F"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Matrices too large to fit in GPU memory can be handled in CUDA matrix multiplication by partitioning the matrices into smaller blocks and processing them iteratively.</w:t>
      </w:r>
    </w:p>
    <w:p w14:paraId="01F4EC64"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Performance of the CUDA program for matrix multiplication can be optimized by using shared memory for caching, optimizing memory access patterns, and tuning grid and block dimensions.</w:t>
      </w:r>
    </w:p>
    <w:p w14:paraId="78D5ABB2" w14:textId="2C1D7506" w:rsidR="00273958"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Correctness of the CUDA program for matrix multiplication can be ensured by verifying results against a CPU-based implementation and using error-checking mechanisms like CUDA's error handling functions.</w:t>
      </w:r>
    </w:p>
    <w:p w14:paraId="416476CC" w14:textId="77777777" w:rsidR="00D25503" w:rsidRDefault="00D25503" w:rsidP="00D25503">
      <w:pPr>
        <w:rPr>
          <w:color w:val="BFBFBF" w:themeColor="background1" w:themeShade="BF"/>
          <w:sz w:val="24"/>
          <w:szCs w:val="24"/>
        </w:rPr>
      </w:pPr>
    </w:p>
    <w:p w14:paraId="75BB84C5" w14:textId="77777777" w:rsidR="00D25503" w:rsidRDefault="00D25503" w:rsidP="00D25503">
      <w:pPr>
        <w:rPr>
          <w:color w:val="BFBFBF" w:themeColor="background1" w:themeShade="BF"/>
          <w:sz w:val="24"/>
          <w:szCs w:val="24"/>
        </w:rPr>
      </w:pPr>
    </w:p>
    <w:p w14:paraId="260826DC"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Linear Regression is a statistical method used to model the relationship between a dependent variable and one or more independent variables by fitting a linear equation to observed data.</w:t>
      </w:r>
    </w:p>
    <w:p w14:paraId="21C781B8"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A Deep Neural Network (DNN) is a type of artificial neural network with multiple hidden layers between the input and output layers, enabling it to learn complex patterns in data.</w:t>
      </w:r>
    </w:p>
    <w:p w14:paraId="7DC8215E"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Standardization is the process of rescaling data to have a mean of 0 and a standard deviation of 1, which helps in comparison and interpretation of data with different scales.</w:t>
      </w:r>
    </w:p>
    <w:p w14:paraId="01B515D4"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Splitting data into train and test sets is done to evaluate the performance of a machine learning model. The train set is used to train the model, while the test set is used to evaluate its performance on unseen data.</w:t>
      </w:r>
    </w:p>
    <w:p w14:paraId="1B13111A"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Applications of Deep Neural Networks include image and speech recognition, natural language processing, autonomous vehicles, and recommendation systems.</w:t>
      </w:r>
    </w:p>
    <w:p w14:paraId="4583D6EF"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Binary Classification is a type of classification task where the goal is to categorize data into one of two classes or categories.</w:t>
      </w:r>
    </w:p>
    <w:p w14:paraId="6DD95A0D"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Binary Cross Entropy is a loss function used in binary classification tasks to measure the difference between predicted probabilities and actual class labels.</w:t>
      </w:r>
    </w:p>
    <w:p w14:paraId="46608CA6"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Validation Split involves splitting the dataset into training and validation sets, where the validation set is used to tune hyperparameters and evaluate model performance during training.</w:t>
      </w:r>
    </w:p>
    <w:p w14:paraId="010093C0"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The Epoch Cycle refers to the process of iterating through the entire dataset once during the training of a machine learning model.</w:t>
      </w:r>
    </w:p>
    <w:p w14:paraId="0E30DF41"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Adam Optimizer is an adaptive learning rate optimization algorithm commonly used to update network weights during training in deep learning models.</w:t>
      </w:r>
    </w:p>
    <w:p w14:paraId="03F1846E"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Batch Size refers to the number of training examples utilized in one iteration of gradient descent during the training of a neural network.</w:t>
      </w:r>
    </w:p>
    <w:p w14:paraId="63721755"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Dropout is a regularization technique used in neural networks to prevent overfitting by randomly dropping out a fraction of neurons during training.</w:t>
      </w:r>
    </w:p>
    <w:p w14:paraId="2AF6163F"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RMSprop is an optimization algorithm commonly used in training neural networks to adaptively adjust the learning rate for each parameter.</w:t>
      </w:r>
    </w:p>
    <w:p w14:paraId="3DC04282"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 xml:space="preserve">The </w:t>
      </w:r>
      <w:proofErr w:type="spellStart"/>
      <w:r w:rsidRPr="00D25503">
        <w:rPr>
          <w:color w:val="BFBFBF" w:themeColor="background1" w:themeShade="BF"/>
          <w:sz w:val="24"/>
          <w:szCs w:val="24"/>
        </w:rPr>
        <w:t>Softmax</w:t>
      </w:r>
      <w:proofErr w:type="spellEnd"/>
      <w:r w:rsidRPr="00D25503">
        <w:rPr>
          <w:color w:val="BFBFBF" w:themeColor="background1" w:themeShade="BF"/>
          <w:sz w:val="24"/>
          <w:szCs w:val="24"/>
        </w:rPr>
        <w:t xml:space="preserve"> Function is a mathematical function that converts a vector of real numbers into a probability distribution, commonly used in the output layer of a neural network for multi-class classification.</w:t>
      </w:r>
    </w:p>
    <w:p w14:paraId="13C443FB"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 xml:space="preserve">The </w:t>
      </w:r>
      <w:proofErr w:type="spellStart"/>
      <w:r w:rsidRPr="00D25503">
        <w:rPr>
          <w:color w:val="BFBFBF" w:themeColor="background1" w:themeShade="BF"/>
          <w:sz w:val="24"/>
          <w:szCs w:val="24"/>
        </w:rPr>
        <w:t>Relu</w:t>
      </w:r>
      <w:proofErr w:type="spellEnd"/>
      <w:r w:rsidRPr="00D25503">
        <w:rPr>
          <w:color w:val="BFBFBF" w:themeColor="background1" w:themeShade="BF"/>
          <w:sz w:val="24"/>
          <w:szCs w:val="24"/>
        </w:rPr>
        <w:t xml:space="preserve"> Function (Rectified Linear Unit) is a type of activation function used in neural networks that outputs the input directly if it is positive, and zero otherwise, helping in training deeper networks and accelerating convergence.</w:t>
      </w:r>
    </w:p>
    <w:p w14:paraId="2C1A88B5"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Binary Classification is a machine learning task where the goal is to classify data into one of two possible categories or classes.</w:t>
      </w:r>
    </w:p>
    <w:p w14:paraId="10FB4C04"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lastRenderedPageBreak/>
        <w:t>Binary Cross Entropy is a loss function commonly used in binary classification tasks to measure the difference between predicted probabilities and actual class labels.</w:t>
      </w:r>
    </w:p>
    <w:p w14:paraId="139FFB24"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Validation Split involves partitioning the dataset into training and validation subsets, typically used to assess model performance and tune hyperparameters during training.</w:t>
      </w:r>
    </w:p>
    <w:p w14:paraId="7B7244B4" w14:textId="77777777"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The Epoch Cycle refers to a single pass through the entire dataset during the training of a machine learning model.</w:t>
      </w:r>
    </w:p>
    <w:p w14:paraId="2490BD2F" w14:textId="69C2A92C" w:rsidR="00D25503" w:rsidRPr="00D25503" w:rsidRDefault="00D25503" w:rsidP="00D25503">
      <w:pPr>
        <w:pStyle w:val="ListParagraph"/>
        <w:numPr>
          <w:ilvl w:val="0"/>
          <w:numId w:val="1"/>
        </w:numPr>
        <w:rPr>
          <w:color w:val="BFBFBF" w:themeColor="background1" w:themeShade="BF"/>
          <w:sz w:val="24"/>
          <w:szCs w:val="24"/>
        </w:rPr>
      </w:pPr>
      <w:r w:rsidRPr="00D25503">
        <w:rPr>
          <w:color w:val="BFBFBF" w:themeColor="background1" w:themeShade="BF"/>
          <w:sz w:val="24"/>
          <w:szCs w:val="24"/>
        </w:rPr>
        <w:t>Adam Optimizer is an adaptive optimization algorithm widely used in training neural networks. It combines ideas from RMSprop and Momentum methods to adjust learning rates for each parameter individually and efficiently.</w:t>
      </w:r>
    </w:p>
    <w:sectPr w:rsidR="00D25503" w:rsidRPr="00D25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AB6FC5"/>
    <w:multiLevelType w:val="hybridMultilevel"/>
    <w:tmpl w:val="23004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0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46"/>
    <w:rsid w:val="00273958"/>
    <w:rsid w:val="002E32DA"/>
    <w:rsid w:val="00435BA3"/>
    <w:rsid w:val="00662846"/>
    <w:rsid w:val="0073049A"/>
    <w:rsid w:val="00750178"/>
    <w:rsid w:val="00865569"/>
    <w:rsid w:val="008C6FB0"/>
    <w:rsid w:val="00957D9D"/>
    <w:rsid w:val="00AC0EA4"/>
    <w:rsid w:val="00B11D7D"/>
    <w:rsid w:val="00D25503"/>
    <w:rsid w:val="00D35CF4"/>
    <w:rsid w:val="00D62C25"/>
    <w:rsid w:val="00DC2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FFF5"/>
  <w15:chartTrackingRefBased/>
  <w15:docId w15:val="{DC716231-17BE-42D7-88E1-E115EC68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846"/>
    <w:rPr>
      <w:rFonts w:eastAsiaTheme="majorEastAsia" w:cstheme="majorBidi"/>
      <w:color w:val="272727" w:themeColor="text1" w:themeTint="D8"/>
    </w:rPr>
  </w:style>
  <w:style w:type="paragraph" w:styleId="Title">
    <w:name w:val="Title"/>
    <w:basedOn w:val="Normal"/>
    <w:next w:val="Normal"/>
    <w:link w:val="TitleChar"/>
    <w:uiPriority w:val="10"/>
    <w:qFormat/>
    <w:rsid w:val="00662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846"/>
    <w:pPr>
      <w:spacing w:before="160"/>
      <w:jc w:val="center"/>
    </w:pPr>
    <w:rPr>
      <w:i/>
      <w:iCs/>
      <w:color w:val="404040" w:themeColor="text1" w:themeTint="BF"/>
    </w:rPr>
  </w:style>
  <w:style w:type="character" w:customStyle="1" w:styleId="QuoteChar">
    <w:name w:val="Quote Char"/>
    <w:basedOn w:val="DefaultParagraphFont"/>
    <w:link w:val="Quote"/>
    <w:uiPriority w:val="29"/>
    <w:rsid w:val="00662846"/>
    <w:rPr>
      <w:i/>
      <w:iCs/>
      <w:color w:val="404040" w:themeColor="text1" w:themeTint="BF"/>
    </w:rPr>
  </w:style>
  <w:style w:type="paragraph" w:styleId="ListParagraph">
    <w:name w:val="List Paragraph"/>
    <w:basedOn w:val="Normal"/>
    <w:uiPriority w:val="34"/>
    <w:qFormat/>
    <w:rsid w:val="00662846"/>
    <w:pPr>
      <w:ind w:left="720"/>
      <w:contextualSpacing/>
    </w:pPr>
  </w:style>
  <w:style w:type="character" w:styleId="IntenseEmphasis">
    <w:name w:val="Intense Emphasis"/>
    <w:basedOn w:val="DefaultParagraphFont"/>
    <w:uiPriority w:val="21"/>
    <w:qFormat/>
    <w:rsid w:val="00662846"/>
    <w:rPr>
      <w:i/>
      <w:iCs/>
      <w:color w:val="0F4761" w:themeColor="accent1" w:themeShade="BF"/>
    </w:rPr>
  </w:style>
  <w:style w:type="paragraph" w:styleId="IntenseQuote">
    <w:name w:val="Intense Quote"/>
    <w:basedOn w:val="Normal"/>
    <w:next w:val="Normal"/>
    <w:link w:val="IntenseQuoteChar"/>
    <w:uiPriority w:val="30"/>
    <w:qFormat/>
    <w:rsid w:val="00662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846"/>
    <w:rPr>
      <w:i/>
      <w:iCs/>
      <w:color w:val="0F4761" w:themeColor="accent1" w:themeShade="BF"/>
    </w:rPr>
  </w:style>
  <w:style w:type="character" w:styleId="IntenseReference">
    <w:name w:val="Intense Reference"/>
    <w:basedOn w:val="DefaultParagraphFont"/>
    <w:uiPriority w:val="32"/>
    <w:qFormat/>
    <w:rsid w:val="006628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645901">
      <w:bodyDiv w:val="1"/>
      <w:marLeft w:val="0"/>
      <w:marRight w:val="0"/>
      <w:marTop w:val="0"/>
      <w:marBottom w:val="0"/>
      <w:divBdr>
        <w:top w:val="none" w:sz="0" w:space="0" w:color="auto"/>
        <w:left w:val="none" w:sz="0" w:space="0" w:color="auto"/>
        <w:bottom w:val="none" w:sz="0" w:space="0" w:color="auto"/>
        <w:right w:val="none" w:sz="0" w:space="0" w:color="auto"/>
      </w:divBdr>
    </w:div>
    <w:div w:id="915164443">
      <w:bodyDiv w:val="1"/>
      <w:marLeft w:val="0"/>
      <w:marRight w:val="0"/>
      <w:marTop w:val="0"/>
      <w:marBottom w:val="0"/>
      <w:divBdr>
        <w:top w:val="none" w:sz="0" w:space="0" w:color="auto"/>
        <w:left w:val="none" w:sz="0" w:space="0" w:color="auto"/>
        <w:bottom w:val="none" w:sz="0" w:space="0" w:color="auto"/>
        <w:right w:val="none" w:sz="0" w:space="0" w:color="auto"/>
      </w:divBdr>
      <w:divsChild>
        <w:div w:id="1655835083">
          <w:marLeft w:val="0"/>
          <w:marRight w:val="0"/>
          <w:marTop w:val="0"/>
          <w:marBottom w:val="0"/>
          <w:divBdr>
            <w:top w:val="single" w:sz="2" w:space="0" w:color="E3E3E3"/>
            <w:left w:val="single" w:sz="2" w:space="0" w:color="E3E3E3"/>
            <w:bottom w:val="single" w:sz="2" w:space="0" w:color="E3E3E3"/>
            <w:right w:val="single" w:sz="2" w:space="0" w:color="E3E3E3"/>
          </w:divBdr>
          <w:divsChild>
            <w:div w:id="910847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077729">
                  <w:marLeft w:val="0"/>
                  <w:marRight w:val="0"/>
                  <w:marTop w:val="0"/>
                  <w:marBottom w:val="0"/>
                  <w:divBdr>
                    <w:top w:val="single" w:sz="2" w:space="0" w:color="E3E3E3"/>
                    <w:left w:val="single" w:sz="2" w:space="0" w:color="E3E3E3"/>
                    <w:bottom w:val="single" w:sz="2" w:space="0" w:color="E3E3E3"/>
                    <w:right w:val="single" w:sz="2" w:space="0" w:color="E3E3E3"/>
                  </w:divBdr>
                  <w:divsChild>
                    <w:div w:id="490371523">
                      <w:marLeft w:val="0"/>
                      <w:marRight w:val="0"/>
                      <w:marTop w:val="0"/>
                      <w:marBottom w:val="0"/>
                      <w:divBdr>
                        <w:top w:val="single" w:sz="2" w:space="0" w:color="E3E3E3"/>
                        <w:left w:val="single" w:sz="2" w:space="0" w:color="E3E3E3"/>
                        <w:bottom w:val="single" w:sz="2" w:space="0" w:color="E3E3E3"/>
                        <w:right w:val="single" w:sz="2" w:space="0" w:color="E3E3E3"/>
                      </w:divBdr>
                      <w:divsChild>
                        <w:div w:id="690645931">
                          <w:marLeft w:val="0"/>
                          <w:marRight w:val="0"/>
                          <w:marTop w:val="0"/>
                          <w:marBottom w:val="0"/>
                          <w:divBdr>
                            <w:top w:val="single" w:sz="2" w:space="0" w:color="E3E3E3"/>
                            <w:left w:val="single" w:sz="2" w:space="0" w:color="E3E3E3"/>
                            <w:bottom w:val="single" w:sz="2" w:space="0" w:color="E3E3E3"/>
                            <w:right w:val="single" w:sz="2" w:space="0" w:color="E3E3E3"/>
                          </w:divBdr>
                          <w:divsChild>
                            <w:div w:id="2068994098">
                              <w:marLeft w:val="0"/>
                              <w:marRight w:val="0"/>
                              <w:marTop w:val="0"/>
                              <w:marBottom w:val="0"/>
                              <w:divBdr>
                                <w:top w:val="single" w:sz="2" w:space="0" w:color="E3E3E3"/>
                                <w:left w:val="single" w:sz="2" w:space="0" w:color="E3E3E3"/>
                                <w:bottom w:val="single" w:sz="2" w:space="0" w:color="E3E3E3"/>
                                <w:right w:val="single" w:sz="2" w:space="0" w:color="E3E3E3"/>
                              </w:divBdr>
                              <w:divsChild>
                                <w:div w:id="1219707258">
                                  <w:marLeft w:val="0"/>
                                  <w:marRight w:val="0"/>
                                  <w:marTop w:val="0"/>
                                  <w:marBottom w:val="0"/>
                                  <w:divBdr>
                                    <w:top w:val="single" w:sz="2" w:space="0" w:color="E3E3E3"/>
                                    <w:left w:val="single" w:sz="2" w:space="0" w:color="E3E3E3"/>
                                    <w:bottom w:val="single" w:sz="2" w:space="0" w:color="E3E3E3"/>
                                    <w:right w:val="single" w:sz="2" w:space="0" w:color="E3E3E3"/>
                                  </w:divBdr>
                                  <w:divsChild>
                                    <w:div w:id="224727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9354581">
          <w:marLeft w:val="0"/>
          <w:marRight w:val="0"/>
          <w:marTop w:val="0"/>
          <w:marBottom w:val="0"/>
          <w:divBdr>
            <w:top w:val="single" w:sz="2" w:space="0" w:color="E3E3E3"/>
            <w:left w:val="single" w:sz="2" w:space="0" w:color="E3E3E3"/>
            <w:bottom w:val="single" w:sz="2" w:space="0" w:color="E3E3E3"/>
            <w:right w:val="single" w:sz="2" w:space="0" w:color="E3E3E3"/>
          </w:divBdr>
          <w:divsChild>
            <w:div w:id="1256210072">
              <w:marLeft w:val="0"/>
              <w:marRight w:val="0"/>
              <w:marTop w:val="100"/>
              <w:marBottom w:val="100"/>
              <w:divBdr>
                <w:top w:val="single" w:sz="2" w:space="0" w:color="E3E3E3"/>
                <w:left w:val="single" w:sz="2" w:space="0" w:color="E3E3E3"/>
                <w:bottom w:val="single" w:sz="2" w:space="0" w:color="E3E3E3"/>
                <w:right w:val="single" w:sz="2" w:space="0" w:color="E3E3E3"/>
              </w:divBdr>
              <w:divsChild>
                <w:div w:id="359402499">
                  <w:marLeft w:val="0"/>
                  <w:marRight w:val="0"/>
                  <w:marTop w:val="0"/>
                  <w:marBottom w:val="0"/>
                  <w:divBdr>
                    <w:top w:val="single" w:sz="2" w:space="0" w:color="E3E3E3"/>
                    <w:left w:val="single" w:sz="2" w:space="0" w:color="E3E3E3"/>
                    <w:bottom w:val="single" w:sz="2" w:space="0" w:color="E3E3E3"/>
                    <w:right w:val="single" w:sz="2" w:space="0" w:color="E3E3E3"/>
                  </w:divBdr>
                  <w:divsChild>
                    <w:div w:id="1115709085">
                      <w:marLeft w:val="0"/>
                      <w:marRight w:val="0"/>
                      <w:marTop w:val="0"/>
                      <w:marBottom w:val="0"/>
                      <w:divBdr>
                        <w:top w:val="single" w:sz="2" w:space="0" w:color="E3E3E3"/>
                        <w:left w:val="single" w:sz="2" w:space="0" w:color="E3E3E3"/>
                        <w:bottom w:val="single" w:sz="2" w:space="0" w:color="E3E3E3"/>
                        <w:right w:val="single" w:sz="2" w:space="0" w:color="E3E3E3"/>
                      </w:divBdr>
                      <w:divsChild>
                        <w:div w:id="325475349">
                          <w:marLeft w:val="0"/>
                          <w:marRight w:val="0"/>
                          <w:marTop w:val="0"/>
                          <w:marBottom w:val="0"/>
                          <w:divBdr>
                            <w:top w:val="single" w:sz="2" w:space="0" w:color="E3E3E3"/>
                            <w:left w:val="single" w:sz="2" w:space="0" w:color="E3E3E3"/>
                            <w:bottom w:val="single" w:sz="2" w:space="0" w:color="E3E3E3"/>
                            <w:right w:val="single" w:sz="2" w:space="0" w:color="E3E3E3"/>
                          </w:divBdr>
                          <w:divsChild>
                            <w:div w:id="87427283">
                              <w:marLeft w:val="0"/>
                              <w:marRight w:val="0"/>
                              <w:marTop w:val="0"/>
                              <w:marBottom w:val="0"/>
                              <w:divBdr>
                                <w:top w:val="single" w:sz="2" w:space="0" w:color="E3E3E3"/>
                                <w:left w:val="single" w:sz="2" w:space="0" w:color="E3E3E3"/>
                                <w:bottom w:val="single" w:sz="2" w:space="0" w:color="E3E3E3"/>
                                <w:right w:val="single" w:sz="2" w:space="0" w:color="E3E3E3"/>
                              </w:divBdr>
                              <w:divsChild>
                                <w:div w:id="556627032">
                                  <w:marLeft w:val="0"/>
                                  <w:marRight w:val="0"/>
                                  <w:marTop w:val="0"/>
                                  <w:marBottom w:val="0"/>
                                  <w:divBdr>
                                    <w:top w:val="single" w:sz="2" w:space="0" w:color="E3E3E3"/>
                                    <w:left w:val="single" w:sz="2" w:space="0" w:color="E3E3E3"/>
                                    <w:bottom w:val="single" w:sz="2" w:space="0" w:color="E3E3E3"/>
                                    <w:right w:val="single" w:sz="2" w:space="0" w:color="E3E3E3"/>
                                  </w:divBdr>
                                  <w:divsChild>
                                    <w:div w:id="1075513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1218603">
                      <w:marLeft w:val="0"/>
                      <w:marRight w:val="0"/>
                      <w:marTop w:val="0"/>
                      <w:marBottom w:val="0"/>
                      <w:divBdr>
                        <w:top w:val="single" w:sz="2" w:space="0" w:color="E3E3E3"/>
                        <w:left w:val="single" w:sz="2" w:space="0" w:color="E3E3E3"/>
                        <w:bottom w:val="single" w:sz="2" w:space="0" w:color="E3E3E3"/>
                        <w:right w:val="single" w:sz="2" w:space="0" w:color="E3E3E3"/>
                      </w:divBdr>
                      <w:divsChild>
                        <w:div w:id="1119569770">
                          <w:marLeft w:val="0"/>
                          <w:marRight w:val="0"/>
                          <w:marTop w:val="0"/>
                          <w:marBottom w:val="0"/>
                          <w:divBdr>
                            <w:top w:val="single" w:sz="2" w:space="0" w:color="E3E3E3"/>
                            <w:left w:val="single" w:sz="2" w:space="0" w:color="E3E3E3"/>
                            <w:bottom w:val="single" w:sz="2" w:space="0" w:color="E3E3E3"/>
                            <w:right w:val="single" w:sz="2" w:space="0" w:color="E3E3E3"/>
                          </w:divBdr>
                        </w:div>
                        <w:div w:id="1117528998">
                          <w:marLeft w:val="0"/>
                          <w:marRight w:val="0"/>
                          <w:marTop w:val="0"/>
                          <w:marBottom w:val="0"/>
                          <w:divBdr>
                            <w:top w:val="single" w:sz="2" w:space="0" w:color="E3E3E3"/>
                            <w:left w:val="single" w:sz="2" w:space="0" w:color="E3E3E3"/>
                            <w:bottom w:val="single" w:sz="2" w:space="0" w:color="E3E3E3"/>
                            <w:right w:val="single" w:sz="2" w:space="0" w:color="E3E3E3"/>
                          </w:divBdr>
                          <w:divsChild>
                            <w:div w:id="2123380958">
                              <w:marLeft w:val="0"/>
                              <w:marRight w:val="0"/>
                              <w:marTop w:val="0"/>
                              <w:marBottom w:val="0"/>
                              <w:divBdr>
                                <w:top w:val="single" w:sz="2" w:space="0" w:color="E3E3E3"/>
                                <w:left w:val="single" w:sz="2" w:space="0" w:color="E3E3E3"/>
                                <w:bottom w:val="single" w:sz="2" w:space="0" w:color="E3E3E3"/>
                                <w:right w:val="single" w:sz="2" w:space="0" w:color="E3E3E3"/>
                              </w:divBdr>
                              <w:divsChild>
                                <w:div w:id="710149624">
                                  <w:marLeft w:val="0"/>
                                  <w:marRight w:val="0"/>
                                  <w:marTop w:val="0"/>
                                  <w:marBottom w:val="0"/>
                                  <w:divBdr>
                                    <w:top w:val="single" w:sz="2" w:space="0" w:color="E3E3E3"/>
                                    <w:left w:val="single" w:sz="2" w:space="0" w:color="E3E3E3"/>
                                    <w:bottom w:val="single" w:sz="2" w:space="0" w:color="E3E3E3"/>
                                    <w:right w:val="single" w:sz="2" w:space="0" w:color="E3E3E3"/>
                                  </w:divBdr>
                                  <w:divsChild>
                                    <w:div w:id="946079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9146378">
          <w:marLeft w:val="0"/>
          <w:marRight w:val="0"/>
          <w:marTop w:val="0"/>
          <w:marBottom w:val="0"/>
          <w:divBdr>
            <w:top w:val="single" w:sz="2" w:space="0" w:color="E3E3E3"/>
            <w:left w:val="single" w:sz="2" w:space="0" w:color="E3E3E3"/>
            <w:bottom w:val="single" w:sz="2" w:space="0" w:color="E3E3E3"/>
            <w:right w:val="single" w:sz="2" w:space="0" w:color="E3E3E3"/>
          </w:divBdr>
          <w:divsChild>
            <w:div w:id="1496802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2534679">
                  <w:marLeft w:val="0"/>
                  <w:marRight w:val="0"/>
                  <w:marTop w:val="0"/>
                  <w:marBottom w:val="0"/>
                  <w:divBdr>
                    <w:top w:val="single" w:sz="2" w:space="0" w:color="E3E3E3"/>
                    <w:left w:val="single" w:sz="2" w:space="0" w:color="E3E3E3"/>
                    <w:bottom w:val="single" w:sz="2" w:space="0" w:color="E3E3E3"/>
                    <w:right w:val="single" w:sz="2" w:space="0" w:color="E3E3E3"/>
                  </w:divBdr>
                  <w:divsChild>
                    <w:div w:id="1237518722">
                      <w:marLeft w:val="0"/>
                      <w:marRight w:val="0"/>
                      <w:marTop w:val="0"/>
                      <w:marBottom w:val="0"/>
                      <w:divBdr>
                        <w:top w:val="single" w:sz="2" w:space="0" w:color="E3E3E3"/>
                        <w:left w:val="single" w:sz="2" w:space="0" w:color="E3E3E3"/>
                        <w:bottom w:val="single" w:sz="2" w:space="0" w:color="E3E3E3"/>
                        <w:right w:val="single" w:sz="2" w:space="0" w:color="E3E3E3"/>
                      </w:divBdr>
                      <w:divsChild>
                        <w:div w:id="63963228">
                          <w:marLeft w:val="0"/>
                          <w:marRight w:val="0"/>
                          <w:marTop w:val="0"/>
                          <w:marBottom w:val="0"/>
                          <w:divBdr>
                            <w:top w:val="single" w:sz="2" w:space="0" w:color="E3E3E3"/>
                            <w:left w:val="single" w:sz="2" w:space="0" w:color="E3E3E3"/>
                            <w:bottom w:val="single" w:sz="2" w:space="0" w:color="E3E3E3"/>
                            <w:right w:val="single" w:sz="2" w:space="0" w:color="E3E3E3"/>
                          </w:divBdr>
                          <w:divsChild>
                            <w:div w:id="773324890">
                              <w:marLeft w:val="0"/>
                              <w:marRight w:val="0"/>
                              <w:marTop w:val="0"/>
                              <w:marBottom w:val="0"/>
                              <w:divBdr>
                                <w:top w:val="single" w:sz="2" w:space="0" w:color="E3E3E3"/>
                                <w:left w:val="single" w:sz="2" w:space="0" w:color="E3E3E3"/>
                                <w:bottom w:val="single" w:sz="2" w:space="0" w:color="E3E3E3"/>
                                <w:right w:val="single" w:sz="2" w:space="0" w:color="E3E3E3"/>
                              </w:divBdr>
                              <w:divsChild>
                                <w:div w:id="2114864377">
                                  <w:marLeft w:val="0"/>
                                  <w:marRight w:val="0"/>
                                  <w:marTop w:val="0"/>
                                  <w:marBottom w:val="0"/>
                                  <w:divBdr>
                                    <w:top w:val="single" w:sz="2" w:space="0" w:color="E3E3E3"/>
                                    <w:left w:val="single" w:sz="2" w:space="0" w:color="E3E3E3"/>
                                    <w:bottom w:val="single" w:sz="2" w:space="0" w:color="E3E3E3"/>
                                    <w:right w:val="single" w:sz="2" w:space="0" w:color="E3E3E3"/>
                                  </w:divBdr>
                                  <w:divsChild>
                                    <w:div w:id="4622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2523767">
                      <w:marLeft w:val="0"/>
                      <w:marRight w:val="0"/>
                      <w:marTop w:val="0"/>
                      <w:marBottom w:val="0"/>
                      <w:divBdr>
                        <w:top w:val="single" w:sz="2" w:space="0" w:color="E3E3E3"/>
                        <w:left w:val="single" w:sz="2" w:space="0" w:color="E3E3E3"/>
                        <w:bottom w:val="single" w:sz="2" w:space="0" w:color="E3E3E3"/>
                        <w:right w:val="single" w:sz="2" w:space="0" w:color="E3E3E3"/>
                      </w:divBdr>
                      <w:divsChild>
                        <w:div w:id="1204682835">
                          <w:marLeft w:val="0"/>
                          <w:marRight w:val="0"/>
                          <w:marTop w:val="0"/>
                          <w:marBottom w:val="0"/>
                          <w:divBdr>
                            <w:top w:val="single" w:sz="2" w:space="0" w:color="E3E3E3"/>
                            <w:left w:val="single" w:sz="2" w:space="0" w:color="E3E3E3"/>
                            <w:bottom w:val="single" w:sz="2" w:space="0" w:color="E3E3E3"/>
                            <w:right w:val="single" w:sz="2" w:space="0" w:color="E3E3E3"/>
                          </w:divBdr>
                        </w:div>
                        <w:div w:id="2113935386">
                          <w:marLeft w:val="0"/>
                          <w:marRight w:val="0"/>
                          <w:marTop w:val="0"/>
                          <w:marBottom w:val="0"/>
                          <w:divBdr>
                            <w:top w:val="single" w:sz="2" w:space="0" w:color="E3E3E3"/>
                            <w:left w:val="single" w:sz="2" w:space="0" w:color="E3E3E3"/>
                            <w:bottom w:val="single" w:sz="2" w:space="0" w:color="E3E3E3"/>
                            <w:right w:val="single" w:sz="2" w:space="0" w:color="E3E3E3"/>
                          </w:divBdr>
                          <w:divsChild>
                            <w:div w:id="629290808">
                              <w:marLeft w:val="0"/>
                              <w:marRight w:val="0"/>
                              <w:marTop w:val="0"/>
                              <w:marBottom w:val="0"/>
                              <w:divBdr>
                                <w:top w:val="single" w:sz="2" w:space="0" w:color="E3E3E3"/>
                                <w:left w:val="single" w:sz="2" w:space="0" w:color="E3E3E3"/>
                                <w:bottom w:val="single" w:sz="2" w:space="0" w:color="E3E3E3"/>
                                <w:right w:val="single" w:sz="2" w:space="0" w:color="E3E3E3"/>
                              </w:divBdr>
                              <w:divsChild>
                                <w:div w:id="1498034520">
                                  <w:marLeft w:val="0"/>
                                  <w:marRight w:val="0"/>
                                  <w:marTop w:val="0"/>
                                  <w:marBottom w:val="0"/>
                                  <w:divBdr>
                                    <w:top w:val="single" w:sz="2" w:space="0" w:color="E3E3E3"/>
                                    <w:left w:val="single" w:sz="2" w:space="0" w:color="E3E3E3"/>
                                    <w:bottom w:val="single" w:sz="2" w:space="0" w:color="E3E3E3"/>
                                    <w:right w:val="single" w:sz="2" w:space="0" w:color="E3E3E3"/>
                                  </w:divBdr>
                                  <w:divsChild>
                                    <w:div w:id="1363555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Ayachit</dc:creator>
  <cp:keywords/>
  <dc:description/>
  <cp:lastModifiedBy>Aakash Ayachit</cp:lastModifiedBy>
  <cp:revision>8</cp:revision>
  <dcterms:created xsi:type="dcterms:W3CDTF">2024-04-21T13:55:00Z</dcterms:created>
  <dcterms:modified xsi:type="dcterms:W3CDTF">2024-04-23T17:06:00Z</dcterms:modified>
</cp:coreProperties>
</file>