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46C0" w14:textId="3570A3E8" w:rsidR="00E531BD" w:rsidRDefault="00E531BD" w:rsidP="00E531BD">
      <w:pPr>
        <w:pStyle w:val="Title"/>
        <w:jc w:val="center"/>
        <w:rPr>
          <w:lang w:val="en-US"/>
        </w:rPr>
      </w:pPr>
      <w:r>
        <w:rPr>
          <w:lang w:val="en-US"/>
        </w:rPr>
        <w:t>FAQs</w:t>
      </w:r>
    </w:p>
    <w:p w14:paraId="4791529C" w14:textId="241DCC90" w:rsidR="00BC6A8E" w:rsidRDefault="00E531BD" w:rsidP="00E531BD">
      <w:pPr>
        <w:pStyle w:val="Heading2"/>
        <w:rPr>
          <w:lang w:val="en-US"/>
        </w:rPr>
      </w:pPr>
      <w:r>
        <w:rPr>
          <w:lang w:val="en-US"/>
        </w:rPr>
        <w:t>Question 1: Metadata Filter for enhancing recall, precision, and speed?</w:t>
      </w:r>
    </w:p>
    <w:p w14:paraId="4BE5B834" w14:textId="77777777" w:rsidR="00E531BD" w:rsidRPr="00E531BD" w:rsidRDefault="00E531BD" w:rsidP="00E531BD">
      <w:r w:rsidRPr="00E531BD">
        <w:t>Is that the one to be used for filtering? Does it filter before compiling the list of the top k chunks?</w:t>
      </w:r>
    </w:p>
    <w:p w14:paraId="46D875B0" w14:textId="77777777" w:rsidR="00E531BD" w:rsidRPr="00E531BD" w:rsidRDefault="00E531BD" w:rsidP="00E531BD">
      <w:r w:rsidRPr="00E531BD">
        <w:rPr>
          <w:b/>
          <w:bCs/>
        </w:rPr>
        <w:t>Exactly!</w:t>
      </w:r>
      <w:r w:rsidRPr="00E531BD">
        <w:t xml:space="preserve"> That is the feature you should use for Day 19C.</w:t>
      </w:r>
    </w:p>
    <w:p w14:paraId="4B14C980" w14:textId="500DC1E4" w:rsidR="00E531BD" w:rsidRPr="0025485D" w:rsidRDefault="00E531BD" w:rsidP="00E531BD">
      <w:r w:rsidRPr="00E531BD">
        <w:t xml:space="preserve">And yes—the filtering happens </w:t>
      </w:r>
      <w:r w:rsidRPr="00E531BD">
        <w:rPr>
          <w:b/>
          <w:bCs/>
        </w:rPr>
        <w:t>before</w:t>
      </w:r>
      <w:r w:rsidRPr="00E531BD">
        <w:t xml:space="preserve"> vector similarity search returns the Top-K results. That's the whole advantage.</w:t>
      </w:r>
    </w:p>
    <w:p w14:paraId="7B43FC72" w14:textId="77777777" w:rsidR="00E531BD" w:rsidRDefault="00E531BD" w:rsidP="00E531BD">
      <w:pPr>
        <w:rPr>
          <w:lang w:val="en-US"/>
        </w:rPr>
      </w:pPr>
      <w:r>
        <w:rPr>
          <w:lang w:val="en-US"/>
        </w:rPr>
        <w:t xml:space="preserve">With filter search, </w:t>
      </w:r>
    </w:p>
    <w:p w14:paraId="6FA4EE34" w14:textId="34F8E08C" w:rsidR="00E531BD" w:rsidRDefault="00E531BD" w:rsidP="00E531BD">
      <w:pPr>
        <w:pStyle w:val="ListParagraph"/>
        <w:numPr>
          <w:ilvl w:val="0"/>
          <w:numId w:val="1"/>
        </w:numPr>
        <w:rPr>
          <w:lang w:val="en-US"/>
        </w:rPr>
      </w:pPr>
      <w:r>
        <w:rPr>
          <w:lang w:val="en-US"/>
        </w:rPr>
        <w:t xml:space="preserve">Narrows the span of vector search. Also, </w:t>
      </w:r>
      <w:r w:rsidRPr="00E531BD">
        <w:rPr>
          <w:lang w:val="en-US"/>
        </w:rPr>
        <w:t xml:space="preserve">you could take </w:t>
      </w:r>
      <w:r>
        <w:rPr>
          <w:lang w:val="en-US"/>
        </w:rPr>
        <w:t>advantage of Indexing based on the filter key (e.g. ‘department’)</w:t>
      </w:r>
    </w:p>
    <w:p w14:paraId="111B0E89" w14:textId="4CCFD033" w:rsidR="00E531BD" w:rsidRPr="00E531BD" w:rsidRDefault="00E531BD" w:rsidP="00E531BD">
      <w:pPr>
        <w:pStyle w:val="ListParagraph"/>
        <w:numPr>
          <w:ilvl w:val="0"/>
          <w:numId w:val="1"/>
        </w:numPr>
        <w:rPr>
          <w:lang w:val="en-US"/>
        </w:rPr>
      </w:pPr>
      <w:r>
        <w:rPr>
          <w:lang w:val="en-US"/>
        </w:rPr>
        <w:t>Introduces determinism based on business (provided you are able to narrow down on the departments with precision.</w:t>
      </w:r>
    </w:p>
    <w:p w14:paraId="722315D6" w14:textId="77777777" w:rsidR="0025485D" w:rsidRDefault="0025485D" w:rsidP="0025485D">
      <w:pPr>
        <w:pStyle w:val="Heading4"/>
      </w:pPr>
      <w:r>
        <w:t>Option 1: Rule-based classifier (Best for Day 19C)</w:t>
      </w:r>
    </w:p>
    <w:p w14:paraId="57935D25" w14:textId="77777777" w:rsidR="0025485D" w:rsidRDefault="0025485D" w:rsidP="0025485D">
      <w:pPr>
        <w:pStyle w:val="NormalWeb"/>
      </w:pPr>
      <w:r>
        <w:t xml:space="preserve">Insert a small node </w:t>
      </w:r>
      <w:r>
        <w:rPr>
          <w:rStyle w:val="Strong"/>
        </w:rPr>
        <w:t>before</w:t>
      </w:r>
      <w:r>
        <w:t xml:space="preserve"> the Retriever.</w:t>
      </w:r>
    </w:p>
    <w:p w14:paraId="54717545" w14:textId="77777777" w:rsidR="0025485D" w:rsidRDefault="0025485D" w:rsidP="0025485D">
      <w:pPr>
        <w:pStyle w:val="NormalWeb"/>
      </w:pPr>
    </w:p>
    <w:p w14:paraId="07293DB2" w14:textId="77777777" w:rsidR="0025485D" w:rsidRPr="0025485D" w:rsidRDefault="0025485D" w:rsidP="0025485D">
      <w:pPr>
        <w:pStyle w:val="Heading4"/>
        <w:rPr>
          <w:rFonts w:eastAsia="Times New Roman"/>
        </w:rPr>
      </w:pPr>
      <w:r w:rsidRPr="0025485D">
        <w:rPr>
          <w:rFonts w:eastAsia="Times New Roman"/>
        </w:rPr>
        <w:t>Option 2: LLM-based Query Classifier (Excellent next step)</w:t>
      </w:r>
    </w:p>
    <w:p w14:paraId="54309521" w14:textId="77777777" w:rsidR="0025485D" w:rsidRPr="0025485D" w:rsidRDefault="0025485D" w:rsidP="0025485D">
      <w:r w:rsidRPr="0025485D">
        <w:t>This is what many enterprise systems do.</w:t>
      </w:r>
    </w:p>
    <w:p w14:paraId="66D5E70E" w14:textId="2A2F4051" w:rsidR="0025485D" w:rsidRDefault="0025485D" w:rsidP="0025485D">
      <w:r w:rsidRPr="0025485D">
        <w:t>Instead of hardcoding keywords</w:t>
      </w:r>
      <w:r>
        <w:t>, use LLM with this prompt:</w:t>
      </w:r>
    </w:p>
    <w:tbl>
      <w:tblPr>
        <w:tblStyle w:val="TableGrid"/>
        <w:tblW w:w="0" w:type="auto"/>
        <w:tblLook w:val="04A0" w:firstRow="1" w:lastRow="0" w:firstColumn="1" w:lastColumn="0" w:noHBand="0" w:noVBand="1"/>
      </w:tblPr>
      <w:tblGrid>
        <w:gridCol w:w="9016"/>
      </w:tblGrid>
      <w:tr w:rsidR="0025485D" w14:paraId="74164E11" w14:textId="77777777" w:rsidTr="0025485D">
        <w:tc>
          <w:tcPr>
            <w:tcW w:w="9016" w:type="dxa"/>
          </w:tcPr>
          <w:p w14:paraId="319EB7E2" w14:textId="77777777" w:rsidR="0025485D" w:rsidRPr="0025485D" w:rsidRDefault="0025485D" w:rsidP="0025485D">
            <w:r w:rsidRPr="0025485D">
              <w:t>You are a query classifier.</w:t>
            </w:r>
          </w:p>
          <w:p w14:paraId="310122C2" w14:textId="77777777" w:rsidR="0025485D" w:rsidRPr="0025485D" w:rsidRDefault="0025485D" w:rsidP="0025485D">
            <w:r w:rsidRPr="0025485D">
              <w:t>Given a user question, determine the department and document type.</w:t>
            </w:r>
          </w:p>
          <w:p w14:paraId="139F3529" w14:textId="77777777" w:rsidR="0025485D" w:rsidRPr="0025485D" w:rsidRDefault="0025485D" w:rsidP="0025485D">
            <w:r w:rsidRPr="0025485D">
              <w:t>Return only JSON.</w:t>
            </w:r>
          </w:p>
          <w:p w14:paraId="4A2477D7" w14:textId="77777777" w:rsidR="0025485D" w:rsidRDefault="0025485D" w:rsidP="0025485D"/>
        </w:tc>
      </w:tr>
    </w:tbl>
    <w:p w14:paraId="67774960" w14:textId="77777777" w:rsidR="0025485D" w:rsidRDefault="0025485D" w:rsidP="0025485D"/>
    <w:p w14:paraId="743E58C3" w14:textId="77777777" w:rsidR="0025485D" w:rsidRPr="0025485D" w:rsidRDefault="0025485D" w:rsidP="0025485D">
      <w:pPr>
        <w:pStyle w:val="Heading4"/>
      </w:pPr>
      <w:r w:rsidRPr="0025485D">
        <w:t>Option 3: Hybrid (My recommendation for enterprise)</w:t>
      </w:r>
    </w:p>
    <w:p w14:paraId="3F3D6270" w14:textId="7CB508BD" w:rsidR="0025485D" w:rsidRDefault="0025485D" w:rsidP="0025485D">
      <w:r w:rsidRPr="0025485D">
        <w:t>Large companies don't rely only on metadata</w:t>
      </w:r>
      <w:r>
        <w:t xml:space="preserve"> or on LLM. A hybrid approach is recommended (next question)</w:t>
      </w:r>
    </w:p>
    <w:p w14:paraId="7A13AF3B" w14:textId="77777777" w:rsidR="00E531BD" w:rsidRDefault="00E531BD" w:rsidP="00E531BD">
      <w:pPr>
        <w:rPr>
          <w:lang w:val="en-US"/>
        </w:rPr>
      </w:pPr>
    </w:p>
    <w:p w14:paraId="1E42817F" w14:textId="1ED06F89" w:rsidR="00E531BD" w:rsidRDefault="00E531BD" w:rsidP="00E531BD">
      <w:pPr>
        <w:pStyle w:val="Heading2"/>
        <w:rPr>
          <w:lang w:val="en-US"/>
        </w:rPr>
      </w:pPr>
      <w:r>
        <w:rPr>
          <w:lang w:val="en-US"/>
        </w:rPr>
        <w:t>Question</w:t>
      </w:r>
      <w:r>
        <w:rPr>
          <w:lang w:val="en-US"/>
        </w:rPr>
        <w:t xml:space="preserve"> 2</w:t>
      </w:r>
      <w:r>
        <w:rPr>
          <w:lang w:val="en-US"/>
        </w:rPr>
        <w:t>: Metadata Filter for enhancing recall, precision, and speed?</w:t>
      </w:r>
    </w:p>
    <w:p w14:paraId="3B82E5AB" w14:textId="09B996CA" w:rsidR="00D1383E" w:rsidRPr="00D1383E" w:rsidRDefault="00D1383E" w:rsidP="00D1383E">
      <w:r w:rsidRPr="00D1383E">
        <w:t xml:space="preserve">Now, using another LLM for intent classification (specifying the department filter based on question string) is another layer of non-deterministic decision making, which can go </w:t>
      </w:r>
      <w:r w:rsidR="0079217C" w:rsidRPr="00D1383E">
        <w:t>wrong</w:t>
      </w:r>
      <w:r w:rsidRPr="00D1383E">
        <w:t xml:space="preserve"> as well. If that goes wrong, then we have a bigger problem, as the </w:t>
      </w:r>
      <w:r w:rsidR="002E4F8C">
        <w:t>retrieval</w:t>
      </w:r>
      <w:r w:rsidRPr="00D1383E">
        <w:t xml:space="preserve"> will complete</w:t>
      </w:r>
      <w:r w:rsidR="0079217C">
        <w:t>ly</w:t>
      </w:r>
      <w:r w:rsidRPr="00D1383E">
        <w:t xml:space="preserve"> exclude the </w:t>
      </w:r>
      <w:r w:rsidR="0079217C" w:rsidRPr="00D1383E">
        <w:t>chunk</w:t>
      </w:r>
      <w:r w:rsidRPr="00D1383E">
        <w:t xml:space="preserve"> containing the relevant department, making the recall close to 0. </w:t>
      </w:r>
      <w:r w:rsidR="00A02544" w:rsidRPr="00D1383E">
        <w:t>I</w:t>
      </w:r>
      <w:r w:rsidRPr="00D1383E">
        <w:t>sn</w:t>
      </w:r>
      <w:r w:rsidR="00A02544">
        <w:t>’</w:t>
      </w:r>
      <w:r w:rsidRPr="00D1383E">
        <w:t>t it?</w:t>
      </w:r>
    </w:p>
    <w:p w14:paraId="27B1AAD0" w14:textId="77777777" w:rsidR="00D1383E" w:rsidRPr="00D1383E" w:rsidRDefault="00D1383E" w:rsidP="00D1383E">
      <w:r w:rsidRPr="00D1383E">
        <w:lastRenderedPageBreak/>
        <w:t xml:space="preserve">Exactly. You've identified one of the </w:t>
      </w:r>
      <w:r w:rsidRPr="00D1383E">
        <w:rPr>
          <w:b/>
          <w:bCs/>
        </w:rPr>
        <w:t>major trade-offs</w:t>
      </w:r>
      <w:r w:rsidRPr="00D1383E">
        <w:t xml:space="preserve"> in production RAG systems, and this is worth teaching because it moves students beyond the simplistic message of "metadata filtering is always better."</w:t>
      </w:r>
    </w:p>
    <w:p w14:paraId="65F2B14C" w14:textId="77777777" w:rsidR="00D1383E" w:rsidRPr="00D1383E" w:rsidRDefault="00D1383E" w:rsidP="00D1383E">
      <w:r w:rsidRPr="00D1383E">
        <w:t>In fact, I'd frame Day 19C around this very trade-off.</w:t>
      </w:r>
    </w:p>
    <w:p w14:paraId="2A88923E" w14:textId="77777777" w:rsidR="00D1383E" w:rsidRPr="00D1383E" w:rsidRDefault="00D1383E" w:rsidP="00D1383E">
      <w:pPr>
        <w:rPr>
          <w:b/>
          <w:bCs/>
        </w:rPr>
      </w:pPr>
      <w:r w:rsidRPr="00D1383E">
        <w:rPr>
          <w:b/>
          <w:bCs/>
        </w:rPr>
        <w:t>The danger of hard metadata filtering</w:t>
      </w:r>
    </w:p>
    <w:p w14:paraId="545F2200" w14:textId="77777777" w:rsidR="00D1383E" w:rsidRPr="00D1383E" w:rsidRDefault="00D1383E" w:rsidP="00D1383E">
      <w:r w:rsidRPr="00D1383E">
        <w:t>Suppose the user asks:</w:t>
      </w:r>
    </w:p>
    <w:p w14:paraId="60A82CCB" w14:textId="77777777" w:rsidR="00D1383E" w:rsidRPr="00D1383E" w:rsidRDefault="00D1383E" w:rsidP="00D1383E">
      <w:r w:rsidRPr="00D1383E">
        <w:t>"Who approves international travel?"</w:t>
      </w:r>
    </w:p>
    <w:p w14:paraId="2ECB5CEF" w14:textId="77777777" w:rsidR="00D1383E" w:rsidRPr="00D1383E" w:rsidRDefault="00D1383E" w:rsidP="00D1383E">
      <w:r w:rsidRPr="00D1383E">
        <w:t>The classifier predicts:</w:t>
      </w:r>
    </w:p>
    <w:p w14:paraId="4AB919F6" w14:textId="77777777" w:rsidR="00D1383E" w:rsidRPr="00D1383E" w:rsidRDefault="00D1383E" w:rsidP="00D1383E">
      <w:r w:rsidRPr="00D1383E">
        <w:t>{</w:t>
      </w:r>
      <w:r w:rsidRPr="00D1383E">
        <w:br/>
        <w:t xml:space="preserve">  "department": "IT"</w:t>
      </w:r>
      <w:r w:rsidRPr="00D1383E">
        <w:br/>
        <w:t>}</w:t>
      </w:r>
    </w:p>
    <w:p w14:paraId="3A25C3BD" w14:textId="77777777" w:rsidR="00D1383E" w:rsidRPr="00D1383E" w:rsidRDefault="00D1383E" w:rsidP="00D1383E">
      <w:r w:rsidRPr="00D1383E">
        <w:t>instead of</w:t>
      </w:r>
    </w:p>
    <w:p w14:paraId="55D30D8A" w14:textId="77777777" w:rsidR="00D1383E" w:rsidRPr="00D1383E" w:rsidRDefault="00D1383E" w:rsidP="00D1383E">
      <w:r w:rsidRPr="00D1383E">
        <w:t>{</w:t>
      </w:r>
      <w:r w:rsidRPr="00D1383E">
        <w:br/>
        <w:t xml:space="preserve">  "department": "HR"</w:t>
      </w:r>
      <w:r w:rsidRPr="00D1383E">
        <w:br/>
        <w:t>}</w:t>
      </w:r>
    </w:p>
    <w:p w14:paraId="1CBB45D8" w14:textId="77777777" w:rsidR="00D1383E" w:rsidRPr="00D1383E" w:rsidRDefault="00D1383E" w:rsidP="00D1383E">
      <w:r w:rsidRPr="00D1383E">
        <w:t>Now the retrieval becomes</w:t>
      </w:r>
    </w:p>
    <w:p w14:paraId="577339B9" w14:textId="77777777" w:rsidR="00D1383E" w:rsidRPr="00D1383E" w:rsidRDefault="00D1383E" w:rsidP="00D1383E">
      <w:r w:rsidRPr="00D1383E">
        <w:t>IT documents</w:t>
      </w:r>
      <w:r w:rsidRPr="00D1383E">
        <w:br/>
        <w:t xml:space="preserve">      │</w:t>
      </w:r>
      <w:r w:rsidRPr="00D1383E">
        <w:br/>
        <w:t>Vector Search</w:t>
      </w:r>
      <w:r w:rsidRPr="00D1383E">
        <w:br/>
        <w:t xml:space="preserve">      │</w:t>
      </w:r>
      <w:r w:rsidRPr="00D1383E">
        <w:br/>
        <w:t>Top-K</w:t>
      </w:r>
    </w:p>
    <w:p w14:paraId="7A7A4845" w14:textId="77777777" w:rsidR="00D1383E" w:rsidRPr="00D1383E" w:rsidRDefault="00D1383E" w:rsidP="00D1383E">
      <w:r w:rsidRPr="00D1383E">
        <w:t>The Travel Policy is never even considered.</w:t>
      </w:r>
    </w:p>
    <w:p w14:paraId="403365A5" w14:textId="77777777" w:rsidR="00D1383E" w:rsidRPr="00D1383E" w:rsidRDefault="00D1383E" w:rsidP="00D1383E">
      <w:r w:rsidRPr="00D1383E">
        <w:t>Your retrieval recall becomes effectively</w:t>
      </w:r>
    </w:p>
    <w:p w14:paraId="0ECF380C" w14:textId="77777777" w:rsidR="00D1383E" w:rsidRPr="00D1383E" w:rsidRDefault="00D1383E" w:rsidP="00D1383E">
      <w:r w:rsidRPr="00D1383E">
        <w:t>Recall ≈ 0</w:t>
      </w:r>
    </w:p>
    <w:p w14:paraId="3EA5D450" w14:textId="77777777" w:rsidR="00D1383E" w:rsidRPr="00D1383E" w:rsidRDefault="00D1383E" w:rsidP="00D1383E">
      <w:r w:rsidRPr="00D1383E">
        <w:t xml:space="preserve">No </w:t>
      </w:r>
      <w:proofErr w:type="spellStart"/>
      <w:r w:rsidRPr="00D1383E">
        <w:t>reranker</w:t>
      </w:r>
      <w:proofErr w:type="spellEnd"/>
      <w:r w:rsidRPr="00D1383E">
        <w:t xml:space="preserve"> can recover from this because the correct document never enters the candidate set.</w:t>
      </w:r>
    </w:p>
    <w:p w14:paraId="7ACEE47D" w14:textId="77777777" w:rsidR="00D1383E" w:rsidRPr="00D1383E" w:rsidRDefault="00D1383E" w:rsidP="00D1383E">
      <w:r w:rsidRPr="00D1383E">
        <w:pict w14:anchorId="7ED3A276">
          <v:rect id="_x0000_i1067" style="width:0;height:1.5pt" o:hralign="center" o:hrstd="t" o:hr="t" fillcolor="#a0a0a0" stroked="f"/>
        </w:pict>
      </w:r>
    </w:p>
    <w:p w14:paraId="6E209109" w14:textId="77777777" w:rsidR="00D1383E" w:rsidRPr="00D1383E" w:rsidRDefault="00D1383E" w:rsidP="00D1383E">
      <w:pPr>
        <w:rPr>
          <w:b/>
          <w:bCs/>
        </w:rPr>
      </w:pPr>
      <w:r w:rsidRPr="00D1383E">
        <w:rPr>
          <w:b/>
          <w:bCs/>
        </w:rPr>
        <w:t>This is actually a well-known trade-off</w:t>
      </w:r>
    </w:p>
    <w:p w14:paraId="7268E966" w14:textId="77777777" w:rsidR="00D1383E" w:rsidRPr="00D1383E" w:rsidRDefault="00D1383E" w:rsidP="00D1383E">
      <w:r w:rsidRPr="00D1383E">
        <w:t>Let's compare the failure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888"/>
        <w:gridCol w:w="1972"/>
        <w:gridCol w:w="3696"/>
      </w:tblGrid>
      <w:tr w:rsidR="00D1383E" w:rsidRPr="00D1383E" w14:paraId="57858EE5" w14:textId="77777777">
        <w:trPr>
          <w:tblHeader/>
          <w:tblCellSpacing w:w="15" w:type="dxa"/>
        </w:trPr>
        <w:tc>
          <w:tcPr>
            <w:tcW w:w="0" w:type="auto"/>
            <w:vAlign w:val="center"/>
            <w:hideMark/>
          </w:tcPr>
          <w:p w14:paraId="3DCED3E2" w14:textId="77777777" w:rsidR="00D1383E" w:rsidRPr="00D1383E" w:rsidRDefault="00D1383E" w:rsidP="00D1383E">
            <w:pPr>
              <w:rPr>
                <w:b/>
                <w:bCs/>
              </w:rPr>
            </w:pPr>
            <w:r w:rsidRPr="00D1383E">
              <w:rPr>
                <w:b/>
                <w:bCs/>
              </w:rPr>
              <w:t>Approach</w:t>
            </w:r>
          </w:p>
        </w:tc>
        <w:tc>
          <w:tcPr>
            <w:tcW w:w="0" w:type="auto"/>
            <w:vAlign w:val="center"/>
            <w:hideMark/>
          </w:tcPr>
          <w:p w14:paraId="42A3593F" w14:textId="77777777" w:rsidR="00D1383E" w:rsidRPr="00D1383E" w:rsidRDefault="00D1383E" w:rsidP="00D1383E">
            <w:pPr>
              <w:rPr>
                <w:b/>
                <w:bCs/>
              </w:rPr>
            </w:pPr>
            <w:r w:rsidRPr="00D1383E">
              <w:rPr>
                <w:b/>
                <w:bCs/>
              </w:rPr>
              <w:t>Precision</w:t>
            </w:r>
          </w:p>
        </w:tc>
        <w:tc>
          <w:tcPr>
            <w:tcW w:w="0" w:type="auto"/>
            <w:vAlign w:val="center"/>
            <w:hideMark/>
          </w:tcPr>
          <w:p w14:paraId="0FA39F0E" w14:textId="77777777" w:rsidR="00D1383E" w:rsidRPr="00D1383E" w:rsidRDefault="00D1383E" w:rsidP="00D1383E">
            <w:pPr>
              <w:rPr>
                <w:b/>
                <w:bCs/>
              </w:rPr>
            </w:pPr>
            <w:r w:rsidRPr="00D1383E">
              <w:rPr>
                <w:b/>
                <w:bCs/>
              </w:rPr>
              <w:t>Recall</w:t>
            </w:r>
          </w:p>
        </w:tc>
        <w:tc>
          <w:tcPr>
            <w:tcW w:w="0" w:type="auto"/>
            <w:vAlign w:val="center"/>
            <w:hideMark/>
          </w:tcPr>
          <w:p w14:paraId="13199569" w14:textId="77777777" w:rsidR="00D1383E" w:rsidRPr="00D1383E" w:rsidRDefault="00D1383E" w:rsidP="00D1383E">
            <w:pPr>
              <w:rPr>
                <w:b/>
                <w:bCs/>
              </w:rPr>
            </w:pPr>
            <w:r w:rsidRPr="00D1383E">
              <w:rPr>
                <w:b/>
                <w:bCs/>
              </w:rPr>
              <w:t>Failure Mode</w:t>
            </w:r>
          </w:p>
        </w:tc>
      </w:tr>
      <w:tr w:rsidR="00D1383E" w:rsidRPr="00D1383E" w14:paraId="2419995C" w14:textId="77777777">
        <w:trPr>
          <w:tblCellSpacing w:w="15" w:type="dxa"/>
        </w:trPr>
        <w:tc>
          <w:tcPr>
            <w:tcW w:w="0" w:type="auto"/>
            <w:vAlign w:val="center"/>
            <w:hideMark/>
          </w:tcPr>
          <w:p w14:paraId="39C7D869" w14:textId="77777777" w:rsidR="00D1383E" w:rsidRPr="00D1383E" w:rsidRDefault="00D1383E" w:rsidP="00D1383E">
            <w:r w:rsidRPr="00D1383E">
              <w:t>Large Top-K</w:t>
            </w:r>
          </w:p>
        </w:tc>
        <w:tc>
          <w:tcPr>
            <w:tcW w:w="0" w:type="auto"/>
            <w:vAlign w:val="center"/>
            <w:hideMark/>
          </w:tcPr>
          <w:p w14:paraId="42C5F93B" w14:textId="77777777" w:rsidR="00D1383E" w:rsidRPr="00D1383E" w:rsidRDefault="00D1383E" w:rsidP="00D1383E">
            <w:r w:rsidRPr="00D1383E">
              <w:t>Lower</w:t>
            </w:r>
          </w:p>
        </w:tc>
        <w:tc>
          <w:tcPr>
            <w:tcW w:w="0" w:type="auto"/>
            <w:vAlign w:val="center"/>
            <w:hideMark/>
          </w:tcPr>
          <w:p w14:paraId="3FF7120B" w14:textId="77777777" w:rsidR="00D1383E" w:rsidRPr="00D1383E" w:rsidRDefault="00D1383E" w:rsidP="00D1383E">
            <w:r w:rsidRPr="00D1383E">
              <w:t>High</w:t>
            </w:r>
          </w:p>
        </w:tc>
        <w:tc>
          <w:tcPr>
            <w:tcW w:w="0" w:type="auto"/>
            <w:vAlign w:val="center"/>
            <w:hideMark/>
          </w:tcPr>
          <w:p w14:paraId="047C0006" w14:textId="77777777" w:rsidR="00D1383E" w:rsidRPr="00D1383E" w:rsidRDefault="00D1383E" w:rsidP="00D1383E">
            <w:r w:rsidRPr="00D1383E">
              <w:t>More irrelevant documents</w:t>
            </w:r>
          </w:p>
        </w:tc>
      </w:tr>
      <w:tr w:rsidR="00D1383E" w:rsidRPr="00D1383E" w14:paraId="0C7D89EA" w14:textId="77777777">
        <w:trPr>
          <w:tblCellSpacing w:w="15" w:type="dxa"/>
        </w:trPr>
        <w:tc>
          <w:tcPr>
            <w:tcW w:w="0" w:type="auto"/>
            <w:vAlign w:val="center"/>
            <w:hideMark/>
          </w:tcPr>
          <w:p w14:paraId="051D1439" w14:textId="77777777" w:rsidR="00D1383E" w:rsidRPr="00D1383E" w:rsidRDefault="00D1383E" w:rsidP="00D1383E">
            <w:r w:rsidRPr="00D1383E">
              <w:t>Metadata Filter</w:t>
            </w:r>
          </w:p>
        </w:tc>
        <w:tc>
          <w:tcPr>
            <w:tcW w:w="0" w:type="auto"/>
            <w:vAlign w:val="center"/>
            <w:hideMark/>
          </w:tcPr>
          <w:p w14:paraId="479D9238" w14:textId="77777777" w:rsidR="00D1383E" w:rsidRPr="00D1383E" w:rsidRDefault="00D1383E" w:rsidP="00D1383E">
            <w:r w:rsidRPr="00D1383E">
              <w:t>Higher</w:t>
            </w:r>
          </w:p>
        </w:tc>
        <w:tc>
          <w:tcPr>
            <w:tcW w:w="0" w:type="auto"/>
            <w:vAlign w:val="center"/>
            <w:hideMark/>
          </w:tcPr>
          <w:p w14:paraId="02FF3B13" w14:textId="77777777" w:rsidR="00D1383E" w:rsidRPr="00D1383E" w:rsidRDefault="00D1383E" w:rsidP="00D1383E">
            <w:r w:rsidRPr="00D1383E">
              <w:t>Can become very low</w:t>
            </w:r>
          </w:p>
        </w:tc>
        <w:tc>
          <w:tcPr>
            <w:tcW w:w="0" w:type="auto"/>
            <w:vAlign w:val="center"/>
            <w:hideMark/>
          </w:tcPr>
          <w:p w14:paraId="1489FB62" w14:textId="77777777" w:rsidR="00D1383E" w:rsidRPr="00D1383E" w:rsidRDefault="00D1383E" w:rsidP="00D1383E">
            <w:r w:rsidRPr="00D1383E">
              <w:t>Wrong filter excludes correct documents</w:t>
            </w:r>
          </w:p>
        </w:tc>
      </w:tr>
      <w:tr w:rsidR="00D1383E" w:rsidRPr="00D1383E" w14:paraId="21D2AB01" w14:textId="77777777">
        <w:trPr>
          <w:tblCellSpacing w:w="15" w:type="dxa"/>
        </w:trPr>
        <w:tc>
          <w:tcPr>
            <w:tcW w:w="0" w:type="auto"/>
            <w:vAlign w:val="center"/>
            <w:hideMark/>
          </w:tcPr>
          <w:p w14:paraId="4720A009" w14:textId="77777777" w:rsidR="00D1383E" w:rsidRPr="00D1383E" w:rsidRDefault="00D1383E" w:rsidP="00D1383E">
            <w:r w:rsidRPr="00D1383E">
              <w:t xml:space="preserve">Metadata + </w:t>
            </w:r>
            <w:proofErr w:type="spellStart"/>
            <w:r w:rsidRPr="00D1383E">
              <w:t>Reranker</w:t>
            </w:r>
            <w:proofErr w:type="spellEnd"/>
          </w:p>
        </w:tc>
        <w:tc>
          <w:tcPr>
            <w:tcW w:w="0" w:type="auto"/>
            <w:vAlign w:val="center"/>
            <w:hideMark/>
          </w:tcPr>
          <w:p w14:paraId="49A864CB" w14:textId="77777777" w:rsidR="00D1383E" w:rsidRPr="00D1383E" w:rsidRDefault="00D1383E" w:rsidP="00D1383E">
            <w:r w:rsidRPr="00D1383E">
              <w:t>High</w:t>
            </w:r>
          </w:p>
        </w:tc>
        <w:tc>
          <w:tcPr>
            <w:tcW w:w="0" w:type="auto"/>
            <w:vAlign w:val="center"/>
            <w:hideMark/>
          </w:tcPr>
          <w:p w14:paraId="5C2F8C52" w14:textId="77777777" w:rsidR="00D1383E" w:rsidRPr="00D1383E" w:rsidRDefault="00D1383E" w:rsidP="00D1383E">
            <w:r w:rsidRPr="00D1383E">
              <w:t>Depends on filter</w:t>
            </w:r>
          </w:p>
        </w:tc>
        <w:tc>
          <w:tcPr>
            <w:tcW w:w="0" w:type="auto"/>
            <w:vAlign w:val="center"/>
            <w:hideMark/>
          </w:tcPr>
          <w:p w14:paraId="2727180E" w14:textId="77777777" w:rsidR="00D1383E" w:rsidRPr="00D1383E" w:rsidRDefault="00D1383E" w:rsidP="00D1383E">
            <w:r w:rsidRPr="00D1383E">
              <w:t>Still vulnerable to incorrect filter</w:t>
            </w:r>
          </w:p>
        </w:tc>
      </w:tr>
    </w:tbl>
    <w:p w14:paraId="29F6F7A4" w14:textId="77777777" w:rsidR="00D1383E" w:rsidRPr="00D1383E" w:rsidRDefault="00D1383E" w:rsidP="00D1383E">
      <w:r w:rsidRPr="00D1383E">
        <w:t xml:space="preserve">Notice that metadata filtering is </w:t>
      </w:r>
      <w:r w:rsidRPr="00D1383E">
        <w:rPr>
          <w:b/>
          <w:bCs/>
        </w:rPr>
        <w:t>not universally better</w:t>
      </w:r>
      <w:r w:rsidRPr="00D1383E">
        <w:t xml:space="preserve">. </w:t>
      </w:r>
      <w:r w:rsidRPr="00D30248">
        <w:rPr>
          <w:highlight w:val="cyan"/>
        </w:rPr>
        <w:t>It trades recall for precision.</w:t>
      </w:r>
    </w:p>
    <w:p w14:paraId="028723DA" w14:textId="77777777" w:rsidR="00D1383E" w:rsidRPr="00D1383E" w:rsidRDefault="00D1383E" w:rsidP="00D1383E">
      <w:r w:rsidRPr="00D1383E">
        <w:pict w14:anchorId="180C9330">
          <v:rect id="_x0000_i1068" style="width:0;height:1.5pt" o:hralign="center" o:hrstd="t" o:hr="t" fillcolor="#a0a0a0" stroked="f"/>
        </w:pict>
      </w:r>
    </w:p>
    <w:p w14:paraId="15770A6F" w14:textId="77777777" w:rsidR="00D1383E" w:rsidRPr="00D1383E" w:rsidRDefault="00D1383E" w:rsidP="00D1383E">
      <w:pPr>
        <w:rPr>
          <w:b/>
          <w:bCs/>
        </w:rPr>
      </w:pPr>
      <w:r w:rsidRPr="00D1383E">
        <w:rPr>
          <w:b/>
          <w:bCs/>
        </w:rPr>
        <w:lastRenderedPageBreak/>
        <w:t>This is why production systems rarely use a single hard filter</w:t>
      </w:r>
    </w:p>
    <w:p w14:paraId="12D80C8F" w14:textId="77777777" w:rsidR="00D1383E" w:rsidRPr="00D1383E" w:rsidRDefault="00D1383E" w:rsidP="00D1383E">
      <w:r w:rsidRPr="00D1383E">
        <w:t>Instead, they employ one of several strategies.</w:t>
      </w:r>
    </w:p>
    <w:p w14:paraId="05669854" w14:textId="77777777" w:rsidR="00D1383E" w:rsidRPr="00D1383E" w:rsidRDefault="00D1383E" w:rsidP="00D1383E">
      <w:pPr>
        <w:rPr>
          <w:b/>
          <w:bCs/>
        </w:rPr>
      </w:pPr>
      <w:r w:rsidRPr="00D1383E">
        <w:rPr>
          <w:b/>
          <w:bCs/>
        </w:rPr>
        <w:t>Strategy 1: High-confidence filters only (Most common)</w:t>
      </w:r>
    </w:p>
    <w:p w14:paraId="4BEE81D7" w14:textId="77777777" w:rsidR="00D1383E" w:rsidRPr="00D1383E" w:rsidRDefault="00D1383E" w:rsidP="00D1383E">
      <w:r w:rsidRPr="00D1383E">
        <w:t>Only apply metadata filters when confidence is high.</w:t>
      </w:r>
    </w:p>
    <w:p w14:paraId="17F7FF35" w14:textId="77777777" w:rsidR="00D1383E" w:rsidRPr="00D1383E" w:rsidRDefault="00D1383E" w:rsidP="00D1383E">
      <w:r w:rsidRPr="00D1383E">
        <w:t>For example:</w:t>
      </w:r>
    </w:p>
    <w:p w14:paraId="20064F86" w14:textId="77777777" w:rsidR="00D1383E" w:rsidRPr="00D1383E" w:rsidRDefault="00D1383E" w:rsidP="00D1383E">
      <w:r w:rsidRPr="00D1383E">
        <w:t>Question:</w:t>
      </w:r>
      <w:r w:rsidRPr="00D1383E">
        <w:br/>
        <w:t>What is our VPN policy?</w:t>
      </w:r>
    </w:p>
    <w:p w14:paraId="2D259528" w14:textId="77777777" w:rsidR="00D1383E" w:rsidRPr="00D1383E" w:rsidRDefault="00D1383E" w:rsidP="00D1383E">
      <w:r w:rsidRPr="00D1383E">
        <w:t>The classifier is 99% confident.</w:t>
      </w:r>
    </w:p>
    <w:p w14:paraId="15D7F254" w14:textId="77777777" w:rsidR="00D1383E" w:rsidRPr="00D1383E" w:rsidRDefault="00D1383E" w:rsidP="00D1383E">
      <w:r w:rsidRPr="00D1383E">
        <w:t>Apply</w:t>
      </w:r>
    </w:p>
    <w:p w14:paraId="18784F58" w14:textId="77777777" w:rsidR="00D1383E" w:rsidRPr="00D1383E" w:rsidRDefault="00D1383E" w:rsidP="00D1383E">
      <w:r w:rsidRPr="00D1383E">
        <w:t>department = IT</w:t>
      </w:r>
    </w:p>
    <w:p w14:paraId="5A8899BD" w14:textId="77777777" w:rsidR="00D1383E" w:rsidRPr="00D1383E" w:rsidRDefault="00D1383E" w:rsidP="00D1383E">
      <w:r w:rsidRPr="00D1383E">
        <w:t>Good.</w:t>
      </w:r>
    </w:p>
    <w:p w14:paraId="457EDF65" w14:textId="77777777" w:rsidR="00D1383E" w:rsidRPr="00D1383E" w:rsidRDefault="00D1383E" w:rsidP="00D1383E">
      <w:r w:rsidRPr="00D1383E">
        <w:pict w14:anchorId="357757E7">
          <v:rect id="_x0000_i1069" style="width:0;height:1.5pt" o:hralign="center" o:hrstd="t" o:hr="t" fillcolor="#a0a0a0" stroked="f"/>
        </w:pict>
      </w:r>
    </w:p>
    <w:p w14:paraId="2F4D0992" w14:textId="77777777" w:rsidR="00D1383E" w:rsidRPr="00D1383E" w:rsidRDefault="00D1383E" w:rsidP="00D1383E">
      <w:r w:rsidRPr="00D1383E">
        <w:t>Question:</w:t>
      </w:r>
    </w:p>
    <w:p w14:paraId="397504C0" w14:textId="77777777" w:rsidR="00D1383E" w:rsidRPr="00D1383E" w:rsidRDefault="00D1383E" w:rsidP="00D1383E">
      <w:r w:rsidRPr="00D1383E">
        <w:t>I need to travel to London.</w:t>
      </w:r>
    </w:p>
    <w:p w14:paraId="59440401" w14:textId="77777777" w:rsidR="00D1383E" w:rsidRPr="00D1383E" w:rsidRDefault="00D1383E" w:rsidP="00D1383E">
      <w:r w:rsidRPr="00D1383E">
        <w:t>The classifier is only 62% confident.</w:t>
      </w:r>
    </w:p>
    <w:p w14:paraId="215A746E" w14:textId="77777777" w:rsidR="00D1383E" w:rsidRPr="00D1383E" w:rsidRDefault="00D1383E" w:rsidP="00D1383E">
      <w:r w:rsidRPr="00D1383E">
        <w:t>Don't filter.</w:t>
      </w:r>
    </w:p>
    <w:p w14:paraId="2631602D" w14:textId="77777777" w:rsidR="00D1383E" w:rsidRPr="00D1383E" w:rsidRDefault="00D1383E" w:rsidP="00D1383E">
      <w:r w:rsidRPr="00D1383E">
        <w:t>Instead</w:t>
      </w:r>
    </w:p>
    <w:p w14:paraId="4F436B60" w14:textId="77777777" w:rsidR="00D1383E" w:rsidRPr="00D1383E" w:rsidRDefault="00D1383E" w:rsidP="00D1383E">
      <w:r w:rsidRPr="00D1383E">
        <w:t>Search entire corpus.</w:t>
      </w:r>
    </w:p>
    <w:p w14:paraId="687B1139" w14:textId="77777777" w:rsidR="00D1383E" w:rsidRPr="00D1383E" w:rsidRDefault="00D1383E" w:rsidP="00D1383E">
      <w:r w:rsidRPr="00D1383E">
        <w:t>This preserves recall.</w:t>
      </w:r>
    </w:p>
    <w:p w14:paraId="54509F42" w14:textId="77777777" w:rsidR="00D1383E" w:rsidRPr="00D1383E" w:rsidRDefault="00D1383E" w:rsidP="00D1383E">
      <w:r w:rsidRPr="00D1383E">
        <w:pict w14:anchorId="3E740CFD">
          <v:rect id="_x0000_i1070" style="width:0;height:1.5pt" o:hralign="center" o:hrstd="t" o:hr="t" fillcolor="#a0a0a0" stroked="f"/>
        </w:pict>
      </w:r>
    </w:p>
    <w:p w14:paraId="33FA81DE" w14:textId="77777777" w:rsidR="00D1383E" w:rsidRPr="00D1383E" w:rsidRDefault="00D1383E" w:rsidP="00D1383E">
      <w:pPr>
        <w:rPr>
          <w:b/>
          <w:bCs/>
        </w:rPr>
      </w:pPr>
      <w:r w:rsidRPr="00D1383E">
        <w:rPr>
          <w:b/>
          <w:bCs/>
        </w:rPr>
        <w:t xml:space="preserve">Strategy 2: Soft filtering (My </w:t>
      </w:r>
      <w:proofErr w:type="spellStart"/>
      <w:r w:rsidRPr="00D1383E">
        <w:rPr>
          <w:b/>
          <w:bCs/>
        </w:rPr>
        <w:t>favorite</w:t>
      </w:r>
      <w:proofErr w:type="spellEnd"/>
      <w:r w:rsidRPr="00D1383E">
        <w:rPr>
          <w:b/>
          <w:bCs/>
        </w:rPr>
        <w:t>)</w:t>
      </w:r>
    </w:p>
    <w:p w14:paraId="2C54E1CA" w14:textId="77777777" w:rsidR="00D1383E" w:rsidRPr="00D1383E" w:rsidRDefault="00D1383E" w:rsidP="00D1383E">
      <w:r w:rsidRPr="00D1383E">
        <w:t>Instead of</w:t>
      </w:r>
    </w:p>
    <w:p w14:paraId="4F66C871" w14:textId="77777777" w:rsidR="00D1383E" w:rsidRPr="00D1383E" w:rsidRDefault="00D1383E" w:rsidP="00D1383E">
      <w:r w:rsidRPr="00D1383E">
        <w:t>department = HR</w:t>
      </w:r>
    </w:p>
    <w:p w14:paraId="35246A86" w14:textId="77777777" w:rsidR="00D1383E" w:rsidRPr="00D1383E" w:rsidRDefault="00D1383E" w:rsidP="00D1383E">
      <w:r w:rsidRPr="00D1383E">
        <w:t>search</w:t>
      </w:r>
    </w:p>
    <w:p w14:paraId="5117577E" w14:textId="77777777" w:rsidR="00D1383E" w:rsidRPr="00D1383E" w:rsidRDefault="00D1383E" w:rsidP="00D1383E">
      <w:r w:rsidRPr="00D1383E">
        <w:t>department IN</w:t>
      </w:r>
      <w:r w:rsidRPr="00D1383E">
        <w:br/>
      </w:r>
      <w:r w:rsidRPr="00D1383E">
        <w:br/>
        <w:t>HR</w:t>
      </w:r>
      <w:r w:rsidRPr="00D1383E">
        <w:br/>
        <w:t>Admin</w:t>
      </w:r>
      <w:r w:rsidRPr="00D1383E">
        <w:br/>
        <w:t>Finance</w:t>
      </w:r>
    </w:p>
    <w:p w14:paraId="07845B30" w14:textId="77777777" w:rsidR="00D1383E" w:rsidRPr="00D1383E" w:rsidRDefault="00D1383E" w:rsidP="00D1383E">
      <w:r w:rsidRPr="00D1383E">
        <w:t>Now you've reduced the search space without risking catastrophic recall loss.</w:t>
      </w:r>
    </w:p>
    <w:p w14:paraId="7BAAEED1" w14:textId="77777777" w:rsidR="00D1383E" w:rsidRPr="00D1383E" w:rsidRDefault="00D1383E" w:rsidP="00D1383E">
      <w:r w:rsidRPr="00D1383E">
        <w:pict w14:anchorId="0523181C">
          <v:rect id="_x0000_i1071" style="width:0;height:1.5pt" o:hralign="center" o:hrstd="t" o:hr="t" fillcolor="#a0a0a0" stroked="f"/>
        </w:pict>
      </w:r>
    </w:p>
    <w:p w14:paraId="6798B279" w14:textId="77777777" w:rsidR="00D1383E" w:rsidRPr="00D1383E" w:rsidRDefault="00D1383E" w:rsidP="00D1383E">
      <w:pPr>
        <w:rPr>
          <w:b/>
          <w:bCs/>
        </w:rPr>
      </w:pPr>
      <w:r w:rsidRPr="00D1383E">
        <w:rPr>
          <w:b/>
          <w:bCs/>
        </w:rPr>
        <w:t>Strategy 3: Multi-label classification</w:t>
      </w:r>
    </w:p>
    <w:p w14:paraId="6803B12F" w14:textId="77777777" w:rsidR="00D1383E" w:rsidRPr="00D1383E" w:rsidRDefault="00D1383E" w:rsidP="00D1383E">
      <w:r w:rsidRPr="00D1383E">
        <w:t>Classifier returns</w:t>
      </w:r>
    </w:p>
    <w:p w14:paraId="70B1411F" w14:textId="77777777" w:rsidR="00D1383E" w:rsidRPr="00D1383E" w:rsidRDefault="00D1383E" w:rsidP="00D1383E">
      <w:r w:rsidRPr="00D1383E">
        <w:lastRenderedPageBreak/>
        <w:t>{</w:t>
      </w:r>
      <w:r w:rsidRPr="00D1383E">
        <w:br/>
        <w:t xml:space="preserve">  "departments": [</w:t>
      </w:r>
      <w:r w:rsidRPr="00D1383E">
        <w:br/>
        <w:t xml:space="preserve">      "HR",</w:t>
      </w:r>
      <w:r w:rsidRPr="00D1383E">
        <w:br/>
        <w:t xml:space="preserve">      "Finance"</w:t>
      </w:r>
      <w:r w:rsidRPr="00D1383E">
        <w:br/>
        <w:t xml:space="preserve">  ]</w:t>
      </w:r>
      <w:r w:rsidRPr="00D1383E">
        <w:br/>
        <w:t>}</w:t>
      </w:r>
    </w:p>
    <w:p w14:paraId="5B1C356D" w14:textId="77777777" w:rsidR="00D1383E" w:rsidRPr="00D1383E" w:rsidRDefault="00D1383E" w:rsidP="00D1383E">
      <w:r w:rsidRPr="00D1383E">
        <w:t>Then</w:t>
      </w:r>
    </w:p>
    <w:p w14:paraId="643A777A" w14:textId="77777777" w:rsidR="00D1383E" w:rsidRPr="00D1383E" w:rsidRDefault="00D1383E" w:rsidP="00D1383E">
      <w:r w:rsidRPr="00D1383E">
        <w:t>HR OR Finance</w:t>
      </w:r>
    </w:p>
    <w:p w14:paraId="32067E34" w14:textId="77777777" w:rsidR="00D1383E" w:rsidRPr="00D1383E" w:rsidRDefault="00D1383E" w:rsidP="00D1383E">
      <w:r w:rsidRPr="00D1383E">
        <w:t>Both departments are searched.</w:t>
      </w:r>
    </w:p>
    <w:p w14:paraId="3E246689" w14:textId="77777777" w:rsidR="00D1383E" w:rsidRPr="00D1383E" w:rsidRDefault="00D1383E" w:rsidP="00D1383E">
      <w:r w:rsidRPr="00D1383E">
        <w:t>Recall remains high.</w:t>
      </w:r>
    </w:p>
    <w:p w14:paraId="157E60DA" w14:textId="77777777" w:rsidR="00D1383E" w:rsidRPr="00D1383E" w:rsidRDefault="00D1383E" w:rsidP="00D1383E">
      <w:r w:rsidRPr="00D1383E">
        <w:pict w14:anchorId="2E60A79D">
          <v:rect id="_x0000_i1072" style="width:0;height:1.5pt" o:hralign="center" o:hrstd="t" o:hr="t" fillcolor="#a0a0a0" stroked="f"/>
        </w:pict>
      </w:r>
    </w:p>
    <w:p w14:paraId="2C563ED3" w14:textId="77777777" w:rsidR="00D1383E" w:rsidRPr="00D1383E" w:rsidRDefault="00D1383E" w:rsidP="00D1383E">
      <w:pPr>
        <w:rPr>
          <w:b/>
          <w:bCs/>
        </w:rPr>
      </w:pPr>
      <w:r w:rsidRPr="00D1383E">
        <w:rPr>
          <w:b/>
          <w:bCs/>
        </w:rPr>
        <w:t>Strategy 4: Hybrid retrieval (Used by many enterprise systems)</w:t>
      </w:r>
    </w:p>
    <w:p w14:paraId="03B4DDE7" w14:textId="77777777" w:rsidR="00D1383E" w:rsidRPr="00D1383E" w:rsidRDefault="00D1383E" w:rsidP="00D1383E">
      <w:r w:rsidRPr="00D1383E">
        <w:t xml:space="preserve">Run </w:t>
      </w:r>
      <w:r w:rsidRPr="00D1383E">
        <w:rPr>
          <w:b/>
          <w:bCs/>
        </w:rPr>
        <w:t>two searches simultaneously</w:t>
      </w:r>
      <w:r w:rsidRPr="00D1383E">
        <w:t>.</w:t>
      </w:r>
    </w:p>
    <w:p w14:paraId="4CB191B4" w14:textId="228325DA" w:rsidR="00D1383E" w:rsidRPr="00D1383E" w:rsidRDefault="00D1383E" w:rsidP="00D1383E">
      <w:r w:rsidRPr="00D1383E">
        <w:t xml:space="preserve">                Query</w:t>
      </w:r>
      <w:r w:rsidRPr="00D1383E">
        <w:br/>
        <w:t xml:space="preserve">                  │</w:t>
      </w:r>
      <w:r w:rsidRPr="00D1383E">
        <w:br/>
        <w:t xml:space="preserve">      ┌───────────</w:t>
      </w:r>
      <w:r w:rsidRPr="00D1383E">
        <w:rPr>
          <w:rFonts w:ascii="MS Gothic" w:eastAsia="MS Gothic" w:hAnsi="MS Gothic" w:cs="MS Gothic" w:hint="eastAsia"/>
        </w:rPr>
        <w:t>┴</w:t>
      </w:r>
      <w:r w:rsidRPr="00D1383E">
        <w:rPr>
          <w:rFonts w:ascii="Calibri" w:hAnsi="Calibri" w:cs="Calibri"/>
        </w:rPr>
        <w:t>────────────┐</w:t>
      </w:r>
      <w:r w:rsidRPr="00D1383E">
        <w:br/>
        <w:t xml:space="preserve">      </w:t>
      </w:r>
      <w:r w:rsidRPr="00D1383E">
        <w:rPr>
          <w:rFonts w:ascii="Calibri" w:hAnsi="Calibri" w:cs="Calibri"/>
        </w:rPr>
        <w:t>│</w:t>
      </w:r>
      <w:r w:rsidRPr="00D1383E">
        <w:t xml:space="preserve">                       </w:t>
      </w:r>
      <w:r>
        <w:t xml:space="preserve">                               </w:t>
      </w:r>
      <w:r w:rsidRPr="00D1383E">
        <w:t xml:space="preserve"> </w:t>
      </w:r>
      <w:r w:rsidRPr="00D1383E">
        <w:rPr>
          <w:rFonts w:ascii="Calibri" w:hAnsi="Calibri" w:cs="Calibri"/>
        </w:rPr>
        <w:t>│</w:t>
      </w:r>
      <w:r w:rsidRPr="00D1383E">
        <w:br/>
        <w:t xml:space="preserve">      </w:t>
      </w:r>
      <w:r w:rsidRPr="00D1383E">
        <w:rPr>
          <w:rFonts w:ascii="Arial" w:hAnsi="Arial" w:cs="Arial"/>
        </w:rPr>
        <w:t>▼</w:t>
      </w:r>
      <w:r w:rsidRPr="00D1383E">
        <w:t xml:space="preserve">                        </w:t>
      </w:r>
      <w:r>
        <w:t xml:space="preserve">                           </w:t>
      </w:r>
      <w:r w:rsidRPr="00D1383E">
        <w:rPr>
          <w:rFonts w:ascii="Arial" w:hAnsi="Arial" w:cs="Arial"/>
        </w:rPr>
        <w:t>▼</w:t>
      </w:r>
      <w:r w:rsidRPr="00D1383E">
        <w:br/>
        <w:t>Metadata Search         Global Vector Search</w:t>
      </w:r>
      <w:r w:rsidRPr="00D1383E">
        <w:br/>
        <w:t xml:space="preserve">      </w:t>
      </w:r>
      <w:r w:rsidRPr="00D1383E">
        <w:rPr>
          <w:rFonts w:ascii="Calibri" w:hAnsi="Calibri" w:cs="Calibri"/>
        </w:rPr>
        <w:t>│</w:t>
      </w:r>
      <w:r w:rsidRPr="00D1383E">
        <w:t xml:space="preserve">                       </w:t>
      </w:r>
      <w:r>
        <w:t xml:space="preserve">                               </w:t>
      </w:r>
      <w:r w:rsidRPr="00D1383E">
        <w:t xml:space="preserve"> </w:t>
      </w:r>
      <w:r w:rsidRPr="00D1383E">
        <w:rPr>
          <w:rFonts w:ascii="Calibri" w:hAnsi="Calibri" w:cs="Calibri"/>
        </w:rPr>
        <w:t>│</w:t>
      </w:r>
      <w:r w:rsidRPr="00D1383E">
        <w:br/>
        <w:t xml:space="preserve">      </w:t>
      </w:r>
      <w:r w:rsidRPr="00D1383E">
        <w:rPr>
          <w:rFonts w:ascii="Calibri" w:hAnsi="Calibri" w:cs="Calibri"/>
        </w:rPr>
        <w:t>└───────────</w:t>
      </w:r>
      <w:r w:rsidRPr="00D1383E">
        <w:rPr>
          <w:rFonts w:ascii="MS Gothic" w:eastAsia="MS Gothic" w:hAnsi="MS Gothic" w:cs="MS Gothic" w:hint="eastAsia"/>
        </w:rPr>
        <w:t>┬</w:t>
      </w:r>
      <w:r w:rsidRPr="00D1383E">
        <w:rPr>
          <w:rFonts w:ascii="Calibri" w:hAnsi="Calibri" w:cs="Calibri"/>
        </w:rPr>
        <w:t>────────────┘</w:t>
      </w:r>
      <w:r w:rsidRPr="00D1383E">
        <w:br/>
        <w:t xml:space="preserve">                </w:t>
      </w:r>
      <w:r>
        <w:tab/>
      </w:r>
      <w:r w:rsidRPr="00D1383E">
        <w:t xml:space="preserve">  </w:t>
      </w:r>
      <w:r w:rsidRPr="00D1383E">
        <w:rPr>
          <w:rFonts w:ascii="Arial" w:hAnsi="Arial" w:cs="Arial"/>
        </w:rPr>
        <w:t>▼</w:t>
      </w:r>
      <w:r w:rsidRPr="00D1383E">
        <w:br/>
        <w:t xml:space="preserve">             </w:t>
      </w:r>
      <w:r>
        <w:t xml:space="preserve">         </w:t>
      </w:r>
      <w:r w:rsidRPr="00D1383E">
        <w:t>Merge Results</w:t>
      </w:r>
      <w:r w:rsidRPr="00D1383E">
        <w:br/>
        <w:t xml:space="preserve">                </w:t>
      </w:r>
      <w:r>
        <w:tab/>
      </w:r>
      <w:r w:rsidRPr="00D1383E">
        <w:t xml:space="preserve">  </w:t>
      </w:r>
      <w:r w:rsidRPr="00D1383E">
        <w:rPr>
          <w:rFonts w:ascii="Arial" w:hAnsi="Arial" w:cs="Arial"/>
        </w:rPr>
        <w:t>▼</w:t>
      </w:r>
      <w:r w:rsidRPr="00D1383E">
        <w:br/>
        <w:t xml:space="preserve">            </w:t>
      </w:r>
      <w:r>
        <w:tab/>
        <w:t xml:space="preserve">           </w:t>
      </w:r>
      <w:proofErr w:type="spellStart"/>
      <w:r w:rsidRPr="00D1383E">
        <w:t>Reranker</w:t>
      </w:r>
      <w:proofErr w:type="spellEnd"/>
      <w:r w:rsidRPr="00D1383E">
        <w:br/>
        <w:t xml:space="preserve">                </w:t>
      </w:r>
      <w:r>
        <w:tab/>
      </w:r>
      <w:r w:rsidRPr="00D1383E">
        <w:t xml:space="preserve">  </w:t>
      </w:r>
      <w:r w:rsidRPr="00D1383E">
        <w:rPr>
          <w:rFonts w:ascii="Arial" w:hAnsi="Arial" w:cs="Arial"/>
        </w:rPr>
        <w:t>▼</w:t>
      </w:r>
      <w:r w:rsidRPr="00D1383E">
        <w:br/>
        <w:t xml:space="preserve">                 </w:t>
      </w:r>
      <w:r>
        <w:t xml:space="preserve">           </w:t>
      </w:r>
      <w:r w:rsidRPr="00D1383E">
        <w:t>LLM</w:t>
      </w:r>
    </w:p>
    <w:p w14:paraId="532F755D" w14:textId="77777777" w:rsidR="00D1383E" w:rsidRPr="00D1383E" w:rsidRDefault="00D1383E" w:rsidP="00D1383E">
      <w:r w:rsidRPr="00D1383E">
        <w:t>Even if the metadata classifier is wrong,</w:t>
      </w:r>
    </w:p>
    <w:p w14:paraId="5EB65BDB" w14:textId="77777777" w:rsidR="00D1383E" w:rsidRPr="00D1383E" w:rsidRDefault="00D1383E" w:rsidP="00D1383E">
      <w:r w:rsidRPr="00D1383E">
        <w:t>the global semantic search can still retrieve the correct chunk.</w:t>
      </w:r>
    </w:p>
    <w:p w14:paraId="14EED00E" w14:textId="77777777" w:rsidR="00D1383E" w:rsidRPr="00D1383E" w:rsidRDefault="00D1383E" w:rsidP="00D1383E">
      <w:r w:rsidRPr="00D1383E">
        <w:t>This is a very robust design.</w:t>
      </w:r>
    </w:p>
    <w:p w14:paraId="28B0675A" w14:textId="77777777" w:rsidR="00D1383E" w:rsidRPr="00D1383E" w:rsidRDefault="00D1383E" w:rsidP="00D1383E">
      <w:r w:rsidRPr="00D1383E">
        <w:pict w14:anchorId="4D0B09C7">
          <v:rect id="_x0000_i1073" style="width:0;height:1.5pt" o:hralign="center" o:hrstd="t" o:hr="t" fillcolor="#a0a0a0" stroked="f"/>
        </w:pict>
      </w:r>
    </w:p>
    <w:p w14:paraId="6206F565" w14:textId="1B8F7559" w:rsidR="00D1383E" w:rsidRPr="00D1383E" w:rsidRDefault="00D1383E" w:rsidP="00D1383E">
      <w:pPr>
        <w:pStyle w:val="Heading5"/>
      </w:pPr>
      <w:r>
        <w:t>Conclusion</w:t>
      </w:r>
    </w:p>
    <w:p w14:paraId="21808E28" w14:textId="2CFA12C2" w:rsidR="00E531BD" w:rsidRPr="00E531BD" w:rsidRDefault="00D1383E" w:rsidP="00E531BD">
      <w:pPr>
        <w:rPr>
          <w:lang w:val="en-US"/>
        </w:rPr>
      </w:pPr>
      <w:r w:rsidRPr="00D1383E">
        <w:rPr>
          <w:b/>
          <w:bCs/>
        </w:rPr>
        <w:t>Metadata filtering is a precision optimization that reduces the search space. However, if the filter is incorrect, it can eliminate the correct document entirely. Therefore, production systems balance metadata filtering with semantic retrieval to maintain high recall.</w:t>
      </w:r>
    </w:p>
    <w:sectPr w:rsidR="00E531BD" w:rsidRPr="00E53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273A3"/>
    <w:multiLevelType w:val="hybridMultilevel"/>
    <w:tmpl w:val="A6C45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456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D2"/>
    <w:rsid w:val="001A7ED2"/>
    <w:rsid w:val="0025485D"/>
    <w:rsid w:val="002E4F8C"/>
    <w:rsid w:val="00655152"/>
    <w:rsid w:val="0079217C"/>
    <w:rsid w:val="00A02544"/>
    <w:rsid w:val="00B55645"/>
    <w:rsid w:val="00BC6A8E"/>
    <w:rsid w:val="00CA2E19"/>
    <w:rsid w:val="00D1383E"/>
    <w:rsid w:val="00D30248"/>
    <w:rsid w:val="00E53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315A2"/>
  <w15:chartTrackingRefBased/>
  <w15:docId w15:val="{E5ACAE34-C6AE-4C81-B6B0-28C53128C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7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7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7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A7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7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7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7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A7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ED2"/>
    <w:rPr>
      <w:rFonts w:eastAsiaTheme="majorEastAsia" w:cstheme="majorBidi"/>
      <w:color w:val="272727" w:themeColor="text1" w:themeTint="D8"/>
    </w:rPr>
  </w:style>
  <w:style w:type="paragraph" w:styleId="Title">
    <w:name w:val="Title"/>
    <w:basedOn w:val="Normal"/>
    <w:next w:val="Normal"/>
    <w:link w:val="TitleChar"/>
    <w:uiPriority w:val="10"/>
    <w:qFormat/>
    <w:rsid w:val="001A7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ED2"/>
    <w:pPr>
      <w:spacing w:before="160"/>
      <w:jc w:val="center"/>
    </w:pPr>
    <w:rPr>
      <w:i/>
      <w:iCs/>
      <w:color w:val="404040" w:themeColor="text1" w:themeTint="BF"/>
    </w:rPr>
  </w:style>
  <w:style w:type="character" w:customStyle="1" w:styleId="QuoteChar">
    <w:name w:val="Quote Char"/>
    <w:basedOn w:val="DefaultParagraphFont"/>
    <w:link w:val="Quote"/>
    <w:uiPriority w:val="29"/>
    <w:rsid w:val="001A7ED2"/>
    <w:rPr>
      <w:i/>
      <w:iCs/>
      <w:color w:val="404040" w:themeColor="text1" w:themeTint="BF"/>
    </w:rPr>
  </w:style>
  <w:style w:type="paragraph" w:styleId="ListParagraph">
    <w:name w:val="List Paragraph"/>
    <w:basedOn w:val="Normal"/>
    <w:uiPriority w:val="34"/>
    <w:qFormat/>
    <w:rsid w:val="001A7ED2"/>
    <w:pPr>
      <w:ind w:left="720"/>
      <w:contextualSpacing/>
    </w:pPr>
  </w:style>
  <w:style w:type="character" w:styleId="IntenseEmphasis">
    <w:name w:val="Intense Emphasis"/>
    <w:basedOn w:val="DefaultParagraphFont"/>
    <w:uiPriority w:val="21"/>
    <w:qFormat/>
    <w:rsid w:val="001A7ED2"/>
    <w:rPr>
      <w:i/>
      <w:iCs/>
      <w:color w:val="2F5496" w:themeColor="accent1" w:themeShade="BF"/>
    </w:rPr>
  </w:style>
  <w:style w:type="paragraph" w:styleId="IntenseQuote">
    <w:name w:val="Intense Quote"/>
    <w:basedOn w:val="Normal"/>
    <w:next w:val="Normal"/>
    <w:link w:val="IntenseQuoteChar"/>
    <w:uiPriority w:val="30"/>
    <w:qFormat/>
    <w:rsid w:val="001A7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ED2"/>
    <w:rPr>
      <w:i/>
      <w:iCs/>
      <w:color w:val="2F5496" w:themeColor="accent1" w:themeShade="BF"/>
    </w:rPr>
  </w:style>
  <w:style w:type="character" w:styleId="IntenseReference">
    <w:name w:val="Intense Reference"/>
    <w:basedOn w:val="DefaultParagraphFont"/>
    <w:uiPriority w:val="32"/>
    <w:qFormat/>
    <w:rsid w:val="001A7ED2"/>
    <w:rPr>
      <w:b/>
      <w:bCs/>
      <w:smallCaps/>
      <w:color w:val="2F5496" w:themeColor="accent1" w:themeShade="BF"/>
      <w:spacing w:val="5"/>
    </w:rPr>
  </w:style>
  <w:style w:type="paragraph" w:styleId="NormalWeb">
    <w:name w:val="Normal (Web)"/>
    <w:basedOn w:val="Normal"/>
    <w:uiPriority w:val="99"/>
    <w:semiHidden/>
    <w:unhideWhenUsed/>
    <w:rsid w:val="002548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485D"/>
    <w:rPr>
      <w:b/>
      <w:bCs/>
    </w:rPr>
  </w:style>
  <w:style w:type="table" w:styleId="TableGrid">
    <w:name w:val="Table Grid"/>
    <w:basedOn w:val="TableNormal"/>
    <w:uiPriority w:val="39"/>
    <w:rsid w:val="00254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mahua banerjee</dc:creator>
  <cp:keywords/>
  <dc:description/>
  <cp:lastModifiedBy>mahua banerjee</cp:lastModifiedBy>
  <cp:revision>8</cp:revision>
  <dcterms:created xsi:type="dcterms:W3CDTF">2026-07-04T16:13:00Z</dcterms:created>
  <dcterms:modified xsi:type="dcterms:W3CDTF">2026-07-04T16:26:00Z</dcterms:modified>
</cp:coreProperties>
</file>