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EA3AD" w14:textId="486FD468" w:rsidR="00231CF6" w:rsidRDefault="00231CF6" w:rsidP="00231CF6">
      <w:pPr>
        <w:pStyle w:val="Title"/>
        <w:jc w:val="center"/>
      </w:pPr>
      <w:r>
        <w:t>FAQs</w:t>
      </w:r>
    </w:p>
    <w:p w14:paraId="78125CEF" w14:textId="4429715C" w:rsidR="00231CF6" w:rsidRDefault="00231CF6" w:rsidP="00231CF6">
      <w:pPr>
        <w:pStyle w:val="Heading2"/>
      </w:pPr>
      <w:r>
        <w:t>Question 1</w:t>
      </w:r>
    </w:p>
    <w:p w14:paraId="3C1D2447" w14:textId="57B93AD2" w:rsidR="00037BBF" w:rsidRPr="00231CF6" w:rsidRDefault="00037BBF" w:rsidP="00037BBF">
      <w:pPr>
        <w:rPr>
          <w:rStyle w:val="IntenseEmphasis"/>
        </w:rPr>
      </w:pPr>
      <w:r w:rsidRPr="00231CF6">
        <w:rPr>
          <w:rStyle w:val="IntenseEmphasis"/>
        </w:rPr>
        <w:t>Can LiteLLM dynamically route to any underlying LLM/model, or does it have to be always statically bound? If dynamic possible, how can it be done in N8N?</w:t>
      </w:r>
    </w:p>
    <w:p w14:paraId="4505942E" w14:textId="77777777" w:rsidR="00037BBF" w:rsidRPr="00037BBF" w:rsidRDefault="00037BBF" w:rsidP="00037BBF">
      <w:r w:rsidRPr="00037BBF">
        <w:t xml:space="preserve">Yes, LiteLLM is </w:t>
      </w:r>
      <w:r w:rsidRPr="00037BBF">
        <w:rPr>
          <w:b/>
          <w:bCs/>
        </w:rPr>
        <w:t>highly dynamic</w:t>
      </w:r>
      <w:r w:rsidRPr="00037BBF">
        <w:t>. It does not strictly bind your endpoint to just one model.</w:t>
      </w:r>
    </w:p>
    <w:p w14:paraId="02128121" w14:textId="77777777" w:rsidR="00037BBF" w:rsidRPr="00037BBF" w:rsidRDefault="00037BBF" w:rsidP="00037BBF">
      <w:r w:rsidRPr="00037BBF">
        <w:t xml:space="preserve">Think of your litellm_config.yaml as a </w:t>
      </w:r>
      <w:r w:rsidRPr="00037BBF">
        <w:rPr>
          <w:b/>
          <w:bCs/>
        </w:rPr>
        <w:t>menu</w:t>
      </w:r>
      <w:r w:rsidRPr="00037BBF">
        <w:t>. While the menu itself is a static file, the client (in this case, n8n) gets to dynamically "order" whatever it wants on a per-request basis.</w:t>
      </w:r>
    </w:p>
    <w:p w14:paraId="1AF08F5B" w14:textId="77777777" w:rsidR="00037BBF" w:rsidRPr="00037BBF" w:rsidRDefault="00037BBF" w:rsidP="00037BBF">
      <w:r w:rsidRPr="00037BBF">
        <w:t>When n8n sends a request to LiteLLM, it includes a model parameter in the JSON payload. LiteLLM reads that parameter, looks it up in your YAML file, and instantly routes the request to the correct provider (Ollama, Groq, OpenAI, etc.) using the appropriate API keys you configured.</w:t>
      </w:r>
    </w:p>
    <w:p w14:paraId="19B84AAA" w14:textId="77777777" w:rsidR="00037BBF" w:rsidRPr="00037BBF" w:rsidRDefault="00037BBF" w:rsidP="00037BBF">
      <w:r w:rsidRPr="00037BBF">
        <w:t>Here is exactly how to configure this dynamic routing inside n8n.</w:t>
      </w:r>
    </w:p>
    <w:p w14:paraId="4E151381" w14:textId="77777777" w:rsidR="00037BBF" w:rsidRPr="00037BBF" w:rsidRDefault="00037BBF" w:rsidP="00037BBF">
      <w:pPr>
        <w:rPr>
          <w:b/>
          <w:bCs/>
        </w:rPr>
      </w:pPr>
      <w:r w:rsidRPr="00037BBF">
        <w:rPr>
          <w:b/>
          <w:bCs/>
        </w:rPr>
        <w:t>Step 1: Use the OpenAI Node in n8n</w:t>
      </w:r>
    </w:p>
    <w:p w14:paraId="199A1B1A" w14:textId="77777777" w:rsidR="00037BBF" w:rsidRPr="00037BBF" w:rsidRDefault="00037BBF" w:rsidP="00037BBF">
      <w:r w:rsidRPr="00037BBF">
        <w:t xml:space="preserve">Because LiteLLM perfectly mimics the OpenAI API format, you will use n8n's standard </w:t>
      </w:r>
      <w:r w:rsidRPr="00037BBF">
        <w:rPr>
          <w:b/>
          <w:bCs/>
        </w:rPr>
        <w:t>OpenAI Chat Model</w:t>
      </w:r>
      <w:r w:rsidRPr="00037BBF">
        <w:t xml:space="preserve"> node to connect to it.</w:t>
      </w:r>
    </w:p>
    <w:p w14:paraId="480E62C0" w14:textId="77777777" w:rsidR="00037BBF" w:rsidRPr="00037BBF" w:rsidRDefault="00037BBF" w:rsidP="00037BBF">
      <w:pPr>
        <w:numPr>
          <w:ilvl w:val="0"/>
          <w:numId w:val="1"/>
        </w:numPr>
      </w:pPr>
      <w:r w:rsidRPr="00037BBF">
        <w:t xml:space="preserve">Add the </w:t>
      </w:r>
      <w:r w:rsidRPr="00037BBF">
        <w:rPr>
          <w:b/>
          <w:bCs/>
        </w:rPr>
        <w:t>OpenAI Chat Model</w:t>
      </w:r>
      <w:r w:rsidRPr="00037BBF">
        <w:t xml:space="preserve"> node to your n8n canvas.</w:t>
      </w:r>
    </w:p>
    <w:p w14:paraId="6AEF4354" w14:textId="77777777" w:rsidR="00037BBF" w:rsidRPr="00037BBF" w:rsidRDefault="00037BBF" w:rsidP="00037BBF">
      <w:pPr>
        <w:numPr>
          <w:ilvl w:val="0"/>
          <w:numId w:val="1"/>
        </w:numPr>
      </w:pPr>
      <w:r w:rsidRPr="00037BBF">
        <w:t xml:space="preserve">Under </w:t>
      </w:r>
      <w:r w:rsidRPr="00037BBF">
        <w:rPr>
          <w:b/>
          <w:bCs/>
        </w:rPr>
        <w:t>Credentials</w:t>
      </w:r>
      <w:r w:rsidRPr="00037BBF">
        <w:t>, create a new credential.</w:t>
      </w:r>
    </w:p>
    <w:p w14:paraId="77F6D6B6" w14:textId="77777777" w:rsidR="00037BBF" w:rsidRPr="00037BBF" w:rsidRDefault="00037BBF" w:rsidP="00037BBF">
      <w:pPr>
        <w:numPr>
          <w:ilvl w:val="0"/>
          <w:numId w:val="1"/>
        </w:numPr>
      </w:pPr>
      <w:r w:rsidRPr="00037BBF">
        <w:t xml:space="preserve">Set the </w:t>
      </w:r>
      <w:r w:rsidRPr="00037BBF">
        <w:rPr>
          <w:b/>
          <w:bCs/>
        </w:rPr>
        <w:t>Base URL</w:t>
      </w:r>
      <w:r w:rsidRPr="00037BBF">
        <w:t xml:space="preserve"> to point to your LiteLLM proxy. Since they are in the same Docker network, this should be http://litellm_proxy:4000/v1 (the /v1 is required for OpenAI compatibility).</w:t>
      </w:r>
    </w:p>
    <w:p w14:paraId="53980538" w14:textId="77777777" w:rsidR="00037BBF" w:rsidRPr="00037BBF" w:rsidRDefault="00037BBF" w:rsidP="00037BBF">
      <w:pPr>
        <w:numPr>
          <w:ilvl w:val="0"/>
          <w:numId w:val="1"/>
        </w:numPr>
      </w:pPr>
      <w:r w:rsidRPr="00037BBF">
        <w:t xml:space="preserve">For the </w:t>
      </w:r>
      <w:r w:rsidRPr="00037BBF">
        <w:rPr>
          <w:b/>
          <w:bCs/>
        </w:rPr>
        <w:t>API Key</w:t>
      </w:r>
      <w:r w:rsidRPr="00037BBF">
        <w:t>, type sk-dummy (LiteLLM requires something here, even if it ignores it).</w:t>
      </w:r>
    </w:p>
    <w:p w14:paraId="0A0D0DFD" w14:textId="77777777" w:rsidR="00037BBF" w:rsidRPr="00037BBF" w:rsidRDefault="00037BBF" w:rsidP="00037BBF">
      <w:pPr>
        <w:rPr>
          <w:b/>
          <w:bCs/>
        </w:rPr>
      </w:pPr>
      <w:r w:rsidRPr="00037BBF">
        <w:rPr>
          <w:b/>
          <w:bCs/>
        </w:rPr>
        <w:t>Step 2: Override the Model Name</w:t>
      </w:r>
    </w:p>
    <w:p w14:paraId="31DE51D1" w14:textId="77777777" w:rsidR="00037BBF" w:rsidRPr="00037BBF" w:rsidRDefault="00037BBF" w:rsidP="00037BBF">
      <w:r w:rsidRPr="00037BBF">
        <w:t>By default, the n8n OpenAI node gives you a dropdown of OpenAI's standard models (like gpt-4o or gpt-3.5-turbo). You need to bypass this dropdown.</w:t>
      </w:r>
    </w:p>
    <w:p w14:paraId="38F58D87" w14:textId="77777777" w:rsidR="00037BBF" w:rsidRPr="00037BBF" w:rsidRDefault="00037BBF" w:rsidP="00037BBF">
      <w:pPr>
        <w:numPr>
          <w:ilvl w:val="0"/>
          <w:numId w:val="2"/>
        </w:numPr>
      </w:pPr>
      <w:r w:rsidRPr="00037BBF">
        <w:t xml:space="preserve">Next to the </w:t>
      </w:r>
      <w:r w:rsidRPr="00037BBF">
        <w:rPr>
          <w:b/>
          <w:bCs/>
        </w:rPr>
        <w:t>Model</w:t>
      </w:r>
      <w:r w:rsidRPr="00037BBF">
        <w:t xml:space="preserve"> field in the node, click the small gear/expression icon (it looks like a little cog or a toggle).</w:t>
      </w:r>
    </w:p>
    <w:p w14:paraId="3F433C46" w14:textId="77777777" w:rsidR="00037BBF" w:rsidRPr="00037BBF" w:rsidRDefault="00037BBF" w:rsidP="00037BBF">
      <w:pPr>
        <w:numPr>
          <w:ilvl w:val="0"/>
          <w:numId w:val="2"/>
        </w:numPr>
      </w:pPr>
      <w:r w:rsidRPr="00037BBF">
        <w:t xml:space="preserve">Switch it from a fixed dropdown to an </w:t>
      </w:r>
      <w:r w:rsidRPr="00037BBF">
        <w:rPr>
          <w:b/>
          <w:bCs/>
        </w:rPr>
        <w:t>Expression</w:t>
      </w:r>
      <w:r w:rsidRPr="00037BBF">
        <w:t>.</w:t>
      </w:r>
    </w:p>
    <w:p w14:paraId="116C272B" w14:textId="77777777" w:rsidR="00037BBF" w:rsidRPr="00037BBF" w:rsidRDefault="00037BBF" w:rsidP="00037BBF">
      <w:pPr>
        <w:numPr>
          <w:ilvl w:val="0"/>
          <w:numId w:val="2"/>
        </w:numPr>
      </w:pPr>
      <w:r w:rsidRPr="00037BBF">
        <w:t>Type the exact model_name you defined in your litellm_config.yaml.</w:t>
      </w:r>
    </w:p>
    <w:p w14:paraId="7D275903" w14:textId="77777777" w:rsidR="00037BBF" w:rsidRPr="00037BBF" w:rsidRDefault="00037BBF" w:rsidP="00037BBF">
      <w:r w:rsidRPr="00037BBF">
        <w:t>For example, based on your previous config, you could type:</w:t>
      </w:r>
    </w:p>
    <w:p w14:paraId="698EB15D" w14:textId="77777777" w:rsidR="00037BBF" w:rsidRPr="00037BBF" w:rsidRDefault="00037BBF" w:rsidP="00037BBF">
      <w:pPr>
        <w:numPr>
          <w:ilvl w:val="0"/>
          <w:numId w:val="3"/>
        </w:numPr>
      </w:pPr>
      <w:r w:rsidRPr="00037BBF">
        <w:t>groq/llama-3.3-70b-versatile</w:t>
      </w:r>
    </w:p>
    <w:p w14:paraId="22371E92" w14:textId="77777777" w:rsidR="00037BBF" w:rsidRPr="00037BBF" w:rsidRDefault="00037BBF" w:rsidP="00037BBF">
      <w:pPr>
        <w:numPr>
          <w:ilvl w:val="0"/>
          <w:numId w:val="3"/>
        </w:numPr>
      </w:pPr>
      <w:r w:rsidRPr="00037BBF">
        <w:t>ollama/llama3</w:t>
      </w:r>
    </w:p>
    <w:p w14:paraId="379C7C17" w14:textId="77777777" w:rsidR="00037BBF" w:rsidRPr="00037BBF" w:rsidRDefault="00037BBF" w:rsidP="00037BBF">
      <w:pPr>
        <w:numPr>
          <w:ilvl w:val="0"/>
          <w:numId w:val="3"/>
        </w:numPr>
      </w:pPr>
      <w:r w:rsidRPr="00037BBF">
        <w:t>gpt4o</w:t>
      </w:r>
    </w:p>
    <w:p w14:paraId="095148EA" w14:textId="77777777" w:rsidR="00037BBF" w:rsidRPr="00037BBF" w:rsidRDefault="00037BBF" w:rsidP="00037BBF">
      <w:pPr>
        <w:rPr>
          <w:b/>
          <w:bCs/>
        </w:rPr>
      </w:pPr>
      <w:r w:rsidRPr="00037BBF">
        <w:rPr>
          <w:b/>
          <w:bCs/>
        </w:rPr>
        <w:t>Step 3: Making it TRULY Dynamic in n8n</w:t>
      </w:r>
    </w:p>
    <w:p w14:paraId="0E66E239" w14:textId="77777777" w:rsidR="00037BBF" w:rsidRPr="00037BBF" w:rsidRDefault="00037BBF" w:rsidP="00037BBF">
      <w:r w:rsidRPr="00037BBF">
        <w:t>Because you switched the Model field to an Expression, you can now use n8n's logic to dynamically change the underlying LLM on the fly, mid-workflow.</w:t>
      </w:r>
    </w:p>
    <w:p w14:paraId="1C015470" w14:textId="77777777" w:rsidR="00037BBF" w:rsidRPr="00037BBF" w:rsidRDefault="00037BBF" w:rsidP="00037BBF">
      <w:r w:rsidRPr="00037BBF">
        <w:lastRenderedPageBreak/>
        <w:t>Let's say you have a Switch node earlier in your workflow that determines if a user's prompt is a "simple" task or a "complex" coding task. You can write an expression in the Model field like this:</w:t>
      </w:r>
    </w:p>
    <w:p w14:paraId="7A111B36" w14:textId="77777777" w:rsidR="00037BBF" w:rsidRPr="00037BBF" w:rsidRDefault="00037BBF" w:rsidP="00037BBF">
      <w:r w:rsidRPr="00037BBF">
        <w:t>JavaScript</w:t>
      </w:r>
    </w:p>
    <w:p w14:paraId="7D4DCE3D" w14:textId="77777777" w:rsidR="00037BBF" w:rsidRPr="00037BBF" w:rsidRDefault="00037BBF" w:rsidP="00037BBF">
      <w:r w:rsidRPr="00037BBF">
        <w:t>{{ $json.task_complexity == 'high' ? 'gpt4o' : 'groq/llama-3.3-70b-versatile' }}</w:t>
      </w:r>
    </w:p>
    <w:p w14:paraId="2CEE0275" w14:textId="77777777" w:rsidR="00037BBF" w:rsidRPr="00037BBF" w:rsidRDefault="00037BBF" w:rsidP="00037BBF">
      <w:r w:rsidRPr="00037BBF">
        <w:rPr>
          <w:b/>
          <w:bCs/>
        </w:rPr>
        <w:t>What this does:</w:t>
      </w:r>
      <w:r w:rsidRPr="00037BBF">
        <w:t xml:space="preserve"> If n8n determines the task is complex, it passes gpt4o to LiteLLM. LiteLLM intercepts it, grabs your OPENAI_API_KEY, and routes it to OpenAI. If the task is simple, n8n passes groq/llama-3.3-70b-versatile. LiteLLM intercepts it, grabs your GROQ_API_KEY, and routes it to Groq.</w:t>
      </w:r>
    </w:p>
    <w:p w14:paraId="41E10591" w14:textId="77777777" w:rsidR="00037BBF" w:rsidRDefault="00037BBF" w:rsidP="00037BBF">
      <w:r w:rsidRPr="00037BBF">
        <w:t>This gives you a powerful, cost-effective Agentic architecture where you dynamically route easy tasks to fast/free models and reserve expensive models for heavy lifting, all without changing nodes!</w:t>
      </w:r>
    </w:p>
    <w:p w14:paraId="2EE2E86F" w14:textId="77777777" w:rsidR="00DA5E31" w:rsidRDefault="00DA5E31" w:rsidP="00037BBF"/>
    <w:p w14:paraId="3EC47D6B" w14:textId="77777777" w:rsidR="00DA5E31" w:rsidRPr="00037BBF" w:rsidRDefault="00DA5E31" w:rsidP="00037BBF"/>
    <w:p w14:paraId="301FA2E0" w14:textId="1AEE87C4" w:rsidR="00DA5E31" w:rsidRDefault="00DA5E31" w:rsidP="00DA5E31">
      <w:pPr>
        <w:pStyle w:val="Heading2"/>
      </w:pPr>
      <w:r>
        <w:t>Question 2</w:t>
      </w:r>
    </w:p>
    <w:p w14:paraId="72C0C990" w14:textId="69019937" w:rsidR="00DA5E31" w:rsidRPr="00DA5E31" w:rsidRDefault="00DA5E31" w:rsidP="00DA5E31">
      <w:pPr>
        <w:rPr>
          <w:rStyle w:val="IntenseEmphasis"/>
        </w:rPr>
      </w:pPr>
      <w:r w:rsidRPr="00DA5E31">
        <w:rPr>
          <w:rStyle w:val="IntenseEmphasis"/>
        </w:rPr>
        <w:t>How can we use LiteLLM from a subscription based N8N (assuming no VPN)? This is given that, SaaS N8N cannot reach my laptop (localhost).</w:t>
      </w:r>
    </w:p>
    <w:p w14:paraId="602FCF9B" w14:textId="15383923" w:rsidR="00BC6A8E" w:rsidRDefault="00DA5E31">
      <w:r>
        <w:t>Well, short answer is deploy LiteLLM in cloud, or Google COLAB, or Github-Codespace.</w:t>
      </w:r>
    </w:p>
    <w:p w14:paraId="18371CD3" w14:textId="77777777" w:rsidR="00DA5E31" w:rsidRDefault="00DA5E31">
      <w:r>
        <w:t xml:space="preserve">Option 1: Github Copilot: </w:t>
      </w:r>
    </w:p>
    <w:p w14:paraId="50BB4690" w14:textId="09385EF2" w:rsidR="00DA5E31" w:rsidRDefault="00DA5E31" w:rsidP="00DA5E31">
      <w:pPr>
        <w:pStyle w:val="ListParagraph"/>
        <w:numPr>
          <w:ilvl w:val="1"/>
          <w:numId w:val="2"/>
        </w:numPr>
      </w:pPr>
      <w:hyperlink r:id="rId5" w:history="1">
        <w:r w:rsidRPr="007E4A46">
          <w:rPr>
            <w:rStyle w:val="Hyperlink"/>
          </w:rPr>
          <w:t>https://docs.litellm.ai/docs/tutorials/github_copilot_integration</w:t>
        </w:r>
      </w:hyperlink>
    </w:p>
    <w:p w14:paraId="5E3E8AE3" w14:textId="727326AA" w:rsidR="00DA5E31" w:rsidRDefault="00DA5E31" w:rsidP="00DA5E31">
      <w:pPr>
        <w:pStyle w:val="ListParagraph"/>
        <w:numPr>
          <w:ilvl w:val="1"/>
          <w:numId w:val="2"/>
        </w:numPr>
      </w:pPr>
      <w:hyperlink r:id="rId6" w:history="1">
        <w:r w:rsidRPr="007E4A46">
          <w:rPr>
            <w:rStyle w:val="Hyperlink"/>
          </w:rPr>
          <w:t>https://dev.to/spino327/calling-github-copilot-models-from-openhands-using-litellm-proxy-1hl4</w:t>
        </w:r>
      </w:hyperlink>
      <w:r>
        <w:t xml:space="preserve"> </w:t>
      </w:r>
    </w:p>
    <w:p w14:paraId="45CE8AEE" w14:textId="3A6A0111" w:rsidR="00DA5E31" w:rsidRDefault="00DA5E31">
      <w:r>
        <w:t xml:space="preserve">Option 2: Github codespace: </w:t>
      </w:r>
    </w:p>
    <w:p w14:paraId="5466386A" w14:textId="3C181C79" w:rsidR="00DA5E31" w:rsidRDefault="00DA5E31" w:rsidP="00DA5E31">
      <w:pPr>
        <w:pStyle w:val="ListParagraph"/>
        <w:numPr>
          <w:ilvl w:val="1"/>
          <w:numId w:val="2"/>
        </w:numPr>
      </w:pPr>
    </w:p>
    <w:sectPr w:rsidR="00DA5E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5185"/>
    <w:multiLevelType w:val="multilevel"/>
    <w:tmpl w:val="F92CA942"/>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AD136C"/>
    <w:multiLevelType w:val="multilevel"/>
    <w:tmpl w:val="AEBC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474C95"/>
    <w:multiLevelType w:val="multilevel"/>
    <w:tmpl w:val="4F0A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85142">
    <w:abstractNumId w:val="1"/>
  </w:num>
  <w:num w:numId="2" w16cid:durableId="620452047">
    <w:abstractNumId w:val="0"/>
  </w:num>
  <w:num w:numId="3" w16cid:durableId="1942447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5BB"/>
    <w:rsid w:val="00037BBF"/>
    <w:rsid w:val="00231CF6"/>
    <w:rsid w:val="0036294B"/>
    <w:rsid w:val="003C15BB"/>
    <w:rsid w:val="00632704"/>
    <w:rsid w:val="00655152"/>
    <w:rsid w:val="00B55645"/>
    <w:rsid w:val="00BC6A8E"/>
    <w:rsid w:val="00DA5E31"/>
    <w:rsid w:val="00F56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BB5A"/>
  <w15:chartTrackingRefBased/>
  <w15:docId w15:val="{67F760A8-D34E-47CF-8A4A-ECE6B933F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5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15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5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5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5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5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15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5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5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5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5BB"/>
    <w:rPr>
      <w:rFonts w:eastAsiaTheme="majorEastAsia" w:cstheme="majorBidi"/>
      <w:color w:val="272727" w:themeColor="text1" w:themeTint="D8"/>
    </w:rPr>
  </w:style>
  <w:style w:type="paragraph" w:styleId="Title">
    <w:name w:val="Title"/>
    <w:basedOn w:val="Normal"/>
    <w:next w:val="Normal"/>
    <w:link w:val="TitleChar"/>
    <w:uiPriority w:val="10"/>
    <w:qFormat/>
    <w:rsid w:val="003C1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5BB"/>
    <w:pPr>
      <w:spacing w:before="160"/>
      <w:jc w:val="center"/>
    </w:pPr>
    <w:rPr>
      <w:i/>
      <w:iCs/>
      <w:color w:val="404040" w:themeColor="text1" w:themeTint="BF"/>
    </w:rPr>
  </w:style>
  <w:style w:type="character" w:customStyle="1" w:styleId="QuoteChar">
    <w:name w:val="Quote Char"/>
    <w:basedOn w:val="DefaultParagraphFont"/>
    <w:link w:val="Quote"/>
    <w:uiPriority w:val="29"/>
    <w:rsid w:val="003C15BB"/>
    <w:rPr>
      <w:i/>
      <w:iCs/>
      <w:color w:val="404040" w:themeColor="text1" w:themeTint="BF"/>
    </w:rPr>
  </w:style>
  <w:style w:type="paragraph" w:styleId="ListParagraph">
    <w:name w:val="List Paragraph"/>
    <w:basedOn w:val="Normal"/>
    <w:uiPriority w:val="34"/>
    <w:qFormat/>
    <w:rsid w:val="003C15BB"/>
    <w:pPr>
      <w:ind w:left="720"/>
      <w:contextualSpacing/>
    </w:pPr>
  </w:style>
  <w:style w:type="character" w:styleId="IntenseEmphasis">
    <w:name w:val="Intense Emphasis"/>
    <w:basedOn w:val="DefaultParagraphFont"/>
    <w:uiPriority w:val="21"/>
    <w:qFormat/>
    <w:rsid w:val="003C15BB"/>
    <w:rPr>
      <w:i/>
      <w:iCs/>
      <w:color w:val="2F5496" w:themeColor="accent1" w:themeShade="BF"/>
    </w:rPr>
  </w:style>
  <w:style w:type="paragraph" w:styleId="IntenseQuote">
    <w:name w:val="Intense Quote"/>
    <w:basedOn w:val="Normal"/>
    <w:next w:val="Normal"/>
    <w:link w:val="IntenseQuoteChar"/>
    <w:uiPriority w:val="30"/>
    <w:qFormat/>
    <w:rsid w:val="003C1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5BB"/>
    <w:rPr>
      <w:i/>
      <w:iCs/>
      <w:color w:val="2F5496" w:themeColor="accent1" w:themeShade="BF"/>
    </w:rPr>
  </w:style>
  <w:style w:type="character" w:styleId="IntenseReference">
    <w:name w:val="Intense Reference"/>
    <w:basedOn w:val="DefaultParagraphFont"/>
    <w:uiPriority w:val="32"/>
    <w:qFormat/>
    <w:rsid w:val="003C15BB"/>
    <w:rPr>
      <w:b/>
      <w:bCs/>
      <w:smallCaps/>
      <w:color w:val="2F5496" w:themeColor="accent1" w:themeShade="BF"/>
      <w:spacing w:val="5"/>
    </w:rPr>
  </w:style>
  <w:style w:type="character" w:styleId="Hyperlink">
    <w:name w:val="Hyperlink"/>
    <w:basedOn w:val="DefaultParagraphFont"/>
    <w:uiPriority w:val="99"/>
    <w:unhideWhenUsed/>
    <w:rsid w:val="00DA5E31"/>
    <w:rPr>
      <w:color w:val="0563C1" w:themeColor="hyperlink"/>
      <w:u w:val="single"/>
    </w:rPr>
  </w:style>
  <w:style w:type="character" w:styleId="UnresolvedMention">
    <w:name w:val="Unresolved Mention"/>
    <w:basedOn w:val="DefaultParagraphFont"/>
    <w:uiPriority w:val="99"/>
    <w:semiHidden/>
    <w:unhideWhenUsed/>
    <w:rsid w:val="00DA5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to/spino327/calling-github-copilot-models-from-openhands-using-litellm-proxy-1hl4" TargetMode="External"/><Relationship Id="rId5" Type="http://schemas.openxmlformats.org/officeDocument/2006/relationships/hyperlink" Target="https://docs.litellm.ai/docs/tutorials/github_copilot_integr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mahua banerjee</dc:creator>
  <cp:keywords/>
  <dc:description/>
  <cp:lastModifiedBy>mahua banerjee</cp:lastModifiedBy>
  <cp:revision>1</cp:revision>
  <dcterms:created xsi:type="dcterms:W3CDTF">2026-07-07T04:07:00Z</dcterms:created>
  <dcterms:modified xsi:type="dcterms:W3CDTF">2026-08-15T17:28:00Z</dcterms:modified>
</cp:coreProperties>
</file>